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theme/themeOverride2.xml" ContentType="application/vnd.openxmlformats-officedocument.themeOverrid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theme/themeOverride3.xml" ContentType="application/vnd.openxmlformats-officedocument.themeOverrid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65767F90" w14:textId="77777777" w:rsidR="007136DE" w:rsidRPr="00031207" w:rsidRDefault="007136DE" w:rsidP="007136DE">
      <w:pPr>
        <w:adjustRightInd w:val="0"/>
        <w:snapToGrid w:val="0"/>
        <w:spacing w:beforeLines="50" w:before="156" w:line="400" w:lineRule="atLeast"/>
        <w:rPr>
          <w:rFonts w:ascii="仿宋_GB2312" w:eastAsia="仿宋_GB2312" w:hAnsi="华文中宋"/>
          <w:bCs/>
          <w:sz w:val="30"/>
        </w:rPr>
      </w:pPr>
    </w:p>
    <w:p w14:paraId="0E08AF47" w14:textId="77777777" w:rsidR="007136DE" w:rsidRDefault="007136DE" w:rsidP="007136DE">
      <w:pPr>
        <w:spacing w:line="500" w:lineRule="exact"/>
        <w:jc w:val="center"/>
        <w:rPr>
          <w:rFonts w:eastAsia="黑体"/>
          <w:b/>
          <w:sz w:val="32"/>
        </w:rPr>
      </w:pPr>
    </w:p>
    <w:p w14:paraId="7E38E2D9" w14:textId="77777777" w:rsidR="007136DE" w:rsidRDefault="007136DE" w:rsidP="007136DE">
      <w:pPr>
        <w:spacing w:line="360" w:lineRule="auto"/>
        <w:jc w:val="center"/>
        <w:rPr>
          <w:rFonts w:eastAsia="黑体"/>
          <w:sz w:val="34"/>
        </w:rPr>
      </w:pPr>
      <w:r>
        <w:rPr>
          <w:rFonts w:hAnsi="宋体" w:hint="eastAsia"/>
          <w:noProof/>
          <w:kern w:val="0"/>
        </w:rPr>
        <w:t xml:space="preserve"> </w:t>
      </w:r>
      <w:bookmarkStart w:id="0" w:name="_MON_1064953734"/>
      <w:bookmarkEnd w:id="0"/>
      <w:bookmarkStart w:id="1" w:name="_MON_1065102613"/>
      <w:bookmarkEnd w:id="1"/>
      <w:r>
        <w:rPr>
          <w:rFonts w:hAnsi="宋体"/>
          <w:noProof/>
          <w:kern w:val="0"/>
        </w:rPr>
        <w:object w:dxaOrig="3165" w:dyaOrig="720" w14:anchorId="0DADFCA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06.45pt;height:46.2pt" o:ole="" filled="t">
            <v:imagedata r:id="rId8" o:title=""/>
          </v:shape>
          <o:OLEObject Type="Embed" ProgID="Word.Picture.8" ShapeID="_x0000_i1025" DrawAspect="Content" ObjectID="_1716796994" r:id="rId9"/>
        </w:object>
      </w:r>
    </w:p>
    <w:p w14:paraId="6763978A" w14:textId="77777777" w:rsidR="007136DE" w:rsidRDefault="007136DE" w:rsidP="007136DE">
      <w:pPr>
        <w:adjustRightInd w:val="0"/>
        <w:snapToGrid w:val="0"/>
        <w:jc w:val="center"/>
        <w:rPr>
          <w:b/>
          <w:bCs/>
          <w:spacing w:val="20"/>
          <w:sz w:val="18"/>
        </w:rPr>
      </w:pPr>
    </w:p>
    <w:p w14:paraId="72B97AF2" w14:textId="77777777" w:rsidR="007136DE" w:rsidRDefault="007136DE" w:rsidP="007136DE">
      <w:pPr>
        <w:adjustRightInd w:val="0"/>
        <w:snapToGrid w:val="0"/>
        <w:jc w:val="center"/>
        <w:rPr>
          <w:b/>
          <w:bCs/>
          <w:spacing w:val="20"/>
          <w:sz w:val="18"/>
        </w:rPr>
      </w:pPr>
    </w:p>
    <w:p w14:paraId="50AE92BE" w14:textId="77777777" w:rsidR="007136DE" w:rsidRPr="00E34353" w:rsidRDefault="007136DE" w:rsidP="007136DE">
      <w:pPr>
        <w:spacing w:line="360" w:lineRule="auto"/>
        <w:jc w:val="center"/>
        <w:rPr>
          <w:rFonts w:ascii="华文中宋" w:eastAsia="华文中宋" w:hAnsi="华文中宋"/>
          <w:b/>
          <w:bCs/>
          <w:sz w:val="72"/>
          <w:szCs w:val="72"/>
        </w:rPr>
      </w:pPr>
      <w:r w:rsidRPr="00E34353">
        <w:rPr>
          <w:rFonts w:ascii="华文中宋" w:eastAsia="华文中宋" w:hAnsi="华文中宋" w:hint="eastAsia"/>
          <w:b/>
          <w:bCs/>
          <w:spacing w:val="20"/>
          <w:sz w:val="72"/>
          <w:szCs w:val="72"/>
        </w:rPr>
        <w:t>本科生毕业设计[论文]</w:t>
      </w:r>
    </w:p>
    <w:p w14:paraId="5440748A" w14:textId="77777777" w:rsidR="007136DE" w:rsidRDefault="007136DE" w:rsidP="007136DE">
      <w:pPr>
        <w:adjustRightInd w:val="0"/>
        <w:snapToGrid w:val="0"/>
        <w:spacing w:line="264" w:lineRule="auto"/>
        <w:rPr>
          <w:rFonts w:eastAsia="华文中宋"/>
          <w:b/>
          <w:bCs/>
          <w:spacing w:val="12"/>
          <w:sz w:val="52"/>
          <w:szCs w:val="32"/>
        </w:rPr>
      </w:pPr>
    </w:p>
    <w:p w14:paraId="2B83C90E" w14:textId="161C0021" w:rsidR="008B13C7" w:rsidRDefault="00A01C88" w:rsidP="00476FE7">
      <w:pPr>
        <w:spacing w:line="360" w:lineRule="auto"/>
        <w:jc w:val="center"/>
        <w:rPr>
          <w:rFonts w:ascii="黑体" w:eastAsia="黑体"/>
          <w:b/>
          <w:sz w:val="44"/>
          <w:szCs w:val="44"/>
        </w:rPr>
      </w:pPr>
      <w:r>
        <w:rPr>
          <w:rFonts w:ascii="黑体" w:eastAsia="黑体" w:hint="eastAsia"/>
          <w:b/>
          <w:sz w:val="44"/>
          <w:szCs w:val="44"/>
        </w:rPr>
        <w:t>我国建筑业上市公司</w:t>
      </w:r>
      <w:r w:rsidR="00476FE7">
        <w:rPr>
          <w:rFonts w:ascii="黑体" w:eastAsia="黑体" w:hint="eastAsia"/>
          <w:b/>
          <w:sz w:val="44"/>
          <w:szCs w:val="44"/>
        </w:rPr>
        <w:t>融资结构对企业绩效的影响研究</w:t>
      </w:r>
    </w:p>
    <w:p w14:paraId="1C44096E" w14:textId="19E713BC" w:rsidR="00717347" w:rsidRDefault="00717347" w:rsidP="00717347">
      <w:pPr>
        <w:spacing w:line="360" w:lineRule="auto"/>
        <w:ind w:firstLine="900"/>
        <w:jc w:val="center"/>
        <w:rPr>
          <w:rFonts w:ascii="黑体" w:eastAsia="黑体"/>
          <w:b/>
          <w:sz w:val="44"/>
          <w:szCs w:val="44"/>
        </w:rPr>
      </w:pPr>
    </w:p>
    <w:p w14:paraId="50ECC1AD" w14:textId="77777777" w:rsidR="00717347" w:rsidRPr="00717347" w:rsidRDefault="00717347" w:rsidP="00717347">
      <w:pPr>
        <w:spacing w:line="360" w:lineRule="auto"/>
        <w:ind w:firstLine="900"/>
        <w:jc w:val="center"/>
        <w:rPr>
          <w:rFonts w:ascii="黑体" w:eastAsia="黑体" w:hAnsi="黑体"/>
          <w:bCs/>
          <w:color w:val="FF0000"/>
          <w:sz w:val="36"/>
          <w:szCs w:val="36"/>
        </w:rPr>
      </w:pPr>
    </w:p>
    <w:tbl>
      <w:tblPr>
        <w:tblStyle w:val="aa"/>
        <w:tblW w:w="0" w:type="auto"/>
        <w:jc w:val="center"/>
        <w:tblLayout w:type="fixed"/>
        <w:tblLook w:val="04A0" w:firstRow="1" w:lastRow="0" w:firstColumn="1" w:lastColumn="0" w:noHBand="0" w:noVBand="1"/>
      </w:tblPr>
      <w:tblGrid>
        <w:gridCol w:w="1842"/>
        <w:gridCol w:w="284"/>
        <w:gridCol w:w="2977"/>
      </w:tblGrid>
      <w:tr w:rsidR="00717347" w:rsidRPr="00717347" w14:paraId="5446CDC5" w14:textId="77777777" w:rsidTr="00717347">
        <w:trPr>
          <w:trHeight w:val="854"/>
          <w:jc w:val="center"/>
        </w:trPr>
        <w:tc>
          <w:tcPr>
            <w:tcW w:w="1842" w:type="dxa"/>
            <w:tcBorders>
              <w:top w:val="nil"/>
              <w:left w:val="nil"/>
              <w:bottom w:val="nil"/>
              <w:right w:val="nil"/>
            </w:tcBorders>
            <w:vAlign w:val="center"/>
          </w:tcPr>
          <w:p w14:paraId="393A316E" w14:textId="77777777" w:rsidR="00717347" w:rsidRPr="00717347" w:rsidRDefault="00717347" w:rsidP="00717347">
            <w:pPr>
              <w:jc w:val="right"/>
              <w:rPr>
                <w:rFonts w:ascii="华文中宋" w:eastAsia="华文中宋" w:hAnsi="华文中宋"/>
                <w:bCs/>
                <w:noProof/>
                <w:kern w:val="0"/>
                <w:sz w:val="32"/>
                <w:szCs w:val="32"/>
              </w:rPr>
            </w:pPr>
            <w:r w:rsidRPr="00717347">
              <w:rPr>
                <w:rFonts w:ascii="华文中宋" w:eastAsia="华文中宋" w:hAnsi="华文中宋" w:hint="eastAsia"/>
                <w:bCs/>
                <w:noProof/>
                <w:kern w:val="0"/>
                <w:sz w:val="32"/>
                <w:szCs w:val="32"/>
              </w:rPr>
              <w:t>院    系</w:t>
            </w:r>
          </w:p>
        </w:tc>
        <w:tc>
          <w:tcPr>
            <w:tcW w:w="284" w:type="dxa"/>
            <w:tcBorders>
              <w:top w:val="nil"/>
              <w:left w:val="nil"/>
              <w:bottom w:val="nil"/>
              <w:right w:val="nil"/>
            </w:tcBorders>
            <w:vAlign w:val="bottom"/>
          </w:tcPr>
          <w:p w14:paraId="088724E7" w14:textId="77777777" w:rsidR="00717347" w:rsidRPr="00717347" w:rsidRDefault="00717347" w:rsidP="00717347">
            <w:pPr>
              <w:rPr>
                <w:rFonts w:ascii="华文中宋" w:eastAsia="华文中宋" w:hAnsi="华文中宋"/>
                <w:bCs/>
                <w:noProof/>
                <w:kern w:val="0"/>
                <w:sz w:val="32"/>
                <w:szCs w:val="32"/>
              </w:rPr>
            </w:pPr>
            <w:r w:rsidRPr="00717347">
              <w:rPr>
                <w:rFonts w:ascii="华文中宋" w:eastAsia="华文中宋" w:hAnsi="华文中宋" w:hint="eastAsia"/>
                <w:bCs/>
                <w:noProof/>
                <w:kern w:val="0"/>
                <w:sz w:val="32"/>
                <w:szCs w:val="32"/>
              </w:rPr>
              <w:t>：</w:t>
            </w:r>
          </w:p>
        </w:tc>
        <w:tc>
          <w:tcPr>
            <w:tcW w:w="2977" w:type="dxa"/>
            <w:tcBorders>
              <w:top w:val="nil"/>
              <w:left w:val="nil"/>
              <w:bottom w:val="single" w:sz="8" w:space="0" w:color="auto"/>
              <w:right w:val="nil"/>
            </w:tcBorders>
            <w:vAlign w:val="center"/>
          </w:tcPr>
          <w:p w14:paraId="439F6086" w14:textId="77777777" w:rsidR="00717347" w:rsidRPr="00717347" w:rsidRDefault="00717347" w:rsidP="00717347">
            <w:pPr>
              <w:jc w:val="center"/>
              <w:rPr>
                <w:rFonts w:ascii="华文中宋" w:eastAsia="华文中宋" w:hAnsi="华文中宋"/>
                <w:bCs/>
                <w:noProof/>
                <w:kern w:val="0"/>
                <w:sz w:val="32"/>
                <w:szCs w:val="32"/>
              </w:rPr>
            </w:pPr>
            <w:r w:rsidRPr="00717347">
              <w:rPr>
                <w:rFonts w:ascii="华文中宋" w:eastAsia="华文中宋" w:hAnsi="华文中宋" w:hint="eastAsia"/>
                <w:bCs/>
                <w:noProof/>
                <w:kern w:val="0"/>
                <w:sz w:val="32"/>
                <w:szCs w:val="32"/>
              </w:rPr>
              <w:t>管理学院</w:t>
            </w:r>
          </w:p>
        </w:tc>
      </w:tr>
      <w:tr w:rsidR="00717347" w:rsidRPr="00717347" w14:paraId="34120297" w14:textId="77777777" w:rsidTr="00717347">
        <w:trPr>
          <w:trHeight w:val="820"/>
          <w:jc w:val="center"/>
        </w:trPr>
        <w:tc>
          <w:tcPr>
            <w:tcW w:w="1842" w:type="dxa"/>
            <w:tcBorders>
              <w:top w:val="nil"/>
              <w:left w:val="nil"/>
              <w:bottom w:val="nil"/>
              <w:right w:val="nil"/>
            </w:tcBorders>
            <w:vAlign w:val="center"/>
          </w:tcPr>
          <w:p w14:paraId="3B50D748" w14:textId="77777777" w:rsidR="00717347" w:rsidRPr="00717347" w:rsidRDefault="00717347" w:rsidP="00717347">
            <w:pPr>
              <w:jc w:val="right"/>
              <w:rPr>
                <w:rFonts w:ascii="华文中宋" w:eastAsia="华文中宋" w:hAnsi="华文中宋"/>
                <w:bCs/>
                <w:noProof/>
                <w:kern w:val="0"/>
                <w:sz w:val="32"/>
                <w:szCs w:val="32"/>
              </w:rPr>
            </w:pPr>
            <w:r w:rsidRPr="00717347">
              <w:rPr>
                <w:rFonts w:ascii="华文中宋" w:eastAsia="华文中宋" w:hAnsi="华文中宋" w:hint="eastAsia"/>
                <w:bCs/>
                <w:noProof/>
                <w:kern w:val="0"/>
                <w:sz w:val="32"/>
                <w:szCs w:val="32"/>
              </w:rPr>
              <w:t>专业班级</w:t>
            </w:r>
          </w:p>
        </w:tc>
        <w:tc>
          <w:tcPr>
            <w:tcW w:w="284" w:type="dxa"/>
            <w:tcBorders>
              <w:top w:val="nil"/>
              <w:left w:val="nil"/>
              <w:bottom w:val="nil"/>
              <w:right w:val="nil"/>
            </w:tcBorders>
            <w:vAlign w:val="bottom"/>
          </w:tcPr>
          <w:p w14:paraId="275FC165" w14:textId="77777777" w:rsidR="00717347" w:rsidRPr="00717347" w:rsidRDefault="00717347" w:rsidP="00717347">
            <w:pPr>
              <w:rPr>
                <w:rFonts w:ascii="华文中宋" w:eastAsia="华文中宋" w:hAnsi="华文中宋"/>
                <w:bCs/>
                <w:noProof/>
                <w:kern w:val="0"/>
                <w:sz w:val="32"/>
                <w:szCs w:val="32"/>
              </w:rPr>
            </w:pPr>
            <w:r w:rsidRPr="00717347">
              <w:rPr>
                <w:rFonts w:ascii="华文中宋" w:eastAsia="华文中宋" w:hAnsi="华文中宋" w:hint="eastAsia"/>
                <w:bCs/>
                <w:noProof/>
                <w:kern w:val="0"/>
                <w:sz w:val="32"/>
                <w:szCs w:val="32"/>
              </w:rPr>
              <w:t>：</w:t>
            </w:r>
          </w:p>
        </w:tc>
        <w:tc>
          <w:tcPr>
            <w:tcW w:w="2977" w:type="dxa"/>
            <w:tcBorders>
              <w:top w:val="single" w:sz="8" w:space="0" w:color="auto"/>
              <w:left w:val="nil"/>
              <w:bottom w:val="single" w:sz="8" w:space="0" w:color="auto"/>
              <w:right w:val="nil"/>
            </w:tcBorders>
            <w:vAlign w:val="center"/>
          </w:tcPr>
          <w:p w14:paraId="1F8B0A2C" w14:textId="77777777" w:rsidR="00717347" w:rsidRPr="00717347" w:rsidRDefault="00717347" w:rsidP="00717347">
            <w:pPr>
              <w:jc w:val="center"/>
              <w:rPr>
                <w:rFonts w:ascii="华文中宋" w:eastAsia="华文中宋" w:hAnsi="华文中宋"/>
                <w:bCs/>
                <w:noProof/>
                <w:kern w:val="0"/>
                <w:sz w:val="32"/>
                <w:szCs w:val="32"/>
              </w:rPr>
            </w:pPr>
            <w:r w:rsidRPr="00717347">
              <w:rPr>
                <w:rFonts w:ascii="华文中宋" w:eastAsia="华文中宋" w:hAnsi="华文中宋" w:hint="eastAsia"/>
                <w:bCs/>
                <w:noProof/>
                <w:kern w:val="0"/>
                <w:sz w:val="32"/>
                <w:szCs w:val="32"/>
              </w:rPr>
              <w:t>财务管理1</w:t>
            </w:r>
            <w:r w:rsidRPr="00717347">
              <w:rPr>
                <w:rFonts w:ascii="华文中宋" w:eastAsia="华文中宋" w:hAnsi="华文中宋"/>
                <w:bCs/>
                <w:noProof/>
                <w:kern w:val="0"/>
                <w:sz w:val="32"/>
                <w:szCs w:val="32"/>
              </w:rPr>
              <w:t>802</w:t>
            </w:r>
            <w:r w:rsidRPr="00717347">
              <w:rPr>
                <w:rFonts w:ascii="华文中宋" w:eastAsia="华文中宋" w:hAnsi="华文中宋" w:hint="eastAsia"/>
                <w:bCs/>
                <w:noProof/>
                <w:kern w:val="0"/>
                <w:sz w:val="32"/>
                <w:szCs w:val="32"/>
              </w:rPr>
              <w:t>班</w:t>
            </w:r>
          </w:p>
        </w:tc>
      </w:tr>
      <w:tr w:rsidR="00717347" w:rsidRPr="00717347" w14:paraId="206EE418" w14:textId="77777777" w:rsidTr="00717347">
        <w:trPr>
          <w:trHeight w:val="836"/>
          <w:jc w:val="center"/>
        </w:trPr>
        <w:tc>
          <w:tcPr>
            <w:tcW w:w="1842" w:type="dxa"/>
            <w:tcBorders>
              <w:top w:val="nil"/>
              <w:left w:val="nil"/>
              <w:bottom w:val="nil"/>
              <w:right w:val="nil"/>
            </w:tcBorders>
            <w:vAlign w:val="center"/>
          </w:tcPr>
          <w:p w14:paraId="31FA3512" w14:textId="77777777" w:rsidR="00717347" w:rsidRPr="00717347" w:rsidRDefault="00717347" w:rsidP="00717347">
            <w:pPr>
              <w:jc w:val="right"/>
              <w:rPr>
                <w:rFonts w:ascii="华文中宋" w:eastAsia="华文中宋" w:hAnsi="华文中宋"/>
                <w:bCs/>
                <w:noProof/>
                <w:kern w:val="0"/>
                <w:sz w:val="32"/>
                <w:szCs w:val="32"/>
              </w:rPr>
            </w:pPr>
            <w:r w:rsidRPr="00717347">
              <w:rPr>
                <w:rFonts w:ascii="华文中宋" w:eastAsia="华文中宋" w:hAnsi="华文中宋" w:hint="eastAsia"/>
                <w:bCs/>
                <w:noProof/>
                <w:kern w:val="0"/>
                <w:sz w:val="32"/>
                <w:szCs w:val="32"/>
              </w:rPr>
              <w:t>姓    名</w:t>
            </w:r>
          </w:p>
        </w:tc>
        <w:tc>
          <w:tcPr>
            <w:tcW w:w="284" w:type="dxa"/>
            <w:tcBorders>
              <w:top w:val="nil"/>
              <w:left w:val="nil"/>
              <w:bottom w:val="nil"/>
              <w:right w:val="nil"/>
            </w:tcBorders>
            <w:vAlign w:val="bottom"/>
          </w:tcPr>
          <w:p w14:paraId="66D2C1B0" w14:textId="77777777" w:rsidR="00717347" w:rsidRPr="00717347" w:rsidRDefault="00717347" w:rsidP="00717347">
            <w:pPr>
              <w:rPr>
                <w:rFonts w:ascii="华文中宋" w:eastAsia="华文中宋" w:hAnsi="华文中宋"/>
                <w:bCs/>
                <w:noProof/>
                <w:kern w:val="0"/>
                <w:sz w:val="32"/>
                <w:szCs w:val="32"/>
              </w:rPr>
            </w:pPr>
            <w:r w:rsidRPr="00717347">
              <w:rPr>
                <w:rFonts w:ascii="华文中宋" w:eastAsia="华文中宋" w:hAnsi="华文中宋" w:hint="eastAsia"/>
                <w:bCs/>
                <w:noProof/>
                <w:kern w:val="0"/>
                <w:sz w:val="32"/>
                <w:szCs w:val="32"/>
              </w:rPr>
              <w:t>：</w:t>
            </w:r>
          </w:p>
        </w:tc>
        <w:tc>
          <w:tcPr>
            <w:tcW w:w="2977" w:type="dxa"/>
            <w:tcBorders>
              <w:top w:val="single" w:sz="8" w:space="0" w:color="auto"/>
              <w:left w:val="nil"/>
              <w:bottom w:val="single" w:sz="8" w:space="0" w:color="auto"/>
              <w:right w:val="nil"/>
            </w:tcBorders>
            <w:vAlign w:val="center"/>
          </w:tcPr>
          <w:p w14:paraId="3E5D6816" w14:textId="77777777" w:rsidR="00717347" w:rsidRPr="00717347" w:rsidRDefault="00717347" w:rsidP="00717347">
            <w:pPr>
              <w:jc w:val="center"/>
              <w:rPr>
                <w:rFonts w:ascii="华文中宋" w:eastAsia="华文中宋" w:hAnsi="华文中宋"/>
                <w:bCs/>
                <w:noProof/>
                <w:kern w:val="0"/>
                <w:sz w:val="32"/>
                <w:szCs w:val="32"/>
              </w:rPr>
            </w:pPr>
            <w:r w:rsidRPr="00717347">
              <w:rPr>
                <w:rFonts w:ascii="华文中宋" w:eastAsia="华文中宋" w:hAnsi="华文中宋" w:hint="eastAsia"/>
                <w:bCs/>
                <w:noProof/>
                <w:kern w:val="0"/>
                <w:sz w:val="32"/>
                <w:szCs w:val="32"/>
              </w:rPr>
              <w:t>孙靖雯</w:t>
            </w:r>
          </w:p>
        </w:tc>
      </w:tr>
      <w:tr w:rsidR="00717347" w:rsidRPr="00717347" w14:paraId="7C07CE9F" w14:textId="77777777" w:rsidTr="00717347">
        <w:trPr>
          <w:trHeight w:val="826"/>
          <w:jc w:val="center"/>
        </w:trPr>
        <w:tc>
          <w:tcPr>
            <w:tcW w:w="1842" w:type="dxa"/>
            <w:tcBorders>
              <w:top w:val="nil"/>
              <w:left w:val="nil"/>
              <w:bottom w:val="nil"/>
              <w:right w:val="nil"/>
            </w:tcBorders>
            <w:vAlign w:val="center"/>
          </w:tcPr>
          <w:p w14:paraId="593126DD" w14:textId="77777777" w:rsidR="00717347" w:rsidRPr="00717347" w:rsidRDefault="00717347" w:rsidP="00717347">
            <w:pPr>
              <w:jc w:val="right"/>
              <w:rPr>
                <w:rFonts w:ascii="华文中宋" w:eastAsia="华文中宋" w:hAnsi="华文中宋"/>
                <w:bCs/>
                <w:noProof/>
                <w:kern w:val="0"/>
                <w:sz w:val="32"/>
                <w:szCs w:val="32"/>
              </w:rPr>
            </w:pPr>
            <w:r w:rsidRPr="00717347">
              <w:rPr>
                <w:rFonts w:ascii="华文中宋" w:eastAsia="华文中宋" w:hAnsi="华文中宋" w:hint="eastAsia"/>
                <w:bCs/>
                <w:noProof/>
                <w:kern w:val="0"/>
                <w:sz w:val="32"/>
                <w:szCs w:val="32"/>
              </w:rPr>
              <w:t>学    号</w:t>
            </w:r>
          </w:p>
        </w:tc>
        <w:tc>
          <w:tcPr>
            <w:tcW w:w="284" w:type="dxa"/>
            <w:tcBorders>
              <w:top w:val="nil"/>
              <w:left w:val="nil"/>
              <w:bottom w:val="nil"/>
              <w:right w:val="nil"/>
            </w:tcBorders>
            <w:vAlign w:val="bottom"/>
          </w:tcPr>
          <w:p w14:paraId="4DACC453" w14:textId="77777777" w:rsidR="00717347" w:rsidRPr="00717347" w:rsidRDefault="00717347" w:rsidP="00717347">
            <w:pPr>
              <w:rPr>
                <w:rFonts w:ascii="华文中宋" w:eastAsia="华文中宋" w:hAnsi="华文中宋"/>
                <w:bCs/>
                <w:noProof/>
                <w:kern w:val="0"/>
                <w:sz w:val="32"/>
                <w:szCs w:val="32"/>
              </w:rPr>
            </w:pPr>
            <w:r w:rsidRPr="00717347">
              <w:rPr>
                <w:rFonts w:ascii="华文中宋" w:eastAsia="华文中宋" w:hAnsi="华文中宋" w:hint="eastAsia"/>
                <w:bCs/>
                <w:noProof/>
                <w:kern w:val="0"/>
                <w:sz w:val="32"/>
                <w:szCs w:val="32"/>
              </w:rPr>
              <w:t>：</w:t>
            </w:r>
          </w:p>
        </w:tc>
        <w:tc>
          <w:tcPr>
            <w:tcW w:w="2977" w:type="dxa"/>
            <w:tcBorders>
              <w:top w:val="single" w:sz="8" w:space="0" w:color="auto"/>
              <w:left w:val="nil"/>
              <w:bottom w:val="single" w:sz="8" w:space="0" w:color="auto"/>
              <w:right w:val="nil"/>
            </w:tcBorders>
            <w:vAlign w:val="center"/>
          </w:tcPr>
          <w:p w14:paraId="77F48E66" w14:textId="77777777" w:rsidR="00717347" w:rsidRPr="00717347" w:rsidRDefault="00717347" w:rsidP="00717347">
            <w:pPr>
              <w:jc w:val="center"/>
              <w:rPr>
                <w:rFonts w:ascii="华文中宋" w:eastAsia="华文中宋" w:hAnsi="华文中宋"/>
                <w:bCs/>
                <w:noProof/>
                <w:kern w:val="0"/>
                <w:sz w:val="32"/>
                <w:szCs w:val="32"/>
              </w:rPr>
            </w:pPr>
            <w:r w:rsidRPr="00717347">
              <w:rPr>
                <w:rFonts w:ascii="华文中宋" w:eastAsia="华文中宋" w:hAnsi="华文中宋"/>
                <w:bCs/>
                <w:noProof/>
                <w:kern w:val="0"/>
                <w:sz w:val="32"/>
                <w:szCs w:val="32"/>
              </w:rPr>
              <w:t>U201815837</w:t>
            </w:r>
          </w:p>
        </w:tc>
      </w:tr>
      <w:tr w:rsidR="00717347" w:rsidRPr="00717347" w14:paraId="78ED17C1" w14:textId="77777777" w:rsidTr="00717347">
        <w:trPr>
          <w:trHeight w:val="858"/>
          <w:jc w:val="center"/>
        </w:trPr>
        <w:tc>
          <w:tcPr>
            <w:tcW w:w="1842" w:type="dxa"/>
            <w:tcBorders>
              <w:top w:val="nil"/>
              <w:left w:val="nil"/>
              <w:bottom w:val="nil"/>
              <w:right w:val="nil"/>
            </w:tcBorders>
            <w:vAlign w:val="center"/>
          </w:tcPr>
          <w:p w14:paraId="528E956F" w14:textId="77777777" w:rsidR="00717347" w:rsidRPr="00717347" w:rsidRDefault="00717347" w:rsidP="00717347">
            <w:pPr>
              <w:jc w:val="right"/>
              <w:rPr>
                <w:rFonts w:ascii="华文中宋" w:eastAsia="华文中宋" w:hAnsi="华文中宋"/>
                <w:bCs/>
                <w:noProof/>
                <w:kern w:val="0"/>
                <w:sz w:val="32"/>
                <w:szCs w:val="32"/>
              </w:rPr>
            </w:pPr>
            <w:r w:rsidRPr="00717347">
              <w:rPr>
                <w:rFonts w:ascii="华文中宋" w:eastAsia="华文中宋" w:hAnsi="华文中宋" w:hint="eastAsia"/>
                <w:bCs/>
                <w:noProof/>
                <w:kern w:val="0"/>
                <w:sz w:val="32"/>
                <w:szCs w:val="32"/>
              </w:rPr>
              <w:t>指导教师</w:t>
            </w:r>
          </w:p>
        </w:tc>
        <w:tc>
          <w:tcPr>
            <w:tcW w:w="284" w:type="dxa"/>
            <w:tcBorders>
              <w:top w:val="nil"/>
              <w:left w:val="nil"/>
              <w:bottom w:val="nil"/>
              <w:right w:val="nil"/>
            </w:tcBorders>
            <w:vAlign w:val="bottom"/>
          </w:tcPr>
          <w:p w14:paraId="43079DEA" w14:textId="77777777" w:rsidR="00717347" w:rsidRPr="00717347" w:rsidRDefault="00717347" w:rsidP="00717347">
            <w:pPr>
              <w:rPr>
                <w:rFonts w:ascii="华文中宋" w:eastAsia="华文中宋" w:hAnsi="华文中宋"/>
                <w:bCs/>
                <w:noProof/>
                <w:kern w:val="0"/>
                <w:sz w:val="32"/>
                <w:szCs w:val="32"/>
              </w:rPr>
            </w:pPr>
            <w:r w:rsidRPr="00717347">
              <w:rPr>
                <w:rFonts w:ascii="华文中宋" w:eastAsia="华文中宋" w:hAnsi="华文中宋" w:hint="eastAsia"/>
                <w:bCs/>
                <w:noProof/>
                <w:kern w:val="0"/>
                <w:sz w:val="32"/>
                <w:szCs w:val="32"/>
              </w:rPr>
              <w:t>：</w:t>
            </w:r>
          </w:p>
        </w:tc>
        <w:tc>
          <w:tcPr>
            <w:tcW w:w="2977" w:type="dxa"/>
            <w:tcBorders>
              <w:top w:val="single" w:sz="8" w:space="0" w:color="auto"/>
              <w:left w:val="nil"/>
              <w:bottom w:val="single" w:sz="8" w:space="0" w:color="auto"/>
              <w:right w:val="nil"/>
            </w:tcBorders>
            <w:vAlign w:val="center"/>
          </w:tcPr>
          <w:p w14:paraId="1641E4A4" w14:textId="77777777" w:rsidR="00717347" w:rsidRPr="00717347" w:rsidRDefault="00717347" w:rsidP="00717347">
            <w:pPr>
              <w:jc w:val="center"/>
              <w:rPr>
                <w:rFonts w:ascii="华文中宋" w:eastAsia="华文中宋" w:hAnsi="华文中宋"/>
                <w:bCs/>
                <w:noProof/>
                <w:kern w:val="0"/>
                <w:sz w:val="32"/>
                <w:szCs w:val="32"/>
              </w:rPr>
            </w:pPr>
            <w:r w:rsidRPr="00717347">
              <w:rPr>
                <w:rFonts w:ascii="华文中宋" w:eastAsia="华文中宋" w:hAnsi="华文中宋" w:hint="eastAsia"/>
                <w:bCs/>
                <w:noProof/>
                <w:kern w:val="0"/>
                <w:sz w:val="32"/>
                <w:szCs w:val="32"/>
              </w:rPr>
              <w:t>刘高峡老师</w:t>
            </w:r>
          </w:p>
        </w:tc>
      </w:tr>
    </w:tbl>
    <w:p w14:paraId="243E4AD1" w14:textId="77777777" w:rsidR="007136DE" w:rsidRPr="00BD4742" w:rsidRDefault="007136DE" w:rsidP="00717347">
      <w:pPr>
        <w:rPr>
          <w:rFonts w:ascii="华文中宋" w:eastAsia="华文中宋" w:hAnsi="华文中宋"/>
          <w:bCs/>
          <w:noProof/>
          <w:kern w:val="0"/>
          <w:sz w:val="32"/>
          <w:szCs w:val="32"/>
        </w:rPr>
      </w:pPr>
    </w:p>
    <w:p w14:paraId="04C9066D" w14:textId="41EE2627" w:rsidR="007136DE" w:rsidRPr="002F6C23" w:rsidRDefault="00D42055" w:rsidP="007136DE">
      <w:pPr>
        <w:spacing w:line="360" w:lineRule="auto"/>
        <w:jc w:val="center"/>
        <w:rPr>
          <w:rFonts w:ascii="黑体" w:eastAsia="黑体" w:hAnsi="黑体"/>
          <w:bCs/>
          <w:color w:val="FF0000"/>
          <w:sz w:val="36"/>
          <w:szCs w:val="36"/>
        </w:rPr>
      </w:pPr>
      <w:r>
        <w:rPr>
          <w:rFonts w:ascii="华文中宋" w:eastAsia="华文中宋" w:hAnsi="华文中宋" w:hint="eastAsia"/>
          <w:bCs/>
          <w:noProof/>
          <w:kern w:val="0"/>
          <w:sz w:val="32"/>
          <w:szCs w:val="32"/>
        </w:rPr>
        <w:t>2</w:t>
      </w:r>
      <w:r>
        <w:rPr>
          <w:rFonts w:ascii="华文中宋" w:eastAsia="华文中宋" w:hAnsi="华文中宋"/>
          <w:bCs/>
          <w:noProof/>
          <w:kern w:val="0"/>
          <w:sz w:val="32"/>
          <w:szCs w:val="32"/>
        </w:rPr>
        <w:t>022</w:t>
      </w:r>
      <w:r w:rsidR="007136DE" w:rsidRPr="008A525F">
        <w:rPr>
          <w:rFonts w:ascii="华文中宋" w:eastAsia="华文中宋" w:hAnsi="华文中宋" w:hint="eastAsia"/>
          <w:bCs/>
          <w:noProof/>
          <w:kern w:val="0"/>
          <w:sz w:val="32"/>
          <w:szCs w:val="32"/>
        </w:rPr>
        <w:t xml:space="preserve">年 </w:t>
      </w:r>
      <w:r>
        <w:rPr>
          <w:rFonts w:ascii="华文中宋" w:eastAsia="华文中宋" w:hAnsi="华文中宋"/>
          <w:bCs/>
          <w:noProof/>
          <w:kern w:val="0"/>
          <w:sz w:val="32"/>
          <w:szCs w:val="32"/>
        </w:rPr>
        <w:t>5</w:t>
      </w:r>
      <w:r w:rsidR="007136DE" w:rsidRPr="008A525F">
        <w:rPr>
          <w:rFonts w:ascii="华文中宋" w:eastAsia="华文中宋" w:hAnsi="华文中宋" w:hint="eastAsia"/>
          <w:bCs/>
          <w:noProof/>
          <w:kern w:val="0"/>
          <w:sz w:val="32"/>
          <w:szCs w:val="32"/>
        </w:rPr>
        <w:t xml:space="preserve"> 月  </w:t>
      </w:r>
      <w:r w:rsidR="00175B13">
        <w:rPr>
          <w:rFonts w:ascii="华文中宋" w:eastAsia="华文中宋" w:hAnsi="华文中宋"/>
          <w:bCs/>
          <w:noProof/>
          <w:kern w:val="0"/>
          <w:sz w:val="32"/>
          <w:szCs w:val="32"/>
        </w:rPr>
        <w:t>26</w:t>
      </w:r>
      <w:r w:rsidR="007136DE" w:rsidRPr="008A525F">
        <w:rPr>
          <w:rFonts w:ascii="华文中宋" w:eastAsia="华文中宋" w:hAnsi="华文中宋" w:hint="eastAsia"/>
          <w:bCs/>
          <w:noProof/>
          <w:kern w:val="0"/>
          <w:sz w:val="32"/>
          <w:szCs w:val="32"/>
        </w:rPr>
        <w:t xml:space="preserve"> 日</w:t>
      </w:r>
    </w:p>
    <w:p w14:paraId="2F08368D" w14:textId="77777777" w:rsidR="007136DE" w:rsidRPr="008A525F" w:rsidRDefault="007136DE" w:rsidP="007136DE">
      <w:pPr>
        <w:ind w:firstLineChars="1300" w:firstLine="4160"/>
        <w:rPr>
          <w:rFonts w:ascii="华文中宋" w:eastAsia="华文中宋" w:hAnsi="华文中宋"/>
          <w:bCs/>
          <w:noProof/>
          <w:kern w:val="0"/>
          <w:sz w:val="32"/>
          <w:szCs w:val="32"/>
        </w:rPr>
      </w:pPr>
    </w:p>
    <w:p w14:paraId="6921867A" w14:textId="77777777" w:rsidR="007136DE" w:rsidRDefault="007136DE" w:rsidP="007136DE"/>
    <w:p w14:paraId="4630EC8F" w14:textId="77777777" w:rsidR="007136DE" w:rsidRDefault="007136DE" w:rsidP="007136DE">
      <w:pPr>
        <w:rPr>
          <w:b/>
          <w:bCs/>
          <w:sz w:val="28"/>
          <w:szCs w:val="30"/>
        </w:rPr>
        <w:sectPr w:rsidR="007136DE" w:rsidSect="00FA186E">
          <w:pgSz w:w="11906" w:h="16838"/>
          <w:pgMar w:top="1418" w:right="1701" w:bottom="1134" w:left="1701" w:header="851" w:footer="992" w:gutter="0"/>
          <w:cols w:space="720"/>
          <w:titlePg/>
          <w:docGrid w:type="lines" w:linePitch="312"/>
        </w:sectPr>
      </w:pPr>
    </w:p>
    <w:p w14:paraId="2CF706FD" w14:textId="77777777" w:rsidR="00094A6B" w:rsidRDefault="00094A6B" w:rsidP="0059625B">
      <w:pPr>
        <w:pStyle w:val="a"/>
        <w:numPr>
          <w:ilvl w:val="0"/>
          <w:numId w:val="0"/>
        </w:numPr>
        <w:ind w:left="420"/>
      </w:pPr>
      <w:bookmarkStart w:id="2" w:name="_Toc104918681"/>
      <w:r>
        <w:rPr>
          <w:rFonts w:ascii="Times New Roman"/>
          <w:noProof/>
          <w:sz w:val="20"/>
        </w:rPr>
        <w:lastRenderedPageBreak/>
        <w:drawing>
          <wp:inline distT="0" distB="0" distL="0" distR="0" wp14:anchorId="3D0DF843" wp14:editId="3933F37B">
            <wp:extent cx="5400040" cy="8106236"/>
            <wp:effectExtent l="0" t="0" r="0" b="9525"/>
            <wp:docPr id="10"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10" cstate="print"/>
                    <a:stretch>
                      <a:fillRect/>
                    </a:stretch>
                  </pic:blipFill>
                  <pic:spPr>
                    <a:xfrm>
                      <a:off x="0" y="0"/>
                      <a:ext cx="5400040" cy="8106236"/>
                    </a:xfrm>
                    <a:prstGeom prst="rect">
                      <a:avLst/>
                    </a:prstGeom>
                  </pic:spPr>
                </pic:pic>
              </a:graphicData>
            </a:graphic>
          </wp:inline>
        </w:drawing>
      </w:r>
    </w:p>
    <w:p w14:paraId="2B673603" w14:textId="77777777" w:rsidR="00094A6B" w:rsidRDefault="00094A6B">
      <w:pPr>
        <w:widowControl/>
        <w:jc w:val="left"/>
        <w:rPr>
          <w:rFonts w:ascii="黑体" w:eastAsia="黑体"/>
          <w:b/>
          <w:sz w:val="36"/>
          <w:szCs w:val="36"/>
        </w:rPr>
      </w:pPr>
      <w:r>
        <w:br w:type="page"/>
      </w:r>
    </w:p>
    <w:p w14:paraId="40637117" w14:textId="1BD3E790" w:rsidR="007136DE" w:rsidRPr="00C54C2A" w:rsidRDefault="007136DE" w:rsidP="0059625B">
      <w:pPr>
        <w:pStyle w:val="a"/>
        <w:numPr>
          <w:ilvl w:val="0"/>
          <w:numId w:val="0"/>
        </w:numPr>
        <w:ind w:left="420"/>
      </w:pPr>
      <w:r w:rsidRPr="0059625B">
        <w:rPr>
          <w:rFonts w:hint="eastAsia"/>
        </w:rPr>
        <w:lastRenderedPageBreak/>
        <w:t>摘要</w:t>
      </w:r>
      <w:bookmarkEnd w:id="2"/>
    </w:p>
    <w:p w14:paraId="228967AF" w14:textId="05525D7C" w:rsidR="00BD4742" w:rsidRPr="00BD4742" w:rsidRDefault="00BD4742" w:rsidP="0072283D">
      <w:pPr>
        <w:pStyle w:val="Default"/>
        <w:spacing w:line="360" w:lineRule="auto"/>
        <w:ind w:firstLineChars="200" w:firstLine="480"/>
        <w:rPr>
          <w:rFonts w:hAnsi="宋体"/>
        </w:rPr>
      </w:pPr>
      <w:bookmarkStart w:id="3" w:name="_Hlk102765505"/>
      <w:r w:rsidRPr="00BD4742">
        <w:rPr>
          <w:rFonts w:hAnsi="宋体" w:hint="eastAsia"/>
        </w:rPr>
        <w:t>自MM理论问世以来，对于企业的资本结构和企业价值之间的关系一直都是国内外学者所热衷的热点话题</w:t>
      </w:r>
      <w:r w:rsidR="0072283D">
        <w:rPr>
          <w:rFonts w:hAnsi="宋体" w:hint="eastAsia"/>
        </w:rPr>
        <w:t>.</w:t>
      </w:r>
      <w:r w:rsidRPr="00BD4742">
        <w:rPr>
          <w:rFonts w:hAnsi="宋体" w:hint="eastAsia"/>
        </w:rPr>
        <w:t>企业的融资结构会通过很多中间介质例如企业的治理结构、管理者心理、财务风险等因素对企业绩效产生一定的影响。针对这种情况，面对企业的多元化选择，对企业的融资行为以及背后的理论支撑做出分析从而帮助企业能够更好地实现企业价值</w:t>
      </w:r>
      <w:r w:rsidR="00FF051A">
        <w:rPr>
          <w:rFonts w:hAnsi="宋体" w:hint="eastAsia"/>
        </w:rPr>
        <w:t>。</w:t>
      </w:r>
      <w:r w:rsidRPr="00BD4742">
        <w:rPr>
          <w:rFonts w:hAnsi="宋体" w:hint="eastAsia"/>
        </w:rPr>
        <w:t>对于我国建筑行业来说，由于行业目前整体发展水平还不完善，行业内乱</w:t>
      </w:r>
      <w:proofErr w:type="gramStart"/>
      <w:r w:rsidRPr="00BD4742">
        <w:rPr>
          <w:rFonts w:hAnsi="宋体" w:hint="eastAsia"/>
        </w:rPr>
        <w:t>象</w:t>
      </w:r>
      <w:proofErr w:type="gramEnd"/>
      <w:r w:rsidRPr="00BD4742">
        <w:rPr>
          <w:rFonts w:hAnsi="宋体" w:hint="eastAsia"/>
        </w:rPr>
        <w:t>频生，整体的融资结构比较单一。根据统计数据，建筑行业整体的资产负债率始终占据高位，融资方式并没有对企业的经营绩效发挥良好的促进作用。因此，为了关注建筑业行业的健康发展，全面分析建筑业行业的融资结构对企业绩效表现产生的影响具有战略性意义。</w:t>
      </w:r>
    </w:p>
    <w:p w14:paraId="0C5B658A" w14:textId="4C03A042" w:rsidR="00BD4742" w:rsidRPr="00BD4742" w:rsidRDefault="00BD4742" w:rsidP="00BD4742">
      <w:pPr>
        <w:pStyle w:val="Default"/>
        <w:spacing w:line="360" w:lineRule="auto"/>
        <w:ind w:firstLineChars="200" w:firstLine="480"/>
        <w:rPr>
          <w:rFonts w:hAnsi="宋体"/>
        </w:rPr>
      </w:pPr>
      <w:r w:rsidRPr="00BD4742">
        <w:rPr>
          <w:rFonts w:hAnsi="宋体" w:hint="eastAsia"/>
        </w:rPr>
        <w:t>本文将会在阐述背景意义的条件下，在理论上总结归纳国内外学者在融资结构与企业绩效关系上的结果，并根据相关理论和参考的学者研究结论上提出研究假设。本文选取</w:t>
      </w:r>
      <w:r w:rsidR="0072283D">
        <w:rPr>
          <w:rFonts w:hAnsi="宋体" w:hint="eastAsia"/>
        </w:rPr>
        <w:t>8</w:t>
      </w:r>
      <w:r w:rsidR="0072283D">
        <w:rPr>
          <w:rFonts w:hAnsi="宋体"/>
        </w:rPr>
        <w:t>3</w:t>
      </w:r>
      <w:r w:rsidRPr="00BD4742">
        <w:rPr>
          <w:rFonts w:hAnsi="宋体" w:hint="eastAsia"/>
        </w:rPr>
        <w:t>家我国建筑业上市公司201</w:t>
      </w:r>
      <w:r w:rsidR="00C03E7C">
        <w:rPr>
          <w:rFonts w:hAnsi="宋体"/>
        </w:rPr>
        <w:t>5</w:t>
      </w:r>
      <w:r w:rsidRPr="00BD4742">
        <w:rPr>
          <w:rFonts w:hAnsi="宋体" w:hint="eastAsia"/>
        </w:rPr>
        <w:t>-202</w:t>
      </w:r>
      <w:r w:rsidR="0072283D">
        <w:rPr>
          <w:rFonts w:hAnsi="宋体"/>
        </w:rPr>
        <w:t>0</w:t>
      </w:r>
      <w:r w:rsidRPr="00BD4742">
        <w:rPr>
          <w:rFonts w:hAnsi="宋体" w:hint="eastAsia"/>
        </w:rPr>
        <w:t>年的财务数据，通过规范研究法、文献研究法和实证分析法，将EPS作为代表衡量企业绩效的被解释变量，将</w:t>
      </w:r>
      <w:r w:rsidR="0072283D">
        <w:rPr>
          <w:rFonts w:hAnsi="宋体" w:hint="eastAsia"/>
        </w:rPr>
        <w:t>企业的融资结构包括</w:t>
      </w:r>
      <w:r w:rsidRPr="00BD4742">
        <w:rPr>
          <w:rFonts w:hAnsi="宋体" w:hint="eastAsia"/>
        </w:rPr>
        <w:t>债务融资</w:t>
      </w:r>
      <w:r w:rsidR="0072283D">
        <w:rPr>
          <w:rFonts w:hAnsi="宋体" w:hint="eastAsia"/>
        </w:rPr>
        <w:t>率以及相应的债务融资结构</w:t>
      </w:r>
      <w:r w:rsidR="00DC329C">
        <w:rPr>
          <w:rFonts w:hAnsi="宋体" w:hint="eastAsia"/>
        </w:rPr>
        <w:t>、</w:t>
      </w:r>
      <w:r w:rsidRPr="00BD4742">
        <w:rPr>
          <w:rFonts w:hAnsi="宋体" w:hint="eastAsia"/>
        </w:rPr>
        <w:t>股权融资率</w:t>
      </w:r>
      <w:r w:rsidR="0072283D">
        <w:rPr>
          <w:rFonts w:hAnsi="宋体" w:hint="eastAsia"/>
        </w:rPr>
        <w:t>以及相应的股权融资结构</w:t>
      </w:r>
      <w:r w:rsidRPr="00BD4742">
        <w:rPr>
          <w:rFonts w:hAnsi="宋体" w:hint="eastAsia"/>
        </w:rPr>
        <w:t>和内源融资率作为被解释变量建立回归模型，进行多元回归分析，得出融资结构与企业绩效之间关系的实证结论。</w:t>
      </w:r>
    </w:p>
    <w:p w14:paraId="2953251E" w14:textId="48BCD4B1" w:rsidR="00BD4742" w:rsidRPr="00B73C32" w:rsidRDefault="00BD4742" w:rsidP="00BD4742">
      <w:pPr>
        <w:pStyle w:val="Default"/>
        <w:spacing w:line="360" w:lineRule="auto"/>
        <w:ind w:firstLineChars="200" w:firstLine="480"/>
        <w:rPr>
          <w:rFonts w:hAnsi="宋体"/>
        </w:rPr>
      </w:pPr>
      <w:r w:rsidRPr="00BD4742">
        <w:rPr>
          <w:rFonts w:hAnsi="宋体" w:hint="eastAsia"/>
        </w:rPr>
        <w:t>实证分析和理论分析的结果表明，债务融资</w:t>
      </w:r>
      <w:r w:rsidR="00672EC8">
        <w:rPr>
          <w:rFonts w:hAnsi="宋体" w:hint="eastAsia"/>
        </w:rPr>
        <w:t>占企业融资的比重</w:t>
      </w:r>
      <w:r w:rsidRPr="00BD4742">
        <w:rPr>
          <w:rFonts w:hAnsi="宋体" w:hint="eastAsia"/>
        </w:rPr>
        <w:t>和企业的经营绩效表现之间呈现显著负相关关系，</w:t>
      </w:r>
      <w:r w:rsidR="00672EC8">
        <w:rPr>
          <w:rFonts w:hAnsi="宋体" w:hint="eastAsia"/>
        </w:rPr>
        <w:t>从债务融资的类型结构上看，银行贷款融资率和企业绩效之间呈现显著负相关关系，而商业信用融资率和</w:t>
      </w:r>
      <w:r w:rsidR="00E5044F">
        <w:rPr>
          <w:rFonts w:hAnsi="宋体" w:hint="eastAsia"/>
        </w:rPr>
        <w:t>企业债券融资率则会正向影响企业的经营绩效。</w:t>
      </w:r>
      <w:r w:rsidR="001E7424">
        <w:rPr>
          <w:rFonts w:hAnsi="宋体" w:hint="eastAsia"/>
        </w:rPr>
        <w:t>而从债务融资的期限结构上看，短期的债务融资率会显著降低企业的经营绩效，而长期的债务融资率则会对企业的经营绩效有着一定的正向影响。</w:t>
      </w:r>
      <w:r w:rsidRPr="00BD4742">
        <w:rPr>
          <w:rFonts w:hAnsi="宋体" w:hint="eastAsia"/>
        </w:rPr>
        <w:t>股权融资率与企业绩效之间呈现显著负相关关系，</w:t>
      </w:r>
      <w:r w:rsidR="00E5044F">
        <w:rPr>
          <w:rFonts w:hAnsi="宋体" w:hint="eastAsia"/>
        </w:rPr>
        <w:t>但是对于股权结构来说，企业的股权集中度越强，相对的企业的经营绩效就会越好。而企业的</w:t>
      </w:r>
      <w:r w:rsidRPr="00BD4742">
        <w:rPr>
          <w:rFonts w:hAnsi="宋体" w:hint="eastAsia"/>
        </w:rPr>
        <w:t>内源融资率与企业绩效之间呈现显著正相关关系。针对这个研究结果，企业要适度降低负债率，避免出现过度投资，降低财务风险。同时要理性对待股权融资，努力</w:t>
      </w:r>
      <w:r w:rsidR="003042D8">
        <w:rPr>
          <w:rFonts w:hAnsi="宋体" w:hint="eastAsia"/>
        </w:rPr>
        <w:t>扩张企业利润</w:t>
      </w:r>
      <w:r w:rsidRPr="00BD4742">
        <w:rPr>
          <w:rFonts w:hAnsi="宋体" w:hint="eastAsia"/>
        </w:rPr>
        <w:t>来扩大内源融资。国家也要给予一定的政策支持，完善相应法律法规，规范行业内的企业活动，构建健康的发展环境，同时要完善和发展金融市场，为建筑行业的融资环境和经营环境保驾护航。</w:t>
      </w:r>
    </w:p>
    <w:p w14:paraId="7E0E13F1" w14:textId="1C3F7FEB" w:rsidR="001E7424" w:rsidRDefault="007136DE" w:rsidP="001E7424">
      <w:pPr>
        <w:spacing w:beforeLines="50" w:before="156" w:line="360" w:lineRule="auto"/>
        <w:rPr>
          <w:rFonts w:ascii="宋体" w:hAnsi="宋体"/>
          <w:sz w:val="24"/>
        </w:rPr>
      </w:pPr>
      <w:r w:rsidRPr="00881820">
        <w:rPr>
          <w:rFonts w:eastAsia="黑体"/>
          <w:b/>
          <w:bCs/>
          <w:sz w:val="24"/>
        </w:rPr>
        <w:lastRenderedPageBreak/>
        <w:t>关键词：</w:t>
      </w:r>
      <w:r w:rsidR="00BD4742" w:rsidRPr="00BD4742">
        <w:rPr>
          <w:rFonts w:ascii="宋体" w:hAnsi="宋体" w:hint="eastAsia"/>
          <w:sz w:val="24"/>
        </w:rPr>
        <w:t>融资结构；企业绩效；建筑业</w:t>
      </w:r>
      <w:bookmarkEnd w:id="3"/>
    </w:p>
    <w:p w14:paraId="1EB837C0" w14:textId="5628C59D" w:rsidR="001E7424" w:rsidRPr="00E5044F" w:rsidRDefault="001E7424" w:rsidP="001E7424">
      <w:pPr>
        <w:widowControl/>
        <w:jc w:val="left"/>
        <w:rPr>
          <w:rFonts w:ascii="宋体" w:hAnsi="宋体"/>
          <w:sz w:val="24"/>
        </w:rPr>
      </w:pPr>
      <w:r>
        <w:rPr>
          <w:rFonts w:ascii="宋体" w:hAnsi="宋体"/>
          <w:sz w:val="24"/>
        </w:rPr>
        <w:br w:type="page"/>
      </w:r>
    </w:p>
    <w:p w14:paraId="711F8059" w14:textId="4B702114" w:rsidR="00660257" w:rsidRPr="004F6415" w:rsidRDefault="00660257" w:rsidP="0059625B">
      <w:pPr>
        <w:pStyle w:val="a"/>
        <w:numPr>
          <w:ilvl w:val="0"/>
          <w:numId w:val="0"/>
        </w:numPr>
        <w:ind w:left="420"/>
        <w:rPr>
          <w:rFonts w:ascii="Times New Roman"/>
        </w:rPr>
      </w:pPr>
      <w:bookmarkStart w:id="4" w:name="_Toc104918682"/>
      <w:r w:rsidRPr="004F6415">
        <w:rPr>
          <w:rFonts w:ascii="Times New Roman"/>
        </w:rPr>
        <w:lastRenderedPageBreak/>
        <w:t>Abstract</w:t>
      </w:r>
      <w:bookmarkEnd w:id="4"/>
    </w:p>
    <w:p w14:paraId="70531045" w14:textId="738AEC2A" w:rsidR="00660257" w:rsidRDefault="00660257" w:rsidP="00F1469F">
      <w:pPr>
        <w:pStyle w:val="Default"/>
        <w:spacing w:line="360" w:lineRule="auto"/>
        <w:ind w:firstLineChars="200" w:firstLine="480"/>
        <w:jc w:val="both"/>
        <w:rPr>
          <w:rFonts w:ascii="Times New Roman" w:cs="Times New Roman"/>
        </w:rPr>
      </w:pPr>
      <w:bookmarkStart w:id="5" w:name="_Hlk104301137"/>
      <w:r w:rsidRPr="00660257">
        <w:rPr>
          <w:rFonts w:ascii="Times New Roman" w:cs="Times New Roman"/>
        </w:rPr>
        <w:t>Since the advent of the MM theory, the relationship between the capital structure of an enterprise and its value has always been a hot topic among scholars at home and abroad. With the continuous enhancement of my country's economic strength, the rapid development of the capital market, the continuous improvement of the system and mechanism of the capital market, the financing channels faced by Chinese enterprises tend to be diversified. Faced with this situation, the pursuit of maximization of profits and maximization of company value has always been the core goal of the company, because the financing structure of the company will be affected by many intermediaries such as the company's governance structure, managerial psychology, financial risks and other factors</w:t>
      </w:r>
      <w:r w:rsidR="00DC329C">
        <w:rPr>
          <w:rFonts w:ascii="Times New Roman" w:cs="Times New Roman"/>
        </w:rPr>
        <w:t xml:space="preserve"> </w:t>
      </w:r>
      <w:r w:rsidRPr="00660257">
        <w:rPr>
          <w:rFonts w:ascii="Times New Roman" w:cs="Times New Roman"/>
        </w:rPr>
        <w:t xml:space="preserve">business performance has a certain impact. In response to this situation, facing the diversified choices of enterprises, analyze the financing behavior of enterprises and the theoretical support behind them, so as to help enterprises to better realize enterprise value, enhance market competitiveness, and enable enterprises to develop continuously in the </w:t>
      </w:r>
      <w:proofErr w:type="spellStart"/>
      <w:r w:rsidRPr="00660257">
        <w:rPr>
          <w:rFonts w:ascii="Times New Roman" w:cs="Times New Roman"/>
        </w:rPr>
        <w:t>market.For</w:t>
      </w:r>
      <w:proofErr w:type="spellEnd"/>
      <w:r w:rsidRPr="00660257">
        <w:rPr>
          <w:rFonts w:ascii="Times New Roman" w:cs="Times New Roman"/>
        </w:rPr>
        <w:t xml:space="preserve"> construction industry</w:t>
      </w:r>
      <w:r>
        <w:rPr>
          <w:rFonts w:ascii="Times New Roman" w:cs="Times New Roman"/>
        </w:rPr>
        <w:t xml:space="preserve"> in China</w:t>
      </w:r>
      <w:r w:rsidRPr="00660257">
        <w:rPr>
          <w:rFonts w:ascii="Times New Roman" w:cs="Times New Roman"/>
        </w:rPr>
        <w:t>, the overall financing structure is relatively simple due to the fact that the overall development level of the industry is not perfect at present, and there are frequent disturbances in the industry. According to statistics, the overall asset-liability ratio of the construction industry has always been high, and financing methods have not played a good role in promoting the business performance of enterprises. Therefore, in order to pay attention to the healthy development of the construction industry, it is of strategic significance to comprehensively analyze the impact of the construction industry's financing structure on corporate performance.</w:t>
      </w:r>
    </w:p>
    <w:p w14:paraId="3DA42D30" w14:textId="35F8501B" w:rsidR="00660257" w:rsidRDefault="00660257" w:rsidP="0059625B">
      <w:pPr>
        <w:pStyle w:val="Default"/>
        <w:spacing w:line="360" w:lineRule="auto"/>
        <w:ind w:firstLineChars="200" w:firstLine="480"/>
        <w:jc w:val="both"/>
        <w:rPr>
          <w:rFonts w:ascii="Times New Roman" w:cs="Times New Roman"/>
        </w:rPr>
      </w:pPr>
      <w:r w:rsidRPr="00660257">
        <w:rPr>
          <w:rFonts w:ascii="Times New Roman" w:cs="Times New Roman"/>
        </w:rPr>
        <w:t xml:space="preserve">This paper will theoretically summarize and summarize the results of domestic and foreign scholars on the relationship between financing structure and corporate performance under the condition of explaining the background significance, and put forward research hypotheses based on relevant theories and scholars' research conclusions. This paper selects the financial data of </w:t>
      </w:r>
      <w:r w:rsidR="001E7424">
        <w:rPr>
          <w:rFonts w:ascii="Times New Roman" w:cs="Times New Roman"/>
        </w:rPr>
        <w:t>83</w:t>
      </w:r>
      <w:r w:rsidRPr="00660257">
        <w:rPr>
          <w:rFonts w:ascii="Times New Roman" w:cs="Times New Roman"/>
        </w:rPr>
        <w:t>listed companies in China construction industry from 2016 to 202</w:t>
      </w:r>
      <w:r w:rsidR="001E7424">
        <w:rPr>
          <w:rFonts w:ascii="Times New Roman" w:cs="Times New Roman"/>
        </w:rPr>
        <w:t>0</w:t>
      </w:r>
      <w:r w:rsidRPr="00660257">
        <w:rPr>
          <w:rFonts w:ascii="Times New Roman" w:cs="Times New Roman"/>
        </w:rPr>
        <w:t xml:space="preserve">. Through normative research methods, literature research methods and empirical analysis methods, EPS is used as a representative variable to measure corporate </w:t>
      </w:r>
      <w:r w:rsidRPr="00660257">
        <w:rPr>
          <w:rFonts w:ascii="Times New Roman" w:cs="Times New Roman"/>
        </w:rPr>
        <w:lastRenderedPageBreak/>
        <w:t>performance. Debt financing rate, equity financing rate and endogenous financing rate are used as explained variables to establish a regression model, carry out multiple regression analysis, and draw empirical conclusions on the relationship between financing structure and corporate performance.</w:t>
      </w:r>
    </w:p>
    <w:p w14:paraId="71EC6FB0" w14:textId="21355EB7" w:rsidR="00E5044F" w:rsidRDefault="001E7424" w:rsidP="0059625B">
      <w:pPr>
        <w:pStyle w:val="Default"/>
        <w:spacing w:line="360" w:lineRule="auto"/>
        <w:ind w:firstLineChars="200" w:firstLine="480"/>
        <w:jc w:val="both"/>
        <w:rPr>
          <w:rFonts w:ascii="Times New Roman" w:cs="Times New Roman"/>
        </w:rPr>
      </w:pPr>
      <w:r w:rsidRPr="001E7424">
        <w:rPr>
          <w:rFonts w:ascii="Times New Roman" w:cs="Times New Roman"/>
        </w:rPr>
        <w:t>The results of empirical analysis and theoretical analysis show that there is a significant negative correlation between the proportion of debt financing in corporate financing and corporate performance. Negative correlation, while commercial credit financing rate and corporate bond financing rate will positively affect the business performance of enterprises.</w:t>
      </w:r>
      <w:r w:rsidRPr="001E7424">
        <w:t xml:space="preserve"> </w:t>
      </w:r>
      <w:r w:rsidRPr="001E7424">
        <w:rPr>
          <w:rFonts w:ascii="Times New Roman" w:cs="Times New Roman"/>
        </w:rPr>
        <w:t>From the perspective of the term structure of debt financing, the short-term debt financing rate will significantly reduce the business performance of the company, while the long-term debt financing rate will have a certain positive impact on the business performance of the company. There is a significant negative correlation between the equity financing rate and corporate performance, but for the ownership structure, the stronger the equity concentration of the company, the better the business performance of the relative company. However, there is a significant positive correlation between the endogenous financing rate of enterprises and enterprise performance.</w:t>
      </w:r>
      <w:r w:rsidR="00B55EB1" w:rsidRPr="00B55EB1">
        <w:t xml:space="preserve"> </w:t>
      </w:r>
      <w:r w:rsidR="00B55EB1" w:rsidRPr="00B55EB1">
        <w:rPr>
          <w:rFonts w:ascii="Times New Roman" w:cs="Times New Roman"/>
        </w:rPr>
        <w:t>In response to this research result, enterprises should moderately reduce the debt ratio, avoid excessive investment, and reduce financial risks. At the same time, equity financing should be treated rationally, and efforts should be made to expand corporate profits to expand endogenous financing. The state should also give certain policy support, improve the corresponding laws and regulations, standardize corporate activities in the industry, and build a healthy development environment.</w:t>
      </w:r>
    </w:p>
    <w:bookmarkEnd w:id="5"/>
    <w:p w14:paraId="19F0C028" w14:textId="77777777" w:rsidR="00660257" w:rsidRPr="00C54C2A" w:rsidRDefault="00660257" w:rsidP="0059625B">
      <w:pPr>
        <w:spacing w:line="300" w:lineRule="auto"/>
        <w:rPr>
          <w:b/>
          <w:sz w:val="24"/>
        </w:rPr>
      </w:pPr>
      <w:r w:rsidRPr="00566B53">
        <w:rPr>
          <w:b/>
          <w:sz w:val="24"/>
        </w:rPr>
        <w:t>Key Words</w:t>
      </w:r>
      <w:r w:rsidRPr="00566B53">
        <w:rPr>
          <w:b/>
          <w:sz w:val="24"/>
        </w:rPr>
        <w:t>：</w:t>
      </w:r>
      <w:r w:rsidR="00C07AFF" w:rsidRPr="00C07AFF">
        <w:rPr>
          <w:color w:val="000000"/>
          <w:kern w:val="0"/>
          <w:sz w:val="24"/>
        </w:rPr>
        <w:t>financing structure; corporate performance; construction industry</w:t>
      </w:r>
    </w:p>
    <w:p w14:paraId="44087BBF" w14:textId="77777777" w:rsidR="00660257" w:rsidRPr="00C07AFF" w:rsidRDefault="00660257" w:rsidP="00660257">
      <w:pPr>
        <w:rPr>
          <w:sz w:val="24"/>
        </w:rPr>
      </w:pPr>
    </w:p>
    <w:p w14:paraId="14803797" w14:textId="77777777" w:rsidR="00660257" w:rsidRDefault="00660257" w:rsidP="00C07AFF">
      <w:pPr>
        <w:tabs>
          <w:tab w:val="left" w:pos="2985"/>
        </w:tabs>
        <w:rPr>
          <w:sz w:val="24"/>
        </w:rPr>
      </w:pPr>
    </w:p>
    <w:p w14:paraId="15E1503C" w14:textId="77777777" w:rsidR="007136DE" w:rsidRDefault="007136DE" w:rsidP="00660257">
      <w:pPr>
        <w:spacing w:beforeLines="50" w:before="156" w:afterLines="50" w:after="156" w:line="360" w:lineRule="auto"/>
        <w:jc w:val="center"/>
        <w:rPr>
          <w:rFonts w:eastAsia="黑体"/>
          <w:b/>
          <w:sz w:val="36"/>
          <w:szCs w:val="36"/>
        </w:rPr>
      </w:pPr>
      <w:r w:rsidRPr="00C54C2A">
        <w:rPr>
          <w:b/>
          <w:bCs/>
          <w:sz w:val="24"/>
        </w:rPr>
        <w:br w:type="page"/>
      </w:r>
      <w:bookmarkStart w:id="6" w:name="_Toc169531124"/>
      <w:bookmarkStart w:id="7" w:name="_Toc169531231"/>
      <w:bookmarkStart w:id="8" w:name="_Toc169531621"/>
      <w:bookmarkStart w:id="9" w:name="_Toc169703550"/>
      <w:bookmarkStart w:id="10" w:name="_Toc169709665"/>
      <w:bookmarkStart w:id="11" w:name="_Toc169776804"/>
      <w:bookmarkStart w:id="12" w:name="_Toc177972378"/>
      <w:r w:rsidRPr="00CE339D">
        <w:rPr>
          <w:rFonts w:eastAsia="黑体"/>
          <w:b/>
          <w:sz w:val="36"/>
          <w:szCs w:val="36"/>
        </w:rPr>
        <w:lastRenderedPageBreak/>
        <w:t>目录</w:t>
      </w:r>
    </w:p>
    <w:bookmarkEnd w:id="6"/>
    <w:bookmarkEnd w:id="7"/>
    <w:bookmarkEnd w:id="8"/>
    <w:bookmarkEnd w:id="9"/>
    <w:bookmarkEnd w:id="10"/>
    <w:bookmarkEnd w:id="11"/>
    <w:bookmarkEnd w:id="12"/>
    <w:p w14:paraId="73ADFF5A" w14:textId="6B69ECCF" w:rsidR="00980A27" w:rsidRPr="00345565" w:rsidRDefault="00DA2760" w:rsidP="00345565">
      <w:pPr>
        <w:pStyle w:val="TOC1"/>
        <w:tabs>
          <w:tab w:val="clear" w:pos="8494"/>
          <w:tab w:val="right" w:leader="dot" w:pos="9180"/>
          <w:tab w:val="right" w:leader="middleDot" w:pos="9240"/>
        </w:tabs>
        <w:spacing w:before="0" w:after="0" w:line="360" w:lineRule="auto"/>
        <w:jc w:val="both"/>
        <w:rPr>
          <w:bCs w:val="0"/>
          <w:caps w:val="0"/>
          <w:noProof w:val="0"/>
        </w:rPr>
      </w:pPr>
      <w:r>
        <w:rPr>
          <w:rFonts w:eastAsia="黑体"/>
          <w:sz w:val="44"/>
          <w:szCs w:val="44"/>
        </w:rPr>
        <w:fldChar w:fldCharType="begin"/>
      </w:r>
      <w:r>
        <w:rPr>
          <w:rFonts w:eastAsia="黑体"/>
          <w:sz w:val="44"/>
          <w:szCs w:val="44"/>
        </w:rPr>
        <w:instrText xml:space="preserve"> TOC \t "</w:instrText>
      </w:r>
      <w:r>
        <w:rPr>
          <w:rFonts w:eastAsia="黑体"/>
          <w:sz w:val="44"/>
          <w:szCs w:val="44"/>
        </w:rPr>
        <w:instrText>一级标题</w:instrText>
      </w:r>
      <w:r>
        <w:rPr>
          <w:rFonts w:eastAsia="黑体"/>
          <w:sz w:val="44"/>
          <w:szCs w:val="44"/>
        </w:rPr>
        <w:instrText>,1,</w:instrText>
      </w:r>
      <w:r>
        <w:rPr>
          <w:rFonts w:eastAsia="黑体"/>
          <w:sz w:val="44"/>
          <w:szCs w:val="44"/>
        </w:rPr>
        <w:instrText>二级标题</w:instrText>
      </w:r>
      <w:r>
        <w:rPr>
          <w:rFonts w:eastAsia="黑体"/>
          <w:sz w:val="44"/>
          <w:szCs w:val="44"/>
        </w:rPr>
        <w:instrText>,2,</w:instrText>
      </w:r>
      <w:r>
        <w:rPr>
          <w:rFonts w:eastAsia="黑体"/>
          <w:sz w:val="44"/>
          <w:szCs w:val="44"/>
        </w:rPr>
        <w:instrText>三级标题</w:instrText>
      </w:r>
      <w:r>
        <w:rPr>
          <w:rFonts w:eastAsia="黑体"/>
          <w:sz w:val="44"/>
          <w:szCs w:val="44"/>
        </w:rPr>
        <w:instrText xml:space="preserve">,3" </w:instrText>
      </w:r>
      <w:r>
        <w:rPr>
          <w:rFonts w:eastAsia="黑体"/>
          <w:sz w:val="44"/>
          <w:szCs w:val="44"/>
        </w:rPr>
        <w:fldChar w:fldCharType="separate"/>
      </w:r>
      <w:r w:rsidR="00980A27" w:rsidRPr="00345565">
        <w:rPr>
          <w:bCs w:val="0"/>
          <w:caps w:val="0"/>
          <w:noProof w:val="0"/>
        </w:rPr>
        <w:t>摘要</w:t>
      </w:r>
      <w:r w:rsidR="00980A27" w:rsidRPr="00345565">
        <w:rPr>
          <w:bCs w:val="0"/>
          <w:caps w:val="0"/>
          <w:noProof w:val="0"/>
        </w:rPr>
        <w:tab/>
      </w:r>
      <w:r w:rsidR="00980A27" w:rsidRPr="00345565">
        <w:rPr>
          <w:bCs w:val="0"/>
          <w:caps w:val="0"/>
          <w:noProof w:val="0"/>
        </w:rPr>
        <w:fldChar w:fldCharType="begin"/>
      </w:r>
      <w:r w:rsidR="00980A27" w:rsidRPr="00345565">
        <w:rPr>
          <w:bCs w:val="0"/>
          <w:caps w:val="0"/>
          <w:noProof w:val="0"/>
        </w:rPr>
        <w:instrText xml:space="preserve"> PAGEREF _Toc104918681 \h </w:instrText>
      </w:r>
      <w:r w:rsidR="00980A27" w:rsidRPr="00345565">
        <w:rPr>
          <w:bCs w:val="0"/>
          <w:caps w:val="0"/>
          <w:noProof w:val="0"/>
        </w:rPr>
      </w:r>
      <w:r w:rsidR="00980A27" w:rsidRPr="00345565">
        <w:rPr>
          <w:bCs w:val="0"/>
          <w:caps w:val="0"/>
          <w:noProof w:val="0"/>
        </w:rPr>
        <w:fldChar w:fldCharType="separate"/>
      </w:r>
      <w:r w:rsidR="00F51F07">
        <w:rPr>
          <w:bCs w:val="0"/>
          <w:caps w:val="0"/>
        </w:rPr>
        <w:t>I</w:t>
      </w:r>
      <w:r w:rsidR="00980A27" w:rsidRPr="00345565">
        <w:rPr>
          <w:bCs w:val="0"/>
          <w:caps w:val="0"/>
          <w:noProof w:val="0"/>
        </w:rPr>
        <w:fldChar w:fldCharType="end"/>
      </w:r>
    </w:p>
    <w:p w14:paraId="752A0A04" w14:textId="1FE8220C" w:rsidR="00980A27" w:rsidRPr="00345565" w:rsidRDefault="00980A27" w:rsidP="00345565">
      <w:pPr>
        <w:pStyle w:val="TOC1"/>
        <w:tabs>
          <w:tab w:val="clear" w:pos="8494"/>
          <w:tab w:val="right" w:leader="dot" w:pos="9180"/>
          <w:tab w:val="right" w:leader="middleDot" w:pos="9240"/>
        </w:tabs>
        <w:spacing w:before="0" w:after="0" w:line="360" w:lineRule="auto"/>
        <w:jc w:val="both"/>
        <w:rPr>
          <w:bCs w:val="0"/>
          <w:caps w:val="0"/>
          <w:noProof w:val="0"/>
        </w:rPr>
      </w:pPr>
      <w:r w:rsidRPr="00345565">
        <w:rPr>
          <w:bCs w:val="0"/>
          <w:caps w:val="0"/>
          <w:noProof w:val="0"/>
        </w:rPr>
        <w:t>Abstract</w:t>
      </w:r>
      <w:r w:rsidRPr="00345565">
        <w:rPr>
          <w:bCs w:val="0"/>
          <w:caps w:val="0"/>
          <w:noProof w:val="0"/>
        </w:rPr>
        <w:tab/>
      </w:r>
      <w:r w:rsidRPr="00345565">
        <w:rPr>
          <w:bCs w:val="0"/>
          <w:caps w:val="0"/>
          <w:noProof w:val="0"/>
        </w:rPr>
        <w:fldChar w:fldCharType="begin"/>
      </w:r>
      <w:r w:rsidRPr="00345565">
        <w:rPr>
          <w:bCs w:val="0"/>
          <w:caps w:val="0"/>
          <w:noProof w:val="0"/>
        </w:rPr>
        <w:instrText xml:space="preserve"> PAGEREF _Toc104918682 \h </w:instrText>
      </w:r>
      <w:r w:rsidRPr="00345565">
        <w:rPr>
          <w:bCs w:val="0"/>
          <w:caps w:val="0"/>
          <w:noProof w:val="0"/>
        </w:rPr>
      </w:r>
      <w:r w:rsidRPr="00345565">
        <w:rPr>
          <w:bCs w:val="0"/>
          <w:caps w:val="0"/>
          <w:noProof w:val="0"/>
        </w:rPr>
        <w:fldChar w:fldCharType="separate"/>
      </w:r>
      <w:r w:rsidR="00F51F07">
        <w:rPr>
          <w:bCs w:val="0"/>
          <w:caps w:val="0"/>
        </w:rPr>
        <w:t>IV</w:t>
      </w:r>
      <w:r w:rsidRPr="00345565">
        <w:rPr>
          <w:bCs w:val="0"/>
          <w:caps w:val="0"/>
          <w:noProof w:val="0"/>
        </w:rPr>
        <w:fldChar w:fldCharType="end"/>
      </w:r>
    </w:p>
    <w:p w14:paraId="68CF3210" w14:textId="64E97E6B" w:rsidR="00980A27" w:rsidRPr="00345565" w:rsidRDefault="00980A27" w:rsidP="00345565">
      <w:pPr>
        <w:pStyle w:val="TOC1"/>
        <w:tabs>
          <w:tab w:val="left" w:pos="420"/>
        </w:tabs>
        <w:spacing w:line="360" w:lineRule="auto"/>
        <w:rPr>
          <w:rStyle w:val="a9"/>
          <w:noProof w:val="0"/>
          <w:u w:val="none"/>
        </w:rPr>
      </w:pPr>
      <w:r w:rsidRPr="00345565">
        <w:rPr>
          <w:rStyle w:val="a9"/>
          <w:bCs w:val="0"/>
          <w:caps w:val="0"/>
          <w:noProof w:val="0"/>
          <w:u w:val="none"/>
        </w:rPr>
        <w:t>1</w:t>
      </w:r>
      <w:r w:rsidRPr="00345565">
        <w:rPr>
          <w:rStyle w:val="a9"/>
          <w:noProof w:val="0"/>
          <w:u w:val="none"/>
        </w:rPr>
        <w:tab/>
      </w:r>
      <w:r w:rsidRPr="00345565">
        <w:rPr>
          <w:rStyle w:val="a9"/>
          <w:bCs w:val="0"/>
          <w:caps w:val="0"/>
          <w:noProof w:val="0"/>
          <w:u w:val="none"/>
        </w:rPr>
        <w:t>绪论</w:t>
      </w:r>
      <w:r w:rsidRPr="00345565">
        <w:rPr>
          <w:rStyle w:val="a9"/>
          <w:b w:val="0"/>
          <w:bCs w:val="0"/>
          <w:caps w:val="0"/>
          <w:noProof w:val="0"/>
          <w:u w:val="none"/>
        </w:rPr>
        <w:tab/>
      </w:r>
      <w:r w:rsidRPr="00345565">
        <w:rPr>
          <w:rStyle w:val="a9"/>
          <w:b w:val="0"/>
          <w:bCs w:val="0"/>
          <w:caps w:val="0"/>
          <w:noProof w:val="0"/>
          <w:u w:val="none"/>
        </w:rPr>
        <w:fldChar w:fldCharType="begin"/>
      </w:r>
      <w:r w:rsidRPr="00345565">
        <w:rPr>
          <w:rStyle w:val="a9"/>
          <w:b w:val="0"/>
          <w:bCs w:val="0"/>
          <w:caps w:val="0"/>
          <w:noProof w:val="0"/>
          <w:u w:val="none"/>
        </w:rPr>
        <w:instrText xml:space="preserve"> PAGEREF _Toc104918683 \h </w:instrText>
      </w:r>
      <w:r w:rsidRPr="00345565">
        <w:rPr>
          <w:rStyle w:val="a9"/>
          <w:b w:val="0"/>
          <w:bCs w:val="0"/>
          <w:caps w:val="0"/>
          <w:noProof w:val="0"/>
          <w:u w:val="none"/>
        </w:rPr>
      </w:r>
      <w:r w:rsidRPr="00345565">
        <w:rPr>
          <w:rStyle w:val="a9"/>
          <w:b w:val="0"/>
          <w:bCs w:val="0"/>
          <w:caps w:val="0"/>
          <w:noProof w:val="0"/>
          <w:u w:val="none"/>
        </w:rPr>
        <w:fldChar w:fldCharType="separate"/>
      </w:r>
      <w:r w:rsidR="00F51F07">
        <w:rPr>
          <w:rStyle w:val="a9"/>
          <w:b w:val="0"/>
          <w:bCs w:val="0"/>
          <w:caps w:val="0"/>
          <w:u w:val="none"/>
        </w:rPr>
        <w:t>2</w:t>
      </w:r>
      <w:r w:rsidRPr="00345565">
        <w:rPr>
          <w:rStyle w:val="a9"/>
          <w:b w:val="0"/>
          <w:bCs w:val="0"/>
          <w:caps w:val="0"/>
          <w:noProof w:val="0"/>
          <w:u w:val="none"/>
        </w:rPr>
        <w:fldChar w:fldCharType="end"/>
      </w:r>
    </w:p>
    <w:p w14:paraId="6FC07E54" w14:textId="5FD3A589" w:rsidR="00980A27" w:rsidRPr="00345565" w:rsidRDefault="00980A27" w:rsidP="00345565">
      <w:pPr>
        <w:pStyle w:val="TOC2"/>
        <w:spacing w:line="360" w:lineRule="auto"/>
      </w:pPr>
      <w:r w:rsidRPr="00345565">
        <w:rPr>
          <w:rStyle w:val="a9"/>
          <w:smallCaps w:val="0"/>
          <w:noProof w:val="0"/>
          <w:u w:val="none"/>
        </w:rPr>
        <w:t>1.1</w:t>
      </w:r>
      <w:r w:rsidR="00345565">
        <w:rPr>
          <w:rStyle w:val="a9"/>
          <w:smallCaps w:val="0"/>
          <w:noProof w:val="0"/>
          <w:u w:val="none"/>
        </w:rPr>
        <w:t xml:space="preserve">  </w:t>
      </w:r>
      <w:r w:rsidRPr="00345565">
        <w:t>研究背景和意义</w:t>
      </w:r>
      <w:r w:rsidRPr="00345565">
        <w:tab/>
      </w:r>
      <w:r w:rsidRPr="00345565">
        <w:fldChar w:fldCharType="begin"/>
      </w:r>
      <w:r w:rsidRPr="00345565">
        <w:instrText xml:space="preserve"> PAGEREF _Toc104918684 \h </w:instrText>
      </w:r>
      <w:r w:rsidRPr="00345565">
        <w:fldChar w:fldCharType="separate"/>
      </w:r>
      <w:r w:rsidR="00F51F07">
        <w:t>2</w:t>
      </w:r>
      <w:r w:rsidRPr="00345565">
        <w:fldChar w:fldCharType="end"/>
      </w:r>
    </w:p>
    <w:p w14:paraId="46BB59A5" w14:textId="04B63031" w:rsidR="00980A27" w:rsidRPr="00345565" w:rsidRDefault="00980A27" w:rsidP="00345565">
      <w:pPr>
        <w:pStyle w:val="TOC2"/>
        <w:tabs>
          <w:tab w:val="clear" w:pos="630"/>
        </w:tabs>
        <w:spacing w:line="360" w:lineRule="auto"/>
        <w:rPr>
          <w:rStyle w:val="a9"/>
          <w:smallCaps w:val="0"/>
          <w:noProof w:val="0"/>
          <w:u w:val="none"/>
        </w:rPr>
      </w:pPr>
      <w:r w:rsidRPr="00345565">
        <w:rPr>
          <w:rStyle w:val="a9"/>
          <w:smallCaps w:val="0"/>
          <w:noProof w:val="0"/>
          <w:u w:val="none"/>
        </w:rPr>
        <w:t>1.1.1</w:t>
      </w:r>
      <w:r w:rsidR="00345565">
        <w:t xml:space="preserve">     </w:t>
      </w:r>
      <w:r w:rsidRPr="00345565">
        <w:t>研究背景</w:t>
      </w:r>
      <w:r w:rsidRPr="00345565">
        <w:rPr>
          <w:rStyle w:val="a9"/>
          <w:smallCaps w:val="0"/>
          <w:noProof w:val="0"/>
          <w:u w:val="none"/>
        </w:rPr>
        <w:tab/>
      </w:r>
      <w:r w:rsidRPr="00345565">
        <w:rPr>
          <w:rStyle w:val="a9"/>
          <w:smallCaps w:val="0"/>
          <w:noProof w:val="0"/>
          <w:u w:val="none"/>
        </w:rPr>
        <w:fldChar w:fldCharType="begin"/>
      </w:r>
      <w:r w:rsidRPr="00345565">
        <w:rPr>
          <w:rStyle w:val="a9"/>
          <w:smallCaps w:val="0"/>
          <w:noProof w:val="0"/>
          <w:u w:val="none"/>
        </w:rPr>
        <w:instrText xml:space="preserve"> PAGEREF _Toc104918685 \h </w:instrText>
      </w:r>
      <w:r w:rsidRPr="00345565">
        <w:rPr>
          <w:rStyle w:val="a9"/>
          <w:smallCaps w:val="0"/>
          <w:noProof w:val="0"/>
          <w:u w:val="none"/>
        </w:rPr>
      </w:r>
      <w:r w:rsidRPr="00345565">
        <w:rPr>
          <w:rStyle w:val="a9"/>
          <w:smallCaps w:val="0"/>
          <w:noProof w:val="0"/>
          <w:u w:val="none"/>
        </w:rPr>
        <w:fldChar w:fldCharType="separate"/>
      </w:r>
      <w:r w:rsidR="00F51F07">
        <w:rPr>
          <w:rStyle w:val="a9"/>
          <w:smallCaps w:val="0"/>
          <w:u w:val="none"/>
        </w:rPr>
        <w:t>2</w:t>
      </w:r>
      <w:r w:rsidRPr="00345565">
        <w:rPr>
          <w:rStyle w:val="a9"/>
          <w:smallCaps w:val="0"/>
          <w:noProof w:val="0"/>
          <w:u w:val="none"/>
        </w:rPr>
        <w:fldChar w:fldCharType="end"/>
      </w:r>
    </w:p>
    <w:p w14:paraId="1C6AF5F8" w14:textId="6EDC2BB4" w:rsidR="00980A27" w:rsidRPr="00345565" w:rsidRDefault="00980A27" w:rsidP="00345565">
      <w:pPr>
        <w:pStyle w:val="TOC2"/>
        <w:tabs>
          <w:tab w:val="clear" w:pos="630"/>
        </w:tabs>
        <w:spacing w:line="360" w:lineRule="auto"/>
        <w:rPr>
          <w:rStyle w:val="a9"/>
          <w:smallCaps w:val="0"/>
          <w:noProof w:val="0"/>
          <w:u w:val="none"/>
        </w:rPr>
      </w:pPr>
      <w:r w:rsidRPr="00345565">
        <w:rPr>
          <w:rStyle w:val="a9"/>
          <w:smallCaps w:val="0"/>
          <w:noProof w:val="0"/>
          <w:u w:val="none"/>
        </w:rPr>
        <w:t>1.1.2</w:t>
      </w:r>
      <w:r w:rsidR="00345565">
        <w:t xml:space="preserve">      </w:t>
      </w:r>
      <w:r w:rsidRPr="00345565">
        <w:t>研究意义</w:t>
      </w:r>
      <w:r w:rsidRPr="00345565">
        <w:rPr>
          <w:rStyle w:val="a9"/>
          <w:smallCaps w:val="0"/>
          <w:noProof w:val="0"/>
          <w:u w:val="none"/>
        </w:rPr>
        <w:tab/>
      </w:r>
      <w:r w:rsidRPr="00345565">
        <w:rPr>
          <w:rStyle w:val="a9"/>
          <w:smallCaps w:val="0"/>
          <w:noProof w:val="0"/>
          <w:u w:val="none"/>
        </w:rPr>
        <w:fldChar w:fldCharType="begin"/>
      </w:r>
      <w:r w:rsidRPr="00345565">
        <w:rPr>
          <w:rStyle w:val="a9"/>
          <w:smallCaps w:val="0"/>
          <w:noProof w:val="0"/>
          <w:u w:val="none"/>
        </w:rPr>
        <w:instrText xml:space="preserve"> PAGEREF _Toc104918686 \h </w:instrText>
      </w:r>
      <w:r w:rsidRPr="00345565">
        <w:rPr>
          <w:rStyle w:val="a9"/>
          <w:smallCaps w:val="0"/>
          <w:noProof w:val="0"/>
          <w:u w:val="none"/>
        </w:rPr>
      </w:r>
      <w:r w:rsidRPr="00345565">
        <w:rPr>
          <w:rStyle w:val="a9"/>
          <w:smallCaps w:val="0"/>
          <w:noProof w:val="0"/>
          <w:u w:val="none"/>
        </w:rPr>
        <w:fldChar w:fldCharType="separate"/>
      </w:r>
      <w:r w:rsidR="00F51F07">
        <w:rPr>
          <w:rStyle w:val="a9"/>
          <w:smallCaps w:val="0"/>
          <w:u w:val="none"/>
        </w:rPr>
        <w:t>4</w:t>
      </w:r>
      <w:r w:rsidRPr="00345565">
        <w:rPr>
          <w:rStyle w:val="a9"/>
          <w:smallCaps w:val="0"/>
          <w:noProof w:val="0"/>
          <w:u w:val="none"/>
        </w:rPr>
        <w:fldChar w:fldCharType="end"/>
      </w:r>
    </w:p>
    <w:p w14:paraId="4E6AFB91" w14:textId="134190B6" w:rsidR="00980A27" w:rsidRPr="00345565" w:rsidRDefault="00980A27" w:rsidP="00345565">
      <w:pPr>
        <w:pStyle w:val="TOC2"/>
        <w:tabs>
          <w:tab w:val="clear" w:pos="630"/>
        </w:tabs>
        <w:spacing w:line="360" w:lineRule="auto"/>
        <w:rPr>
          <w:rStyle w:val="a9"/>
          <w:noProof w:val="0"/>
          <w:u w:val="none"/>
        </w:rPr>
      </w:pPr>
      <w:r w:rsidRPr="00345565">
        <w:rPr>
          <w:rStyle w:val="a9"/>
          <w:smallCaps w:val="0"/>
          <w:noProof w:val="0"/>
          <w:u w:val="none"/>
        </w:rPr>
        <w:t>1.2</w:t>
      </w:r>
      <w:r w:rsidR="00345565">
        <w:t xml:space="preserve">   </w:t>
      </w:r>
      <w:r w:rsidRPr="00345565">
        <w:t>研究内容与方法</w:t>
      </w:r>
      <w:r w:rsidRPr="00345565">
        <w:rPr>
          <w:rStyle w:val="a9"/>
          <w:smallCaps w:val="0"/>
          <w:noProof w:val="0"/>
          <w:u w:val="none"/>
        </w:rPr>
        <w:tab/>
      </w:r>
      <w:r w:rsidRPr="00345565">
        <w:rPr>
          <w:rStyle w:val="a9"/>
          <w:smallCaps w:val="0"/>
          <w:noProof w:val="0"/>
          <w:u w:val="none"/>
        </w:rPr>
        <w:fldChar w:fldCharType="begin"/>
      </w:r>
      <w:r w:rsidRPr="00345565">
        <w:rPr>
          <w:rStyle w:val="a9"/>
          <w:smallCaps w:val="0"/>
          <w:noProof w:val="0"/>
          <w:u w:val="none"/>
        </w:rPr>
        <w:instrText xml:space="preserve"> PAGEREF _Toc104918687 \h </w:instrText>
      </w:r>
      <w:r w:rsidRPr="00345565">
        <w:rPr>
          <w:rStyle w:val="a9"/>
          <w:smallCaps w:val="0"/>
          <w:noProof w:val="0"/>
          <w:u w:val="none"/>
        </w:rPr>
      </w:r>
      <w:r w:rsidRPr="00345565">
        <w:rPr>
          <w:rStyle w:val="a9"/>
          <w:smallCaps w:val="0"/>
          <w:noProof w:val="0"/>
          <w:u w:val="none"/>
        </w:rPr>
        <w:fldChar w:fldCharType="separate"/>
      </w:r>
      <w:r w:rsidR="00F51F07">
        <w:rPr>
          <w:rStyle w:val="a9"/>
          <w:smallCaps w:val="0"/>
          <w:u w:val="none"/>
        </w:rPr>
        <w:t>4</w:t>
      </w:r>
      <w:r w:rsidRPr="00345565">
        <w:rPr>
          <w:rStyle w:val="a9"/>
          <w:smallCaps w:val="0"/>
          <w:noProof w:val="0"/>
          <w:u w:val="none"/>
        </w:rPr>
        <w:fldChar w:fldCharType="end"/>
      </w:r>
    </w:p>
    <w:p w14:paraId="7941C6A9" w14:textId="5D2700DD" w:rsidR="00980A27" w:rsidRPr="00345565" w:rsidRDefault="00980A27" w:rsidP="00345565">
      <w:pPr>
        <w:pStyle w:val="TOC2"/>
        <w:tabs>
          <w:tab w:val="clear" w:pos="630"/>
        </w:tabs>
        <w:spacing w:line="360" w:lineRule="auto"/>
        <w:rPr>
          <w:rStyle w:val="a9"/>
          <w:smallCaps w:val="0"/>
          <w:noProof w:val="0"/>
          <w:u w:val="none"/>
        </w:rPr>
      </w:pPr>
      <w:r w:rsidRPr="00345565">
        <w:rPr>
          <w:rStyle w:val="a9"/>
          <w:smallCaps w:val="0"/>
          <w:noProof w:val="0"/>
          <w:u w:val="none"/>
        </w:rPr>
        <w:t>1.2.1</w:t>
      </w:r>
      <w:r w:rsidR="00345565">
        <w:t xml:space="preserve">     </w:t>
      </w:r>
      <w:r w:rsidRPr="00345565">
        <w:t>研究内容</w:t>
      </w:r>
      <w:r w:rsidRPr="00345565">
        <w:rPr>
          <w:rStyle w:val="a9"/>
          <w:smallCaps w:val="0"/>
          <w:noProof w:val="0"/>
          <w:u w:val="none"/>
        </w:rPr>
        <w:tab/>
      </w:r>
      <w:r w:rsidRPr="00345565">
        <w:rPr>
          <w:rStyle w:val="a9"/>
          <w:smallCaps w:val="0"/>
          <w:noProof w:val="0"/>
          <w:u w:val="none"/>
        </w:rPr>
        <w:fldChar w:fldCharType="begin"/>
      </w:r>
      <w:r w:rsidRPr="00345565">
        <w:rPr>
          <w:rStyle w:val="a9"/>
          <w:smallCaps w:val="0"/>
          <w:noProof w:val="0"/>
          <w:u w:val="none"/>
        </w:rPr>
        <w:instrText xml:space="preserve"> PAGEREF _Toc104918688 \h </w:instrText>
      </w:r>
      <w:r w:rsidRPr="00345565">
        <w:rPr>
          <w:rStyle w:val="a9"/>
          <w:smallCaps w:val="0"/>
          <w:noProof w:val="0"/>
          <w:u w:val="none"/>
        </w:rPr>
      </w:r>
      <w:r w:rsidRPr="00345565">
        <w:rPr>
          <w:rStyle w:val="a9"/>
          <w:smallCaps w:val="0"/>
          <w:noProof w:val="0"/>
          <w:u w:val="none"/>
        </w:rPr>
        <w:fldChar w:fldCharType="separate"/>
      </w:r>
      <w:r w:rsidR="00F51F07">
        <w:rPr>
          <w:rStyle w:val="a9"/>
          <w:smallCaps w:val="0"/>
          <w:u w:val="none"/>
        </w:rPr>
        <w:t>4</w:t>
      </w:r>
      <w:r w:rsidRPr="00345565">
        <w:rPr>
          <w:rStyle w:val="a9"/>
          <w:smallCaps w:val="0"/>
          <w:noProof w:val="0"/>
          <w:u w:val="none"/>
        </w:rPr>
        <w:fldChar w:fldCharType="end"/>
      </w:r>
    </w:p>
    <w:p w14:paraId="6B6F2B31" w14:textId="3ED736E8" w:rsidR="00980A27" w:rsidRPr="00345565" w:rsidRDefault="00980A27" w:rsidP="00345565">
      <w:pPr>
        <w:pStyle w:val="TOC2"/>
        <w:tabs>
          <w:tab w:val="clear" w:pos="630"/>
        </w:tabs>
        <w:spacing w:line="360" w:lineRule="auto"/>
        <w:rPr>
          <w:rStyle w:val="a9"/>
          <w:smallCaps w:val="0"/>
          <w:noProof w:val="0"/>
          <w:u w:val="none"/>
        </w:rPr>
      </w:pPr>
      <w:r w:rsidRPr="00345565">
        <w:rPr>
          <w:rStyle w:val="a9"/>
          <w:smallCaps w:val="0"/>
          <w:noProof w:val="0"/>
          <w:u w:val="none"/>
        </w:rPr>
        <w:t>1.2.2</w:t>
      </w:r>
      <w:r w:rsidR="00345565">
        <w:t xml:space="preserve">     </w:t>
      </w:r>
      <w:r w:rsidRPr="00345565">
        <w:t>研究方法</w:t>
      </w:r>
      <w:r w:rsidRPr="00345565">
        <w:rPr>
          <w:rStyle w:val="a9"/>
          <w:smallCaps w:val="0"/>
          <w:noProof w:val="0"/>
          <w:u w:val="none"/>
        </w:rPr>
        <w:tab/>
      </w:r>
      <w:r w:rsidRPr="00345565">
        <w:rPr>
          <w:rStyle w:val="a9"/>
          <w:smallCaps w:val="0"/>
          <w:noProof w:val="0"/>
          <w:u w:val="none"/>
        </w:rPr>
        <w:fldChar w:fldCharType="begin"/>
      </w:r>
      <w:r w:rsidRPr="00345565">
        <w:rPr>
          <w:rStyle w:val="a9"/>
          <w:smallCaps w:val="0"/>
          <w:noProof w:val="0"/>
          <w:u w:val="none"/>
        </w:rPr>
        <w:instrText xml:space="preserve"> PAGEREF _Toc104918689 \h </w:instrText>
      </w:r>
      <w:r w:rsidRPr="00345565">
        <w:rPr>
          <w:rStyle w:val="a9"/>
          <w:smallCaps w:val="0"/>
          <w:noProof w:val="0"/>
          <w:u w:val="none"/>
        </w:rPr>
      </w:r>
      <w:r w:rsidRPr="00345565">
        <w:rPr>
          <w:rStyle w:val="a9"/>
          <w:smallCaps w:val="0"/>
          <w:noProof w:val="0"/>
          <w:u w:val="none"/>
        </w:rPr>
        <w:fldChar w:fldCharType="separate"/>
      </w:r>
      <w:r w:rsidR="00F51F07">
        <w:rPr>
          <w:rStyle w:val="a9"/>
          <w:smallCaps w:val="0"/>
          <w:u w:val="none"/>
        </w:rPr>
        <w:t>5</w:t>
      </w:r>
      <w:r w:rsidRPr="00345565">
        <w:rPr>
          <w:rStyle w:val="a9"/>
          <w:smallCaps w:val="0"/>
          <w:noProof w:val="0"/>
          <w:u w:val="none"/>
        </w:rPr>
        <w:fldChar w:fldCharType="end"/>
      </w:r>
    </w:p>
    <w:p w14:paraId="22D8E2ED" w14:textId="0F30B3E1" w:rsidR="00980A27" w:rsidRPr="00345565" w:rsidRDefault="00980A27" w:rsidP="00345565">
      <w:pPr>
        <w:pStyle w:val="TOC2"/>
        <w:tabs>
          <w:tab w:val="clear" w:pos="630"/>
        </w:tabs>
        <w:spacing w:line="360" w:lineRule="auto"/>
        <w:rPr>
          <w:rStyle w:val="a9"/>
          <w:smallCaps w:val="0"/>
          <w:noProof w:val="0"/>
          <w:u w:val="none"/>
        </w:rPr>
      </w:pPr>
      <w:r w:rsidRPr="00345565">
        <w:rPr>
          <w:rStyle w:val="a9"/>
          <w:smallCaps w:val="0"/>
          <w:noProof w:val="0"/>
          <w:u w:val="none"/>
        </w:rPr>
        <w:t>1.2.3</w:t>
      </w:r>
      <w:r w:rsidR="00345565">
        <w:t xml:space="preserve">     </w:t>
      </w:r>
      <w:r w:rsidRPr="00345565">
        <w:t>研究路线</w:t>
      </w:r>
      <w:r w:rsidRPr="00345565">
        <w:rPr>
          <w:rStyle w:val="a9"/>
          <w:smallCaps w:val="0"/>
          <w:noProof w:val="0"/>
          <w:u w:val="none"/>
        </w:rPr>
        <w:tab/>
      </w:r>
      <w:r w:rsidRPr="00345565">
        <w:rPr>
          <w:rStyle w:val="a9"/>
          <w:smallCaps w:val="0"/>
          <w:noProof w:val="0"/>
          <w:u w:val="none"/>
        </w:rPr>
        <w:fldChar w:fldCharType="begin"/>
      </w:r>
      <w:r w:rsidRPr="00345565">
        <w:rPr>
          <w:rStyle w:val="a9"/>
          <w:smallCaps w:val="0"/>
          <w:noProof w:val="0"/>
          <w:u w:val="none"/>
        </w:rPr>
        <w:instrText xml:space="preserve"> PAGEREF _Toc104918690 \h </w:instrText>
      </w:r>
      <w:r w:rsidRPr="00345565">
        <w:rPr>
          <w:rStyle w:val="a9"/>
          <w:smallCaps w:val="0"/>
          <w:noProof w:val="0"/>
          <w:u w:val="none"/>
        </w:rPr>
      </w:r>
      <w:r w:rsidRPr="00345565">
        <w:rPr>
          <w:rStyle w:val="a9"/>
          <w:smallCaps w:val="0"/>
          <w:noProof w:val="0"/>
          <w:u w:val="none"/>
        </w:rPr>
        <w:fldChar w:fldCharType="separate"/>
      </w:r>
      <w:r w:rsidR="00F51F07">
        <w:rPr>
          <w:rStyle w:val="a9"/>
          <w:smallCaps w:val="0"/>
          <w:u w:val="none"/>
        </w:rPr>
        <w:t>5</w:t>
      </w:r>
      <w:r w:rsidRPr="00345565">
        <w:rPr>
          <w:rStyle w:val="a9"/>
          <w:smallCaps w:val="0"/>
          <w:noProof w:val="0"/>
          <w:u w:val="none"/>
        </w:rPr>
        <w:fldChar w:fldCharType="end"/>
      </w:r>
    </w:p>
    <w:p w14:paraId="758655C4" w14:textId="4D9095A5" w:rsidR="00980A27" w:rsidRPr="00345565" w:rsidRDefault="00980A27" w:rsidP="00345565">
      <w:pPr>
        <w:pStyle w:val="TOC1"/>
        <w:tabs>
          <w:tab w:val="left" w:pos="420"/>
        </w:tabs>
        <w:spacing w:line="360" w:lineRule="auto"/>
        <w:rPr>
          <w:rStyle w:val="a9"/>
          <w:noProof w:val="0"/>
          <w:u w:val="none"/>
        </w:rPr>
      </w:pPr>
      <w:r w:rsidRPr="00345565">
        <w:rPr>
          <w:rStyle w:val="a9"/>
          <w:bCs w:val="0"/>
          <w:caps w:val="0"/>
          <w:noProof w:val="0"/>
          <w:u w:val="none"/>
        </w:rPr>
        <w:t>2</w:t>
      </w:r>
      <w:r w:rsidRPr="00345565">
        <w:rPr>
          <w:rStyle w:val="a9"/>
          <w:noProof w:val="0"/>
          <w:u w:val="none"/>
        </w:rPr>
        <w:tab/>
      </w:r>
      <w:r w:rsidRPr="00345565">
        <w:rPr>
          <w:rStyle w:val="a9"/>
          <w:bCs w:val="0"/>
          <w:caps w:val="0"/>
          <w:noProof w:val="0"/>
          <w:u w:val="none"/>
        </w:rPr>
        <w:t>文献综述</w:t>
      </w:r>
      <w:r w:rsidRPr="00345565">
        <w:rPr>
          <w:rStyle w:val="a9"/>
          <w:bCs w:val="0"/>
          <w:caps w:val="0"/>
          <w:noProof w:val="0"/>
          <w:u w:val="none"/>
        </w:rPr>
        <w:tab/>
      </w:r>
      <w:r w:rsidRPr="00345565">
        <w:rPr>
          <w:rStyle w:val="a9"/>
          <w:bCs w:val="0"/>
          <w:caps w:val="0"/>
          <w:noProof w:val="0"/>
          <w:u w:val="none"/>
        </w:rPr>
        <w:fldChar w:fldCharType="begin"/>
      </w:r>
      <w:r w:rsidRPr="00345565">
        <w:rPr>
          <w:rStyle w:val="a9"/>
          <w:bCs w:val="0"/>
          <w:caps w:val="0"/>
          <w:noProof w:val="0"/>
          <w:u w:val="none"/>
        </w:rPr>
        <w:instrText xml:space="preserve"> PAGEREF _Toc104918691 \h </w:instrText>
      </w:r>
      <w:r w:rsidRPr="00345565">
        <w:rPr>
          <w:rStyle w:val="a9"/>
          <w:bCs w:val="0"/>
          <w:caps w:val="0"/>
          <w:noProof w:val="0"/>
          <w:u w:val="none"/>
        </w:rPr>
      </w:r>
      <w:r w:rsidRPr="00345565">
        <w:rPr>
          <w:rStyle w:val="a9"/>
          <w:bCs w:val="0"/>
          <w:caps w:val="0"/>
          <w:noProof w:val="0"/>
          <w:u w:val="none"/>
        </w:rPr>
        <w:fldChar w:fldCharType="separate"/>
      </w:r>
      <w:r w:rsidR="00F51F07">
        <w:rPr>
          <w:rStyle w:val="a9"/>
          <w:bCs w:val="0"/>
          <w:caps w:val="0"/>
          <w:u w:val="none"/>
        </w:rPr>
        <w:t>7</w:t>
      </w:r>
      <w:r w:rsidRPr="00345565">
        <w:rPr>
          <w:rStyle w:val="a9"/>
          <w:bCs w:val="0"/>
          <w:caps w:val="0"/>
          <w:noProof w:val="0"/>
          <w:u w:val="none"/>
        </w:rPr>
        <w:fldChar w:fldCharType="end"/>
      </w:r>
    </w:p>
    <w:p w14:paraId="3D953ED5" w14:textId="593224F5" w:rsidR="00980A27" w:rsidRPr="00345565" w:rsidRDefault="00980A27" w:rsidP="00345565">
      <w:pPr>
        <w:pStyle w:val="TOC2"/>
        <w:spacing w:line="360" w:lineRule="auto"/>
        <w:rPr>
          <w:rStyle w:val="a9"/>
          <w:noProof w:val="0"/>
          <w:u w:val="none"/>
        </w:rPr>
      </w:pPr>
      <w:r w:rsidRPr="00345565">
        <w:rPr>
          <w:rStyle w:val="a9"/>
          <w:smallCaps w:val="0"/>
          <w:noProof w:val="0"/>
          <w:u w:val="none"/>
        </w:rPr>
        <w:t>2.1</w:t>
      </w:r>
      <w:r w:rsidR="00345565">
        <w:rPr>
          <w:rStyle w:val="a9"/>
          <w:smallCaps w:val="0"/>
          <w:noProof w:val="0"/>
          <w:u w:val="none"/>
        </w:rPr>
        <w:t xml:space="preserve">   </w:t>
      </w:r>
      <w:r w:rsidRPr="00345565">
        <w:rPr>
          <w:rStyle w:val="a9"/>
          <w:smallCaps w:val="0"/>
          <w:noProof w:val="0"/>
          <w:u w:val="none"/>
        </w:rPr>
        <w:t>债务融资结构对企业绩效的影响</w:t>
      </w:r>
      <w:r w:rsidRPr="00345565">
        <w:rPr>
          <w:rStyle w:val="a9"/>
          <w:smallCaps w:val="0"/>
          <w:noProof w:val="0"/>
          <w:u w:val="none"/>
        </w:rPr>
        <w:tab/>
      </w:r>
      <w:r w:rsidRPr="00345565">
        <w:rPr>
          <w:rStyle w:val="a9"/>
          <w:smallCaps w:val="0"/>
          <w:noProof w:val="0"/>
          <w:u w:val="none"/>
        </w:rPr>
        <w:fldChar w:fldCharType="begin"/>
      </w:r>
      <w:r w:rsidRPr="00345565">
        <w:rPr>
          <w:rStyle w:val="a9"/>
          <w:smallCaps w:val="0"/>
          <w:noProof w:val="0"/>
          <w:u w:val="none"/>
        </w:rPr>
        <w:instrText xml:space="preserve"> PAGEREF _Toc104918692 \h </w:instrText>
      </w:r>
      <w:r w:rsidRPr="00345565">
        <w:rPr>
          <w:rStyle w:val="a9"/>
          <w:smallCaps w:val="0"/>
          <w:noProof w:val="0"/>
          <w:u w:val="none"/>
        </w:rPr>
      </w:r>
      <w:r w:rsidRPr="00345565">
        <w:rPr>
          <w:rStyle w:val="a9"/>
          <w:smallCaps w:val="0"/>
          <w:noProof w:val="0"/>
          <w:u w:val="none"/>
        </w:rPr>
        <w:fldChar w:fldCharType="separate"/>
      </w:r>
      <w:r w:rsidR="00F51F07">
        <w:rPr>
          <w:rStyle w:val="a9"/>
          <w:smallCaps w:val="0"/>
          <w:u w:val="none"/>
        </w:rPr>
        <w:t>7</w:t>
      </w:r>
      <w:r w:rsidRPr="00345565">
        <w:rPr>
          <w:rStyle w:val="a9"/>
          <w:smallCaps w:val="0"/>
          <w:noProof w:val="0"/>
          <w:u w:val="none"/>
        </w:rPr>
        <w:fldChar w:fldCharType="end"/>
      </w:r>
    </w:p>
    <w:p w14:paraId="21984A52" w14:textId="45073006" w:rsidR="00980A27" w:rsidRPr="00345565" w:rsidRDefault="00980A27" w:rsidP="00345565">
      <w:pPr>
        <w:pStyle w:val="TOC2"/>
        <w:spacing w:line="360" w:lineRule="auto"/>
        <w:rPr>
          <w:rStyle w:val="a9"/>
          <w:smallCaps w:val="0"/>
          <w:noProof w:val="0"/>
          <w:u w:val="none"/>
        </w:rPr>
      </w:pPr>
      <w:r w:rsidRPr="00345565">
        <w:rPr>
          <w:rStyle w:val="a9"/>
          <w:smallCaps w:val="0"/>
          <w:noProof w:val="0"/>
          <w:u w:val="none"/>
        </w:rPr>
        <w:t>2.2</w:t>
      </w:r>
      <w:r w:rsidR="00345565">
        <w:rPr>
          <w:rStyle w:val="a9"/>
          <w:smallCaps w:val="0"/>
          <w:noProof w:val="0"/>
          <w:u w:val="none"/>
        </w:rPr>
        <w:t xml:space="preserve">   </w:t>
      </w:r>
      <w:r w:rsidRPr="00345565">
        <w:rPr>
          <w:rStyle w:val="a9"/>
          <w:smallCaps w:val="0"/>
          <w:noProof w:val="0"/>
          <w:u w:val="none"/>
        </w:rPr>
        <w:t>股权融资结构对企业绩效的影响</w:t>
      </w:r>
      <w:r w:rsidRPr="00345565">
        <w:rPr>
          <w:rStyle w:val="a9"/>
          <w:smallCaps w:val="0"/>
          <w:noProof w:val="0"/>
          <w:u w:val="none"/>
        </w:rPr>
        <w:tab/>
      </w:r>
      <w:r w:rsidRPr="00345565">
        <w:rPr>
          <w:rStyle w:val="a9"/>
          <w:smallCaps w:val="0"/>
          <w:noProof w:val="0"/>
          <w:u w:val="none"/>
        </w:rPr>
        <w:fldChar w:fldCharType="begin"/>
      </w:r>
      <w:r w:rsidRPr="00345565">
        <w:rPr>
          <w:rStyle w:val="a9"/>
          <w:smallCaps w:val="0"/>
          <w:noProof w:val="0"/>
          <w:u w:val="none"/>
        </w:rPr>
        <w:instrText xml:space="preserve"> PAGEREF _Toc104918693 \h </w:instrText>
      </w:r>
      <w:r w:rsidRPr="00345565">
        <w:rPr>
          <w:rStyle w:val="a9"/>
          <w:smallCaps w:val="0"/>
          <w:noProof w:val="0"/>
          <w:u w:val="none"/>
        </w:rPr>
      </w:r>
      <w:r w:rsidRPr="00345565">
        <w:rPr>
          <w:rStyle w:val="a9"/>
          <w:smallCaps w:val="0"/>
          <w:noProof w:val="0"/>
          <w:u w:val="none"/>
        </w:rPr>
        <w:fldChar w:fldCharType="separate"/>
      </w:r>
      <w:r w:rsidR="00F51F07">
        <w:rPr>
          <w:rStyle w:val="a9"/>
          <w:smallCaps w:val="0"/>
          <w:u w:val="none"/>
        </w:rPr>
        <w:t>8</w:t>
      </w:r>
      <w:r w:rsidRPr="00345565">
        <w:rPr>
          <w:rStyle w:val="a9"/>
          <w:smallCaps w:val="0"/>
          <w:noProof w:val="0"/>
          <w:u w:val="none"/>
        </w:rPr>
        <w:fldChar w:fldCharType="end"/>
      </w:r>
    </w:p>
    <w:p w14:paraId="6A67F691" w14:textId="48E65567" w:rsidR="00980A27" w:rsidRPr="00345565" w:rsidRDefault="00980A27" w:rsidP="00345565">
      <w:pPr>
        <w:pStyle w:val="TOC2"/>
        <w:spacing w:line="360" w:lineRule="auto"/>
        <w:rPr>
          <w:rStyle w:val="a9"/>
          <w:noProof w:val="0"/>
          <w:u w:val="none"/>
        </w:rPr>
      </w:pPr>
      <w:r w:rsidRPr="00345565">
        <w:rPr>
          <w:rStyle w:val="a9"/>
          <w:smallCaps w:val="0"/>
          <w:noProof w:val="0"/>
          <w:u w:val="none"/>
        </w:rPr>
        <w:t>2.3</w:t>
      </w:r>
      <w:r w:rsidR="00345565">
        <w:rPr>
          <w:rStyle w:val="a9"/>
          <w:smallCaps w:val="0"/>
          <w:noProof w:val="0"/>
          <w:u w:val="none"/>
        </w:rPr>
        <w:t xml:space="preserve">   </w:t>
      </w:r>
      <w:r w:rsidRPr="00345565">
        <w:rPr>
          <w:rStyle w:val="a9"/>
          <w:smallCaps w:val="0"/>
          <w:noProof w:val="0"/>
          <w:u w:val="none"/>
        </w:rPr>
        <w:t>内源融资结构对企业绩效的影响</w:t>
      </w:r>
      <w:r w:rsidRPr="00345565">
        <w:rPr>
          <w:rStyle w:val="a9"/>
          <w:smallCaps w:val="0"/>
          <w:noProof w:val="0"/>
          <w:u w:val="none"/>
        </w:rPr>
        <w:tab/>
      </w:r>
      <w:r w:rsidRPr="00345565">
        <w:rPr>
          <w:rStyle w:val="a9"/>
          <w:smallCaps w:val="0"/>
          <w:noProof w:val="0"/>
          <w:u w:val="none"/>
        </w:rPr>
        <w:fldChar w:fldCharType="begin"/>
      </w:r>
      <w:r w:rsidRPr="00345565">
        <w:rPr>
          <w:rStyle w:val="a9"/>
          <w:smallCaps w:val="0"/>
          <w:noProof w:val="0"/>
          <w:u w:val="none"/>
        </w:rPr>
        <w:instrText xml:space="preserve"> PAGEREF _Toc104918694 \h </w:instrText>
      </w:r>
      <w:r w:rsidRPr="00345565">
        <w:rPr>
          <w:rStyle w:val="a9"/>
          <w:smallCaps w:val="0"/>
          <w:noProof w:val="0"/>
          <w:u w:val="none"/>
        </w:rPr>
      </w:r>
      <w:r w:rsidRPr="00345565">
        <w:rPr>
          <w:rStyle w:val="a9"/>
          <w:smallCaps w:val="0"/>
          <w:noProof w:val="0"/>
          <w:u w:val="none"/>
        </w:rPr>
        <w:fldChar w:fldCharType="separate"/>
      </w:r>
      <w:r w:rsidR="00F51F07">
        <w:rPr>
          <w:rStyle w:val="a9"/>
          <w:smallCaps w:val="0"/>
          <w:u w:val="none"/>
        </w:rPr>
        <w:t>9</w:t>
      </w:r>
      <w:r w:rsidRPr="00345565">
        <w:rPr>
          <w:rStyle w:val="a9"/>
          <w:smallCaps w:val="0"/>
          <w:noProof w:val="0"/>
          <w:u w:val="none"/>
        </w:rPr>
        <w:fldChar w:fldCharType="end"/>
      </w:r>
    </w:p>
    <w:p w14:paraId="316AFD28" w14:textId="5EDAD478" w:rsidR="00980A27" w:rsidRPr="00345565" w:rsidRDefault="00980A27" w:rsidP="00345565">
      <w:pPr>
        <w:pStyle w:val="TOC1"/>
        <w:tabs>
          <w:tab w:val="left" w:pos="420"/>
        </w:tabs>
        <w:spacing w:line="360" w:lineRule="auto"/>
        <w:rPr>
          <w:b w:val="0"/>
          <w:bCs w:val="0"/>
          <w:caps w:val="0"/>
        </w:rPr>
      </w:pPr>
      <w:r w:rsidRPr="00345565">
        <w:t>3</w:t>
      </w:r>
      <w:r w:rsidRPr="00345565">
        <w:rPr>
          <w:b w:val="0"/>
          <w:bCs w:val="0"/>
          <w:caps w:val="0"/>
        </w:rPr>
        <w:tab/>
      </w:r>
      <w:r w:rsidRPr="00345565">
        <w:t>我国建筑行业绩效和融资结构现状分析</w:t>
      </w:r>
      <w:r w:rsidRPr="00345565">
        <w:tab/>
      </w:r>
      <w:r w:rsidRPr="00345565">
        <w:fldChar w:fldCharType="begin"/>
      </w:r>
      <w:r w:rsidRPr="00345565">
        <w:instrText xml:space="preserve"> PAGEREF _Toc104918695 \h </w:instrText>
      </w:r>
      <w:r w:rsidRPr="00345565">
        <w:fldChar w:fldCharType="separate"/>
      </w:r>
      <w:r w:rsidR="00F51F07">
        <w:t>11</w:t>
      </w:r>
      <w:r w:rsidRPr="00345565">
        <w:fldChar w:fldCharType="end"/>
      </w:r>
    </w:p>
    <w:p w14:paraId="707EB142" w14:textId="41AFD60B" w:rsidR="00980A27" w:rsidRPr="00345565" w:rsidRDefault="00980A27" w:rsidP="00345565">
      <w:pPr>
        <w:pStyle w:val="TOC2"/>
        <w:tabs>
          <w:tab w:val="clear" w:pos="630"/>
        </w:tabs>
        <w:spacing w:line="360" w:lineRule="auto"/>
      </w:pPr>
      <w:r w:rsidRPr="00345565">
        <w:t>3.1</w:t>
      </w:r>
      <w:r w:rsidR="00345565">
        <w:t xml:space="preserve">   </w:t>
      </w:r>
      <w:r w:rsidRPr="00345565">
        <w:t>我国建筑业行业特征以及相应政策环境</w:t>
      </w:r>
      <w:r w:rsidRPr="00345565">
        <w:tab/>
      </w:r>
      <w:r w:rsidRPr="00345565">
        <w:fldChar w:fldCharType="begin"/>
      </w:r>
      <w:r w:rsidRPr="00345565">
        <w:instrText xml:space="preserve"> PAGEREF _Toc104918696 \h </w:instrText>
      </w:r>
      <w:r w:rsidRPr="00345565">
        <w:fldChar w:fldCharType="separate"/>
      </w:r>
      <w:r w:rsidR="00F51F07">
        <w:t>11</w:t>
      </w:r>
      <w:r w:rsidRPr="00345565">
        <w:fldChar w:fldCharType="end"/>
      </w:r>
    </w:p>
    <w:p w14:paraId="476326FD" w14:textId="2269A2A9" w:rsidR="00980A27" w:rsidRPr="00345565" w:rsidRDefault="00980A27" w:rsidP="00345565">
      <w:pPr>
        <w:pStyle w:val="TOC2"/>
        <w:tabs>
          <w:tab w:val="clear" w:pos="630"/>
        </w:tabs>
        <w:spacing w:line="360" w:lineRule="auto"/>
      </w:pPr>
      <w:r w:rsidRPr="00345565">
        <w:t>3.2</w:t>
      </w:r>
      <w:r w:rsidR="00345565">
        <w:t xml:space="preserve">   </w:t>
      </w:r>
      <w:r w:rsidRPr="00345565">
        <w:t>我国建筑业公司绩效分析</w:t>
      </w:r>
      <w:r w:rsidRPr="00345565">
        <w:tab/>
      </w:r>
      <w:r w:rsidRPr="00345565">
        <w:fldChar w:fldCharType="begin"/>
      </w:r>
      <w:r w:rsidRPr="00345565">
        <w:instrText xml:space="preserve"> PAGEREF _Toc104918697 \h </w:instrText>
      </w:r>
      <w:r w:rsidRPr="00345565">
        <w:fldChar w:fldCharType="separate"/>
      </w:r>
      <w:r w:rsidR="00F51F07">
        <w:t>13</w:t>
      </w:r>
      <w:r w:rsidRPr="00345565">
        <w:fldChar w:fldCharType="end"/>
      </w:r>
    </w:p>
    <w:p w14:paraId="41DB950C" w14:textId="7F18BDE7" w:rsidR="00980A27" w:rsidRPr="00345565" w:rsidRDefault="00980A27" w:rsidP="00345565">
      <w:pPr>
        <w:pStyle w:val="TOC2"/>
        <w:tabs>
          <w:tab w:val="clear" w:pos="630"/>
        </w:tabs>
        <w:spacing w:line="360" w:lineRule="auto"/>
      </w:pPr>
      <w:r w:rsidRPr="00345565">
        <w:t>3.3</w:t>
      </w:r>
      <w:r w:rsidR="00345565">
        <w:t xml:space="preserve">   </w:t>
      </w:r>
      <w:r w:rsidRPr="00345565">
        <w:t>我国建筑业公司融资现状分析</w:t>
      </w:r>
      <w:r w:rsidRPr="00345565">
        <w:tab/>
      </w:r>
      <w:r w:rsidRPr="00345565">
        <w:fldChar w:fldCharType="begin"/>
      </w:r>
      <w:r w:rsidRPr="00345565">
        <w:instrText xml:space="preserve"> PAGEREF _Toc104918698 \h </w:instrText>
      </w:r>
      <w:r w:rsidRPr="00345565">
        <w:fldChar w:fldCharType="separate"/>
      </w:r>
      <w:r w:rsidR="00F51F07">
        <w:t>14</w:t>
      </w:r>
      <w:r w:rsidRPr="00345565">
        <w:fldChar w:fldCharType="end"/>
      </w:r>
    </w:p>
    <w:p w14:paraId="1FF1BEBC" w14:textId="1A74684B" w:rsidR="00980A27" w:rsidRPr="00345565" w:rsidRDefault="00980A27" w:rsidP="00345565">
      <w:pPr>
        <w:pStyle w:val="TOC1"/>
        <w:tabs>
          <w:tab w:val="left" w:pos="420"/>
        </w:tabs>
        <w:spacing w:line="360" w:lineRule="auto"/>
        <w:rPr>
          <w:b w:val="0"/>
          <w:bCs w:val="0"/>
          <w:caps w:val="0"/>
        </w:rPr>
      </w:pPr>
      <w:r w:rsidRPr="00345565">
        <w:t>4</w:t>
      </w:r>
      <w:r w:rsidRPr="00345565">
        <w:rPr>
          <w:b w:val="0"/>
          <w:bCs w:val="0"/>
          <w:caps w:val="0"/>
        </w:rPr>
        <w:tab/>
      </w:r>
      <w:r w:rsidRPr="00345565">
        <w:t>样本选取与模型设计</w:t>
      </w:r>
      <w:r w:rsidRPr="00345565">
        <w:tab/>
      </w:r>
      <w:r w:rsidRPr="00345565">
        <w:fldChar w:fldCharType="begin"/>
      </w:r>
      <w:r w:rsidRPr="00345565">
        <w:instrText xml:space="preserve"> PAGEREF _Toc104918699 \h </w:instrText>
      </w:r>
      <w:r w:rsidRPr="00345565">
        <w:fldChar w:fldCharType="separate"/>
      </w:r>
      <w:r w:rsidR="00F51F07">
        <w:t>19</w:t>
      </w:r>
      <w:r w:rsidRPr="00345565">
        <w:fldChar w:fldCharType="end"/>
      </w:r>
    </w:p>
    <w:p w14:paraId="182EEFD1" w14:textId="4E7A64F3" w:rsidR="00980A27" w:rsidRPr="00345565" w:rsidRDefault="00980A27" w:rsidP="00345565">
      <w:pPr>
        <w:pStyle w:val="TOC2"/>
        <w:tabs>
          <w:tab w:val="clear" w:pos="630"/>
        </w:tabs>
        <w:spacing w:line="360" w:lineRule="auto"/>
      </w:pPr>
      <w:r w:rsidRPr="00345565">
        <w:t>4.1</w:t>
      </w:r>
      <w:r w:rsidR="00345565">
        <w:t xml:space="preserve">   </w:t>
      </w:r>
      <w:r w:rsidRPr="00345565">
        <w:t>样本来源与数据选取</w:t>
      </w:r>
      <w:r w:rsidRPr="00345565">
        <w:tab/>
      </w:r>
      <w:r w:rsidRPr="00345565">
        <w:fldChar w:fldCharType="begin"/>
      </w:r>
      <w:r w:rsidRPr="00345565">
        <w:instrText xml:space="preserve"> PAGEREF _Toc104918700 \h </w:instrText>
      </w:r>
      <w:r w:rsidRPr="00345565">
        <w:fldChar w:fldCharType="separate"/>
      </w:r>
      <w:r w:rsidR="00F51F07">
        <w:t>19</w:t>
      </w:r>
      <w:r w:rsidRPr="00345565">
        <w:fldChar w:fldCharType="end"/>
      </w:r>
    </w:p>
    <w:p w14:paraId="5BB2DD45" w14:textId="60521BB5" w:rsidR="00980A27" w:rsidRPr="00345565" w:rsidRDefault="00980A27" w:rsidP="00345565">
      <w:pPr>
        <w:pStyle w:val="TOC2"/>
        <w:tabs>
          <w:tab w:val="clear" w:pos="630"/>
        </w:tabs>
        <w:spacing w:line="360" w:lineRule="auto"/>
      </w:pPr>
      <w:r w:rsidRPr="00345565">
        <w:t>4.2</w:t>
      </w:r>
      <w:r w:rsidR="00345565">
        <w:t xml:space="preserve">   </w:t>
      </w:r>
      <w:r w:rsidRPr="00345565">
        <w:t>研究假设</w:t>
      </w:r>
      <w:r w:rsidRPr="00345565">
        <w:tab/>
      </w:r>
      <w:r w:rsidRPr="00345565">
        <w:fldChar w:fldCharType="begin"/>
      </w:r>
      <w:r w:rsidRPr="00345565">
        <w:instrText xml:space="preserve"> PAGEREF _Toc104918701 \h </w:instrText>
      </w:r>
      <w:r w:rsidRPr="00345565">
        <w:fldChar w:fldCharType="separate"/>
      </w:r>
      <w:r w:rsidR="00F51F07">
        <w:t>19</w:t>
      </w:r>
      <w:r w:rsidRPr="00345565">
        <w:fldChar w:fldCharType="end"/>
      </w:r>
    </w:p>
    <w:p w14:paraId="77DF90AE" w14:textId="501E462D" w:rsidR="00980A27" w:rsidRPr="00345565" w:rsidRDefault="00980A27" w:rsidP="00345565">
      <w:pPr>
        <w:pStyle w:val="TOC3"/>
        <w:tabs>
          <w:tab w:val="right" w:leader="dot" w:pos="8494"/>
        </w:tabs>
        <w:spacing w:line="360" w:lineRule="auto"/>
        <w:ind w:left="0"/>
        <w:rPr>
          <w:rFonts w:ascii="Times New Roman" w:eastAsia="宋体"/>
          <w:iCs w:val="0"/>
          <w:noProof/>
          <w:sz w:val="24"/>
          <w:szCs w:val="24"/>
        </w:rPr>
      </w:pPr>
      <w:r w:rsidRPr="00345565">
        <w:rPr>
          <w:rFonts w:ascii="Times New Roman" w:eastAsia="宋体"/>
          <w:noProof/>
          <w:sz w:val="24"/>
          <w:szCs w:val="24"/>
        </w:rPr>
        <w:t>4.2.1</w:t>
      </w:r>
      <w:r w:rsidR="00345565">
        <w:rPr>
          <w:rFonts w:ascii="Times New Roman" w:eastAsia="宋体"/>
          <w:iCs w:val="0"/>
          <w:noProof/>
          <w:sz w:val="24"/>
          <w:szCs w:val="24"/>
        </w:rPr>
        <w:t xml:space="preserve">    </w:t>
      </w:r>
      <w:r w:rsidRPr="00345565">
        <w:rPr>
          <w:rFonts w:ascii="Times New Roman" w:eastAsia="宋体"/>
          <w:noProof/>
          <w:sz w:val="24"/>
          <w:szCs w:val="24"/>
        </w:rPr>
        <w:t>债务融资结构与企业绩效的影响关系</w:t>
      </w:r>
      <w:r w:rsidRPr="00345565">
        <w:rPr>
          <w:rFonts w:ascii="Times New Roman" w:eastAsia="宋体"/>
          <w:noProof/>
          <w:sz w:val="24"/>
          <w:szCs w:val="24"/>
        </w:rPr>
        <w:tab/>
      </w:r>
      <w:r w:rsidRPr="00345565">
        <w:rPr>
          <w:rFonts w:ascii="Times New Roman" w:eastAsia="宋体"/>
          <w:noProof/>
          <w:sz w:val="24"/>
          <w:szCs w:val="24"/>
        </w:rPr>
        <w:fldChar w:fldCharType="begin"/>
      </w:r>
      <w:r w:rsidRPr="00345565">
        <w:rPr>
          <w:rFonts w:ascii="Times New Roman" w:eastAsia="宋体"/>
          <w:noProof/>
          <w:sz w:val="24"/>
          <w:szCs w:val="24"/>
        </w:rPr>
        <w:instrText xml:space="preserve"> PAGEREF _Toc104918702 \h </w:instrText>
      </w:r>
      <w:r w:rsidRPr="00345565">
        <w:rPr>
          <w:rFonts w:ascii="Times New Roman" w:eastAsia="宋体"/>
          <w:noProof/>
          <w:sz w:val="24"/>
          <w:szCs w:val="24"/>
        </w:rPr>
      </w:r>
      <w:r w:rsidRPr="00345565">
        <w:rPr>
          <w:rFonts w:ascii="Times New Roman" w:eastAsia="宋体"/>
          <w:noProof/>
          <w:sz w:val="24"/>
          <w:szCs w:val="24"/>
        </w:rPr>
        <w:fldChar w:fldCharType="separate"/>
      </w:r>
      <w:r w:rsidR="00F51F07">
        <w:rPr>
          <w:rFonts w:ascii="Times New Roman" w:eastAsia="宋体"/>
          <w:noProof/>
          <w:sz w:val="24"/>
          <w:szCs w:val="24"/>
        </w:rPr>
        <w:t>19</w:t>
      </w:r>
      <w:r w:rsidRPr="00345565">
        <w:rPr>
          <w:rFonts w:ascii="Times New Roman" w:eastAsia="宋体"/>
          <w:noProof/>
          <w:sz w:val="24"/>
          <w:szCs w:val="24"/>
        </w:rPr>
        <w:fldChar w:fldCharType="end"/>
      </w:r>
    </w:p>
    <w:p w14:paraId="56BE63A3" w14:textId="567722A0" w:rsidR="00980A27" w:rsidRPr="00345565" w:rsidRDefault="00980A27" w:rsidP="00345565">
      <w:pPr>
        <w:pStyle w:val="TOC3"/>
        <w:tabs>
          <w:tab w:val="right" w:leader="dot" w:pos="8494"/>
        </w:tabs>
        <w:spacing w:line="360" w:lineRule="auto"/>
        <w:ind w:left="0"/>
        <w:rPr>
          <w:rFonts w:ascii="Times New Roman" w:eastAsia="宋体"/>
          <w:iCs w:val="0"/>
          <w:noProof/>
          <w:sz w:val="24"/>
          <w:szCs w:val="24"/>
        </w:rPr>
      </w:pPr>
      <w:r w:rsidRPr="00345565">
        <w:rPr>
          <w:rFonts w:ascii="Times New Roman" w:eastAsia="宋体"/>
          <w:noProof/>
          <w:sz w:val="24"/>
          <w:szCs w:val="24"/>
        </w:rPr>
        <w:t>4.2.2</w:t>
      </w:r>
      <w:r w:rsidR="00345565">
        <w:rPr>
          <w:rFonts w:ascii="Times New Roman" w:eastAsia="宋体"/>
          <w:iCs w:val="0"/>
          <w:noProof/>
          <w:sz w:val="24"/>
          <w:szCs w:val="24"/>
        </w:rPr>
        <w:t xml:space="preserve">    </w:t>
      </w:r>
      <w:r w:rsidRPr="00345565">
        <w:rPr>
          <w:rFonts w:ascii="Times New Roman" w:eastAsia="宋体"/>
          <w:noProof/>
          <w:sz w:val="24"/>
          <w:szCs w:val="24"/>
        </w:rPr>
        <w:t>股权融资结构与企业绩效的影响关系</w:t>
      </w:r>
      <w:r w:rsidRPr="00345565">
        <w:rPr>
          <w:rFonts w:ascii="Times New Roman" w:eastAsia="宋体"/>
          <w:noProof/>
          <w:sz w:val="24"/>
          <w:szCs w:val="24"/>
        </w:rPr>
        <w:tab/>
      </w:r>
      <w:r w:rsidRPr="00345565">
        <w:rPr>
          <w:rFonts w:ascii="Times New Roman" w:eastAsia="宋体"/>
          <w:noProof/>
          <w:sz w:val="24"/>
          <w:szCs w:val="24"/>
        </w:rPr>
        <w:fldChar w:fldCharType="begin"/>
      </w:r>
      <w:r w:rsidRPr="00345565">
        <w:rPr>
          <w:rFonts w:ascii="Times New Roman" w:eastAsia="宋体"/>
          <w:noProof/>
          <w:sz w:val="24"/>
          <w:szCs w:val="24"/>
        </w:rPr>
        <w:instrText xml:space="preserve"> PAGEREF _Toc104918703 \h </w:instrText>
      </w:r>
      <w:r w:rsidRPr="00345565">
        <w:rPr>
          <w:rFonts w:ascii="Times New Roman" w:eastAsia="宋体"/>
          <w:noProof/>
          <w:sz w:val="24"/>
          <w:szCs w:val="24"/>
        </w:rPr>
      </w:r>
      <w:r w:rsidRPr="00345565">
        <w:rPr>
          <w:rFonts w:ascii="Times New Roman" w:eastAsia="宋体"/>
          <w:noProof/>
          <w:sz w:val="24"/>
          <w:szCs w:val="24"/>
        </w:rPr>
        <w:fldChar w:fldCharType="separate"/>
      </w:r>
      <w:r w:rsidR="00F51F07">
        <w:rPr>
          <w:rFonts w:ascii="Times New Roman" w:eastAsia="宋体"/>
          <w:noProof/>
          <w:sz w:val="24"/>
          <w:szCs w:val="24"/>
        </w:rPr>
        <w:t>22</w:t>
      </w:r>
      <w:r w:rsidRPr="00345565">
        <w:rPr>
          <w:rFonts w:ascii="Times New Roman" w:eastAsia="宋体"/>
          <w:noProof/>
          <w:sz w:val="24"/>
          <w:szCs w:val="24"/>
        </w:rPr>
        <w:fldChar w:fldCharType="end"/>
      </w:r>
    </w:p>
    <w:p w14:paraId="61014AF1" w14:textId="2448F140" w:rsidR="00980A27" w:rsidRPr="00345565" w:rsidRDefault="00980A27" w:rsidP="00345565">
      <w:pPr>
        <w:pStyle w:val="TOC3"/>
        <w:tabs>
          <w:tab w:val="right" w:leader="dot" w:pos="8494"/>
        </w:tabs>
        <w:spacing w:line="360" w:lineRule="auto"/>
        <w:ind w:left="0"/>
        <w:rPr>
          <w:rFonts w:ascii="Times New Roman" w:eastAsia="宋体"/>
          <w:iCs w:val="0"/>
          <w:noProof/>
          <w:sz w:val="24"/>
          <w:szCs w:val="24"/>
        </w:rPr>
      </w:pPr>
      <w:r w:rsidRPr="00345565">
        <w:rPr>
          <w:rFonts w:ascii="Times New Roman" w:eastAsia="宋体"/>
          <w:noProof/>
          <w:sz w:val="24"/>
          <w:szCs w:val="24"/>
        </w:rPr>
        <w:t>4.2.3</w:t>
      </w:r>
      <w:r w:rsidR="00345565">
        <w:rPr>
          <w:rFonts w:ascii="Times New Roman" w:eastAsia="宋体"/>
          <w:iCs w:val="0"/>
          <w:noProof/>
          <w:sz w:val="24"/>
          <w:szCs w:val="24"/>
        </w:rPr>
        <w:t xml:space="preserve">    </w:t>
      </w:r>
      <w:r w:rsidRPr="00345565">
        <w:rPr>
          <w:rFonts w:ascii="Times New Roman" w:eastAsia="宋体"/>
          <w:noProof/>
          <w:sz w:val="24"/>
          <w:szCs w:val="24"/>
        </w:rPr>
        <w:t>内源融资结构与企业绩效的影响关系</w:t>
      </w:r>
      <w:r w:rsidRPr="00345565">
        <w:rPr>
          <w:rFonts w:ascii="Times New Roman" w:eastAsia="宋体"/>
          <w:noProof/>
          <w:sz w:val="24"/>
          <w:szCs w:val="24"/>
        </w:rPr>
        <w:tab/>
      </w:r>
      <w:r w:rsidRPr="00345565">
        <w:rPr>
          <w:rFonts w:ascii="Times New Roman" w:eastAsia="宋体"/>
          <w:noProof/>
          <w:sz w:val="24"/>
          <w:szCs w:val="24"/>
        </w:rPr>
        <w:fldChar w:fldCharType="begin"/>
      </w:r>
      <w:r w:rsidRPr="00345565">
        <w:rPr>
          <w:rFonts w:ascii="Times New Roman" w:eastAsia="宋体"/>
          <w:noProof/>
          <w:sz w:val="24"/>
          <w:szCs w:val="24"/>
        </w:rPr>
        <w:instrText xml:space="preserve"> PAGEREF _Toc104918704 \h </w:instrText>
      </w:r>
      <w:r w:rsidRPr="00345565">
        <w:rPr>
          <w:rFonts w:ascii="Times New Roman" w:eastAsia="宋体"/>
          <w:noProof/>
          <w:sz w:val="24"/>
          <w:szCs w:val="24"/>
        </w:rPr>
      </w:r>
      <w:r w:rsidRPr="00345565">
        <w:rPr>
          <w:rFonts w:ascii="Times New Roman" w:eastAsia="宋体"/>
          <w:noProof/>
          <w:sz w:val="24"/>
          <w:szCs w:val="24"/>
        </w:rPr>
        <w:fldChar w:fldCharType="separate"/>
      </w:r>
      <w:r w:rsidR="00F51F07">
        <w:rPr>
          <w:rFonts w:ascii="Times New Roman" w:eastAsia="宋体"/>
          <w:noProof/>
          <w:sz w:val="24"/>
          <w:szCs w:val="24"/>
        </w:rPr>
        <w:t>24</w:t>
      </w:r>
      <w:r w:rsidRPr="00345565">
        <w:rPr>
          <w:rFonts w:ascii="Times New Roman" w:eastAsia="宋体"/>
          <w:noProof/>
          <w:sz w:val="24"/>
          <w:szCs w:val="24"/>
        </w:rPr>
        <w:fldChar w:fldCharType="end"/>
      </w:r>
    </w:p>
    <w:p w14:paraId="09A4DA84" w14:textId="697534F6" w:rsidR="00980A27" w:rsidRPr="00345565" w:rsidRDefault="00980A27" w:rsidP="00345565">
      <w:pPr>
        <w:pStyle w:val="TOC2"/>
        <w:tabs>
          <w:tab w:val="clear" w:pos="630"/>
        </w:tabs>
        <w:spacing w:line="360" w:lineRule="auto"/>
      </w:pPr>
      <w:r w:rsidRPr="00345565">
        <w:t>4.3</w:t>
      </w:r>
      <w:r w:rsidR="00345565">
        <w:t xml:space="preserve">    </w:t>
      </w:r>
      <w:r w:rsidRPr="00345565">
        <w:t>变量选取</w:t>
      </w:r>
      <w:r w:rsidRPr="00345565">
        <w:tab/>
      </w:r>
      <w:r w:rsidRPr="00345565">
        <w:fldChar w:fldCharType="begin"/>
      </w:r>
      <w:r w:rsidRPr="00345565">
        <w:instrText xml:space="preserve"> PAGEREF _Toc104918705 \h </w:instrText>
      </w:r>
      <w:r w:rsidRPr="00345565">
        <w:fldChar w:fldCharType="separate"/>
      </w:r>
      <w:r w:rsidR="00F51F07">
        <w:t>24</w:t>
      </w:r>
      <w:r w:rsidRPr="00345565">
        <w:fldChar w:fldCharType="end"/>
      </w:r>
    </w:p>
    <w:p w14:paraId="145FC110" w14:textId="017826BC" w:rsidR="00980A27" w:rsidRPr="00345565" w:rsidRDefault="00980A27" w:rsidP="003537A0">
      <w:pPr>
        <w:pStyle w:val="TOC3"/>
        <w:tabs>
          <w:tab w:val="right" w:leader="dot" w:pos="8494"/>
        </w:tabs>
        <w:spacing w:line="360" w:lineRule="auto"/>
        <w:ind w:left="0"/>
        <w:rPr>
          <w:rFonts w:ascii="Times New Roman" w:eastAsia="宋体"/>
          <w:iCs w:val="0"/>
          <w:noProof/>
          <w:sz w:val="24"/>
          <w:szCs w:val="24"/>
        </w:rPr>
      </w:pPr>
      <w:r w:rsidRPr="00345565">
        <w:rPr>
          <w:rFonts w:ascii="Times New Roman" w:eastAsia="宋体"/>
          <w:noProof/>
          <w:sz w:val="24"/>
          <w:szCs w:val="24"/>
        </w:rPr>
        <w:t>4.3.1</w:t>
      </w:r>
      <w:r w:rsidR="003537A0">
        <w:rPr>
          <w:rFonts w:ascii="Times New Roman" w:eastAsia="宋体"/>
          <w:iCs w:val="0"/>
          <w:noProof/>
          <w:sz w:val="24"/>
          <w:szCs w:val="24"/>
        </w:rPr>
        <w:t xml:space="preserve">    </w:t>
      </w:r>
      <w:r w:rsidRPr="00345565">
        <w:rPr>
          <w:rFonts w:ascii="Times New Roman" w:eastAsia="宋体"/>
          <w:noProof/>
          <w:sz w:val="24"/>
          <w:szCs w:val="24"/>
        </w:rPr>
        <w:t>被解释变量选择</w:t>
      </w:r>
      <w:r w:rsidRPr="00345565">
        <w:rPr>
          <w:rFonts w:ascii="Times New Roman" w:eastAsia="宋体"/>
          <w:noProof/>
          <w:sz w:val="24"/>
          <w:szCs w:val="24"/>
        </w:rPr>
        <w:tab/>
      </w:r>
      <w:r w:rsidRPr="00345565">
        <w:rPr>
          <w:rFonts w:ascii="Times New Roman" w:eastAsia="宋体"/>
          <w:noProof/>
          <w:sz w:val="24"/>
          <w:szCs w:val="24"/>
        </w:rPr>
        <w:fldChar w:fldCharType="begin"/>
      </w:r>
      <w:r w:rsidRPr="00345565">
        <w:rPr>
          <w:rFonts w:ascii="Times New Roman" w:eastAsia="宋体"/>
          <w:noProof/>
          <w:sz w:val="24"/>
          <w:szCs w:val="24"/>
        </w:rPr>
        <w:instrText xml:space="preserve"> PAGEREF _Toc104918706 \h </w:instrText>
      </w:r>
      <w:r w:rsidRPr="00345565">
        <w:rPr>
          <w:rFonts w:ascii="Times New Roman" w:eastAsia="宋体"/>
          <w:noProof/>
          <w:sz w:val="24"/>
          <w:szCs w:val="24"/>
        </w:rPr>
      </w:r>
      <w:r w:rsidRPr="00345565">
        <w:rPr>
          <w:rFonts w:ascii="Times New Roman" w:eastAsia="宋体"/>
          <w:noProof/>
          <w:sz w:val="24"/>
          <w:szCs w:val="24"/>
        </w:rPr>
        <w:fldChar w:fldCharType="separate"/>
      </w:r>
      <w:r w:rsidR="00F51F07">
        <w:rPr>
          <w:rFonts w:ascii="Times New Roman" w:eastAsia="宋体"/>
          <w:noProof/>
          <w:sz w:val="24"/>
          <w:szCs w:val="24"/>
        </w:rPr>
        <w:t>24</w:t>
      </w:r>
      <w:r w:rsidRPr="00345565">
        <w:rPr>
          <w:rFonts w:ascii="Times New Roman" w:eastAsia="宋体"/>
          <w:noProof/>
          <w:sz w:val="24"/>
          <w:szCs w:val="24"/>
        </w:rPr>
        <w:fldChar w:fldCharType="end"/>
      </w:r>
    </w:p>
    <w:p w14:paraId="387E44C0" w14:textId="40224F5C" w:rsidR="00980A27" w:rsidRPr="00345565" w:rsidRDefault="00980A27" w:rsidP="003537A0">
      <w:pPr>
        <w:pStyle w:val="TOC3"/>
        <w:tabs>
          <w:tab w:val="right" w:leader="dot" w:pos="8494"/>
        </w:tabs>
        <w:spacing w:line="360" w:lineRule="auto"/>
        <w:ind w:left="0"/>
        <w:rPr>
          <w:rFonts w:ascii="Times New Roman" w:eastAsia="宋体"/>
          <w:iCs w:val="0"/>
          <w:noProof/>
          <w:sz w:val="24"/>
          <w:szCs w:val="24"/>
        </w:rPr>
      </w:pPr>
      <w:r w:rsidRPr="00345565">
        <w:rPr>
          <w:rFonts w:ascii="Times New Roman" w:eastAsia="宋体"/>
          <w:noProof/>
          <w:sz w:val="24"/>
          <w:szCs w:val="24"/>
        </w:rPr>
        <w:lastRenderedPageBreak/>
        <w:t>4.3.2</w:t>
      </w:r>
      <w:r w:rsidR="003537A0">
        <w:rPr>
          <w:rFonts w:ascii="Times New Roman" w:eastAsia="宋体"/>
          <w:iCs w:val="0"/>
          <w:noProof/>
          <w:sz w:val="24"/>
          <w:szCs w:val="24"/>
        </w:rPr>
        <w:t xml:space="preserve">    </w:t>
      </w:r>
      <w:r w:rsidRPr="00345565">
        <w:rPr>
          <w:rFonts w:ascii="Times New Roman" w:eastAsia="宋体"/>
          <w:noProof/>
          <w:sz w:val="24"/>
          <w:szCs w:val="24"/>
        </w:rPr>
        <w:t>解释变量选择</w:t>
      </w:r>
      <w:r w:rsidRPr="00345565">
        <w:rPr>
          <w:rFonts w:ascii="Times New Roman" w:eastAsia="宋体"/>
          <w:noProof/>
          <w:sz w:val="24"/>
          <w:szCs w:val="24"/>
        </w:rPr>
        <w:tab/>
      </w:r>
      <w:r w:rsidRPr="00345565">
        <w:rPr>
          <w:rFonts w:ascii="Times New Roman" w:eastAsia="宋体"/>
          <w:noProof/>
          <w:sz w:val="24"/>
          <w:szCs w:val="24"/>
        </w:rPr>
        <w:fldChar w:fldCharType="begin"/>
      </w:r>
      <w:r w:rsidRPr="00345565">
        <w:rPr>
          <w:rFonts w:ascii="Times New Roman" w:eastAsia="宋体"/>
          <w:noProof/>
          <w:sz w:val="24"/>
          <w:szCs w:val="24"/>
        </w:rPr>
        <w:instrText xml:space="preserve"> PAGEREF _Toc104918707 \h </w:instrText>
      </w:r>
      <w:r w:rsidRPr="00345565">
        <w:rPr>
          <w:rFonts w:ascii="Times New Roman" w:eastAsia="宋体"/>
          <w:noProof/>
          <w:sz w:val="24"/>
          <w:szCs w:val="24"/>
        </w:rPr>
      </w:r>
      <w:r w:rsidRPr="00345565">
        <w:rPr>
          <w:rFonts w:ascii="Times New Roman" w:eastAsia="宋体"/>
          <w:noProof/>
          <w:sz w:val="24"/>
          <w:szCs w:val="24"/>
        </w:rPr>
        <w:fldChar w:fldCharType="separate"/>
      </w:r>
      <w:r w:rsidR="00F51F07">
        <w:rPr>
          <w:rFonts w:ascii="Times New Roman" w:eastAsia="宋体"/>
          <w:noProof/>
          <w:sz w:val="24"/>
          <w:szCs w:val="24"/>
        </w:rPr>
        <w:t>25</w:t>
      </w:r>
      <w:r w:rsidRPr="00345565">
        <w:rPr>
          <w:rFonts w:ascii="Times New Roman" w:eastAsia="宋体"/>
          <w:noProof/>
          <w:sz w:val="24"/>
          <w:szCs w:val="24"/>
        </w:rPr>
        <w:fldChar w:fldCharType="end"/>
      </w:r>
    </w:p>
    <w:p w14:paraId="5F204D98" w14:textId="09CB87E9" w:rsidR="00980A27" w:rsidRPr="00345565" w:rsidRDefault="00980A27" w:rsidP="003537A0">
      <w:pPr>
        <w:pStyle w:val="TOC3"/>
        <w:tabs>
          <w:tab w:val="right" w:leader="dot" w:pos="8494"/>
        </w:tabs>
        <w:spacing w:line="360" w:lineRule="auto"/>
        <w:ind w:left="0"/>
        <w:rPr>
          <w:rFonts w:ascii="Times New Roman" w:eastAsia="宋体"/>
          <w:iCs w:val="0"/>
          <w:noProof/>
          <w:sz w:val="24"/>
          <w:szCs w:val="24"/>
        </w:rPr>
      </w:pPr>
      <w:r w:rsidRPr="00345565">
        <w:rPr>
          <w:rFonts w:ascii="Times New Roman" w:eastAsia="宋体"/>
          <w:noProof/>
          <w:sz w:val="24"/>
          <w:szCs w:val="24"/>
        </w:rPr>
        <w:t>4.3.3</w:t>
      </w:r>
      <w:r w:rsidR="003537A0">
        <w:rPr>
          <w:rFonts w:ascii="Times New Roman" w:eastAsia="宋体"/>
          <w:iCs w:val="0"/>
          <w:noProof/>
          <w:sz w:val="24"/>
          <w:szCs w:val="24"/>
        </w:rPr>
        <w:t xml:space="preserve">    </w:t>
      </w:r>
      <w:r w:rsidRPr="00345565">
        <w:rPr>
          <w:rFonts w:ascii="Times New Roman" w:eastAsia="宋体"/>
          <w:noProof/>
          <w:sz w:val="24"/>
          <w:szCs w:val="24"/>
        </w:rPr>
        <w:t>控制变量选择</w:t>
      </w:r>
      <w:r w:rsidRPr="00345565">
        <w:rPr>
          <w:rFonts w:ascii="Times New Roman" w:eastAsia="宋体"/>
          <w:noProof/>
          <w:sz w:val="24"/>
          <w:szCs w:val="24"/>
        </w:rPr>
        <w:tab/>
      </w:r>
      <w:r w:rsidRPr="00345565">
        <w:rPr>
          <w:rFonts w:ascii="Times New Roman" w:eastAsia="宋体"/>
          <w:noProof/>
          <w:sz w:val="24"/>
          <w:szCs w:val="24"/>
        </w:rPr>
        <w:fldChar w:fldCharType="begin"/>
      </w:r>
      <w:r w:rsidRPr="00345565">
        <w:rPr>
          <w:rFonts w:ascii="Times New Roman" w:eastAsia="宋体"/>
          <w:noProof/>
          <w:sz w:val="24"/>
          <w:szCs w:val="24"/>
        </w:rPr>
        <w:instrText xml:space="preserve"> PAGEREF _Toc104918708 \h </w:instrText>
      </w:r>
      <w:r w:rsidRPr="00345565">
        <w:rPr>
          <w:rFonts w:ascii="Times New Roman" w:eastAsia="宋体"/>
          <w:noProof/>
          <w:sz w:val="24"/>
          <w:szCs w:val="24"/>
        </w:rPr>
      </w:r>
      <w:r w:rsidRPr="00345565">
        <w:rPr>
          <w:rFonts w:ascii="Times New Roman" w:eastAsia="宋体"/>
          <w:noProof/>
          <w:sz w:val="24"/>
          <w:szCs w:val="24"/>
        </w:rPr>
        <w:fldChar w:fldCharType="separate"/>
      </w:r>
      <w:r w:rsidR="00F51F07">
        <w:rPr>
          <w:rFonts w:ascii="Times New Roman" w:eastAsia="宋体"/>
          <w:noProof/>
          <w:sz w:val="24"/>
          <w:szCs w:val="24"/>
        </w:rPr>
        <w:t>26</w:t>
      </w:r>
      <w:r w:rsidRPr="00345565">
        <w:rPr>
          <w:rFonts w:ascii="Times New Roman" w:eastAsia="宋体"/>
          <w:noProof/>
          <w:sz w:val="24"/>
          <w:szCs w:val="24"/>
        </w:rPr>
        <w:fldChar w:fldCharType="end"/>
      </w:r>
    </w:p>
    <w:p w14:paraId="754DA3DF" w14:textId="3904DF0A" w:rsidR="00980A27" w:rsidRPr="00345565" w:rsidRDefault="00980A27" w:rsidP="003537A0">
      <w:pPr>
        <w:pStyle w:val="TOC2"/>
        <w:tabs>
          <w:tab w:val="clear" w:pos="630"/>
        </w:tabs>
        <w:spacing w:line="360" w:lineRule="auto"/>
      </w:pPr>
      <w:r w:rsidRPr="00345565">
        <w:t>4.4</w:t>
      </w:r>
      <w:r w:rsidR="003537A0">
        <w:t xml:space="preserve">   </w:t>
      </w:r>
      <w:r w:rsidRPr="00345565">
        <w:t>模型构建</w:t>
      </w:r>
      <w:r w:rsidRPr="00345565">
        <w:tab/>
      </w:r>
      <w:r w:rsidRPr="00345565">
        <w:fldChar w:fldCharType="begin"/>
      </w:r>
      <w:r w:rsidRPr="00345565">
        <w:instrText xml:space="preserve"> PAGEREF _Toc104918709 \h </w:instrText>
      </w:r>
      <w:r w:rsidRPr="00345565">
        <w:fldChar w:fldCharType="separate"/>
      </w:r>
      <w:r w:rsidR="00F51F07">
        <w:t>27</w:t>
      </w:r>
      <w:r w:rsidRPr="00345565">
        <w:fldChar w:fldCharType="end"/>
      </w:r>
    </w:p>
    <w:p w14:paraId="3E94922E" w14:textId="4C833C57" w:rsidR="00980A27" w:rsidRPr="00345565" w:rsidRDefault="00980A27" w:rsidP="00345565">
      <w:pPr>
        <w:pStyle w:val="TOC1"/>
        <w:tabs>
          <w:tab w:val="left" w:pos="420"/>
        </w:tabs>
        <w:spacing w:line="360" w:lineRule="auto"/>
        <w:rPr>
          <w:b w:val="0"/>
          <w:bCs w:val="0"/>
          <w:caps w:val="0"/>
        </w:rPr>
      </w:pPr>
      <w:r w:rsidRPr="00345565">
        <w:t>5</w:t>
      </w:r>
      <w:r w:rsidRPr="00345565">
        <w:rPr>
          <w:b w:val="0"/>
          <w:bCs w:val="0"/>
          <w:caps w:val="0"/>
        </w:rPr>
        <w:tab/>
      </w:r>
      <w:r w:rsidRPr="00345565">
        <w:t>实证结果分析</w:t>
      </w:r>
      <w:r w:rsidRPr="00345565">
        <w:tab/>
      </w:r>
      <w:r w:rsidRPr="00345565">
        <w:fldChar w:fldCharType="begin"/>
      </w:r>
      <w:r w:rsidRPr="00345565">
        <w:instrText xml:space="preserve"> PAGEREF _Toc104918710 \h </w:instrText>
      </w:r>
      <w:r w:rsidRPr="00345565">
        <w:fldChar w:fldCharType="separate"/>
      </w:r>
      <w:r w:rsidR="00F51F07">
        <w:t>29</w:t>
      </w:r>
      <w:r w:rsidRPr="00345565">
        <w:fldChar w:fldCharType="end"/>
      </w:r>
    </w:p>
    <w:p w14:paraId="64B8C567" w14:textId="049C04F4" w:rsidR="00980A27" w:rsidRPr="00345565" w:rsidRDefault="00980A27" w:rsidP="003537A0">
      <w:pPr>
        <w:pStyle w:val="TOC2"/>
        <w:tabs>
          <w:tab w:val="clear" w:pos="630"/>
        </w:tabs>
        <w:spacing w:line="360" w:lineRule="auto"/>
      </w:pPr>
      <w:r w:rsidRPr="00345565">
        <w:t>5.1</w:t>
      </w:r>
      <w:r w:rsidR="003537A0">
        <w:t xml:space="preserve">   </w:t>
      </w:r>
      <w:r w:rsidRPr="00345565">
        <w:t>描述性统计分析</w:t>
      </w:r>
      <w:r w:rsidRPr="00345565">
        <w:tab/>
      </w:r>
      <w:r w:rsidRPr="00345565">
        <w:fldChar w:fldCharType="begin"/>
      </w:r>
      <w:r w:rsidRPr="00345565">
        <w:instrText xml:space="preserve"> PAGEREF _Toc104918711 \h </w:instrText>
      </w:r>
      <w:r w:rsidRPr="00345565">
        <w:fldChar w:fldCharType="separate"/>
      </w:r>
      <w:r w:rsidR="00F51F07">
        <w:t>29</w:t>
      </w:r>
      <w:r w:rsidRPr="00345565">
        <w:fldChar w:fldCharType="end"/>
      </w:r>
    </w:p>
    <w:p w14:paraId="1F79E054" w14:textId="159367CC" w:rsidR="00980A27" w:rsidRPr="00345565" w:rsidRDefault="00980A27" w:rsidP="003537A0">
      <w:pPr>
        <w:pStyle w:val="TOC2"/>
        <w:tabs>
          <w:tab w:val="clear" w:pos="630"/>
        </w:tabs>
        <w:spacing w:line="360" w:lineRule="auto"/>
      </w:pPr>
      <w:r w:rsidRPr="00345565">
        <w:t>5.2</w:t>
      </w:r>
      <w:r w:rsidR="003537A0">
        <w:t xml:space="preserve">   </w:t>
      </w:r>
      <w:r w:rsidRPr="00345565">
        <w:t>相关分析</w:t>
      </w:r>
      <w:r w:rsidRPr="00345565">
        <w:tab/>
      </w:r>
      <w:r w:rsidRPr="00345565">
        <w:fldChar w:fldCharType="begin"/>
      </w:r>
      <w:r w:rsidRPr="00345565">
        <w:instrText xml:space="preserve"> PAGEREF _Toc104918712 \h </w:instrText>
      </w:r>
      <w:r w:rsidRPr="00345565">
        <w:fldChar w:fldCharType="separate"/>
      </w:r>
      <w:r w:rsidR="00F51F07">
        <w:t>30</w:t>
      </w:r>
      <w:r w:rsidRPr="00345565">
        <w:fldChar w:fldCharType="end"/>
      </w:r>
    </w:p>
    <w:p w14:paraId="219FBD2D" w14:textId="04DA2568" w:rsidR="00980A27" w:rsidRPr="00345565" w:rsidRDefault="00980A27" w:rsidP="003537A0">
      <w:pPr>
        <w:pStyle w:val="TOC2"/>
        <w:tabs>
          <w:tab w:val="clear" w:pos="630"/>
        </w:tabs>
        <w:spacing w:line="360" w:lineRule="auto"/>
      </w:pPr>
      <w:r w:rsidRPr="00345565">
        <w:t>5.3</w:t>
      </w:r>
      <w:r w:rsidR="003537A0">
        <w:t xml:space="preserve">    </w:t>
      </w:r>
      <w:r w:rsidRPr="00345565">
        <w:t>回归分析</w:t>
      </w:r>
      <w:r w:rsidRPr="00345565">
        <w:tab/>
      </w:r>
      <w:r w:rsidRPr="00345565">
        <w:fldChar w:fldCharType="begin"/>
      </w:r>
      <w:r w:rsidRPr="00345565">
        <w:instrText xml:space="preserve"> PAGEREF _Toc104918713 \h </w:instrText>
      </w:r>
      <w:r w:rsidRPr="00345565">
        <w:fldChar w:fldCharType="separate"/>
      </w:r>
      <w:r w:rsidR="00F51F07">
        <w:t>31</w:t>
      </w:r>
      <w:r w:rsidRPr="00345565">
        <w:fldChar w:fldCharType="end"/>
      </w:r>
    </w:p>
    <w:p w14:paraId="082925D7" w14:textId="1F440238" w:rsidR="00980A27" w:rsidRPr="00345565" w:rsidRDefault="00980A27" w:rsidP="003537A0">
      <w:pPr>
        <w:pStyle w:val="TOC3"/>
        <w:tabs>
          <w:tab w:val="right" w:leader="dot" w:pos="8494"/>
        </w:tabs>
        <w:spacing w:line="360" w:lineRule="auto"/>
        <w:ind w:left="0"/>
        <w:rPr>
          <w:rFonts w:ascii="Times New Roman" w:eastAsia="宋体"/>
          <w:iCs w:val="0"/>
          <w:noProof/>
          <w:sz w:val="24"/>
          <w:szCs w:val="24"/>
        </w:rPr>
      </w:pPr>
      <w:r w:rsidRPr="00345565">
        <w:rPr>
          <w:rFonts w:ascii="Times New Roman" w:eastAsia="宋体"/>
          <w:noProof/>
          <w:sz w:val="24"/>
          <w:szCs w:val="24"/>
        </w:rPr>
        <w:t>5.3.1</w:t>
      </w:r>
      <w:r w:rsidR="003537A0">
        <w:rPr>
          <w:rFonts w:ascii="Times New Roman" w:eastAsia="宋体"/>
          <w:iCs w:val="0"/>
          <w:noProof/>
          <w:sz w:val="24"/>
          <w:szCs w:val="24"/>
        </w:rPr>
        <w:t xml:space="preserve">     </w:t>
      </w:r>
      <w:r w:rsidRPr="00345565">
        <w:rPr>
          <w:rFonts w:ascii="Times New Roman" w:eastAsia="宋体"/>
          <w:noProof/>
          <w:sz w:val="24"/>
          <w:szCs w:val="24"/>
        </w:rPr>
        <w:t>债务融资结构与企业绩效的回归分析</w:t>
      </w:r>
      <w:r w:rsidRPr="00345565">
        <w:rPr>
          <w:rFonts w:ascii="Times New Roman" w:eastAsia="宋体"/>
          <w:noProof/>
          <w:sz w:val="24"/>
          <w:szCs w:val="24"/>
        </w:rPr>
        <w:tab/>
      </w:r>
      <w:r w:rsidRPr="00345565">
        <w:rPr>
          <w:rFonts w:ascii="Times New Roman" w:eastAsia="宋体"/>
          <w:noProof/>
          <w:sz w:val="24"/>
          <w:szCs w:val="24"/>
        </w:rPr>
        <w:fldChar w:fldCharType="begin"/>
      </w:r>
      <w:r w:rsidRPr="00345565">
        <w:rPr>
          <w:rFonts w:ascii="Times New Roman" w:eastAsia="宋体"/>
          <w:noProof/>
          <w:sz w:val="24"/>
          <w:szCs w:val="24"/>
        </w:rPr>
        <w:instrText xml:space="preserve"> PAGEREF _Toc104918714 \h </w:instrText>
      </w:r>
      <w:r w:rsidRPr="00345565">
        <w:rPr>
          <w:rFonts w:ascii="Times New Roman" w:eastAsia="宋体"/>
          <w:noProof/>
          <w:sz w:val="24"/>
          <w:szCs w:val="24"/>
        </w:rPr>
      </w:r>
      <w:r w:rsidRPr="00345565">
        <w:rPr>
          <w:rFonts w:ascii="Times New Roman" w:eastAsia="宋体"/>
          <w:noProof/>
          <w:sz w:val="24"/>
          <w:szCs w:val="24"/>
        </w:rPr>
        <w:fldChar w:fldCharType="separate"/>
      </w:r>
      <w:r w:rsidR="00F51F07">
        <w:rPr>
          <w:rFonts w:ascii="Times New Roman" w:eastAsia="宋体"/>
          <w:noProof/>
          <w:sz w:val="24"/>
          <w:szCs w:val="24"/>
        </w:rPr>
        <w:t>32</w:t>
      </w:r>
      <w:r w:rsidRPr="00345565">
        <w:rPr>
          <w:rFonts w:ascii="Times New Roman" w:eastAsia="宋体"/>
          <w:noProof/>
          <w:sz w:val="24"/>
          <w:szCs w:val="24"/>
        </w:rPr>
        <w:fldChar w:fldCharType="end"/>
      </w:r>
    </w:p>
    <w:p w14:paraId="2D9D6F51" w14:textId="55DC9768" w:rsidR="00980A27" w:rsidRPr="00345565" w:rsidRDefault="00980A27" w:rsidP="003537A0">
      <w:pPr>
        <w:pStyle w:val="TOC3"/>
        <w:tabs>
          <w:tab w:val="right" w:leader="dot" w:pos="8494"/>
        </w:tabs>
        <w:spacing w:line="360" w:lineRule="auto"/>
        <w:ind w:left="0"/>
        <w:rPr>
          <w:rFonts w:ascii="Times New Roman" w:eastAsia="宋体"/>
          <w:iCs w:val="0"/>
          <w:noProof/>
          <w:sz w:val="24"/>
          <w:szCs w:val="24"/>
        </w:rPr>
      </w:pPr>
      <w:r w:rsidRPr="00345565">
        <w:rPr>
          <w:rFonts w:ascii="Times New Roman" w:eastAsia="宋体"/>
          <w:noProof/>
          <w:sz w:val="24"/>
          <w:szCs w:val="24"/>
        </w:rPr>
        <w:t>5.3.2</w:t>
      </w:r>
      <w:r w:rsidR="003537A0">
        <w:rPr>
          <w:rFonts w:ascii="Times New Roman" w:eastAsia="宋体"/>
          <w:iCs w:val="0"/>
          <w:noProof/>
          <w:sz w:val="24"/>
          <w:szCs w:val="24"/>
        </w:rPr>
        <w:t xml:space="preserve">     </w:t>
      </w:r>
      <w:r w:rsidRPr="00345565">
        <w:rPr>
          <w:rFonts w:ascii="Times New Roman" w:eastAsia="宋体"/>
          <w:noProof/>
          <w:sz w:val="24"/>
          <w:szCs w:val="24"/>
        </w:rPr>
        <w:t>股权融资结构与企业绩效的回归分析</w:t>
      </w:r>
      <w:r w:rsidRPr="00345565">
        <w:rPr>
          <w:rFonts w:ascii="Times New Roman" w:eastAsia="宋体"/>
          <w:noProof/>
          <w:sz w:val="24"/>
          <w:szCs w:val="24"/>
        </w:rPr>
        <w:tab/>
      </w:r>
      <w:r w:rsidRPr="00345565">
        <w:rPr>
          <w:rFonts w:ascii="Times New Roman" w:eastAsia="宋体"/>
          <w:noProof/>
          <w:sz w:val="24"/>
          <w:szCs w:val="24"/>
        </w:rPr>
        <w:fldChar w:fldCharType="begin"/>
      </w:r>
      <w:r w:rsidRPr="00345565">
        <w:rPr>
          <w:rFonts w:ascii="Times New Roman" w:eastAsia="宋体"/>
          <w:noProof/>
          <w:sz w:val="24"/>
          <w:szCs w:val="24"/>
        </w:rPr>
        <w:instrText xml:space="preserve"> PAGEREF _Toc104918715 \h </w:instrText>
      </w:r>
      <w:r w:rsidRPr="00345565">
        <w:rPr>
          <w:rFonts w:ascii="Times New Roman" w:eastAsia="宋体"/>
          <w:noProof/>
          <w:sz w:val="24"/>
          <w:szCs w:val="24"/>
        </w:rPr>
      </w:r>
      <w:r w:rsidRPr="00345565">
        <w:rPr>
          <w:rFonts w:ascii="Times New Roman" w:eastAsia="宋体"/>
          <w:noProof/>
          <w:sz w:val="24"/>
          <w:szCs w:val="24"/>
        </w:rPr>
        <w:fldChar w:fldCharType="separate"/>
      </w:r>
      <w:r w:rsidR="00F51F07">
        <w:rPr>
          <w:rFonts w:ascii="Times New Roman" w:eastAsia="宋体"/>
          <w:noProof/>
          <w:sz w:val="24"/>
          <w:szCs w:val="24"/>
        </w:rPr>
        <w:t>33</w:t>
      </w:r>
      <w:r w:rsidRPr="00345565">
        <w:rPr>
          <w:rFonts w:ascii="Times New Roman" w:eastAsia="宋体"/>
          <w:noProof/>
          <w:sz w:val="24"/>
          <w:szCs w:val="24"/>
        </w:rPr>
        <w:fldChar w:fldCharType="end"/>
      </w:r>
    </w:p>
    <w:p w14:paraId="0BC43179" w14:textId="1A58D62E" w:rsidR="00980A27" w:rsidRPr="00345565" w:rsidRDefault="00980A27" w:rsidP="003537A0">
      <w:pPr>
        <w:pStyle w:val="TOC3"/>
        <w:tabs>
          <w:tab w:val="right" w:leader="dot" w:pos="8494"/>
        </w:tabs>
        <w:spacing w:line="360" w:lineRule="auto"/>
        <w:ind w:left="0"/>
        <w:rPr>
          <w:rFonts w:ascii="Times New Roman" w:eastAsia="宋体"/>
          <w:iCs w:val="0"/>
          <w:noProof/>
          <w:sz w:val="24"/>
          <w:szCs w:val="24"/>
        </w:rPr>
      </w:pPr>
      <w:r w:rsidRPr="00345565">
        <w:rPr>
          <w:rFonts w:ascii="Times New Roman" w:eastAsia="宋体"/>
          <w:noProof/>
          <w:sz w:val="24"/>
          <w:szCs w:val="24"/>
        </w:rPr>
        <w:t>5.3.3</w:t>
      </w:r>
      <w:r w:rsidR="003537A0">
        <w:rPr>
          <w:rFonts w:ascii="Times New Roman" w:eastAsia="宋体"/>
          <w:iCs w:val="0"/>
          <w:noProof/>
          <w:sz w:val="24"/>
          <w:szCs w:val="24"/>
        </w:rPr>
        <w:t xml:space="preserve">     </w:t>
      </w:r>
      <w:r w:rsidRPr="00345565">
        <w:rPr>
          <w:rFonts w:ascii="Times New Roman" w:eastAsia="宋体"/>
          <w:noProof/>
          <w:sz w:val="24"/>
          <w:szCs w:val="24"/>
        </w:rPr>
        <w:t>内源融资结构与企业绩效的回归分析</w:t>
      </w:r>
      <w:r w:rsidRPr="00345565">
        <w:rPr>
          <w:rFonts w:ascii="Times New Roman" w:eastAsia="宋体"/>
          <w:noProof/>
          <w:sz w:val="24"/>
          <w:szCs w:val="24"/>
        </w:rPr>
        <w:tab/>
      </w:r>
      <w:r w:rsidRPr="00345565">
        <w:rPr>
          <w:rFonts w:ascii="Times New Roman" w:eastAsia="宋体"/>
          <w:noProof/>
          <w:sz w:val="24"/>
          <w:szCs w:val="24"/>
        </w:rPr>
        <w:fldChar w:fldCharType="begin"/>
      </w:r>
      <w:r w:rsidRPr="00345565">
        <w:rPr>
          <w:rFonts w:ascii="Times New Roman" w:eastAsia="宋体"/>
          <w:noProof/>
          <w:sz w:val="24"/>
          <w:szCs w:val="24"/>
        </w:rPr>
        <w:instrText xml:space="preserve"> PAGEREF _Toc104918716 \h </w:instrText>
      </w:r>
      <w:r w:rsidRPr="00345565">
        <w:rPr>
          <w:rFonts w:ascii="Times New Roman" w:eastAsia="宋体"/>
          <w:noProof/>
          <w:sz w:val="24"/>
          <w:szCs w:val="24"/>
        </w:rPr>
      </w:r>
      <w:r w:rsidRPr="00345565">
        <w:rPr>
          <w:rFonts w:ascii="Times New Roman" w:eastAsia="宋体"/>
          <w:noProof/>
          <w:sz w:val="24"/>
          <w:szCs w:val="24"/>
        </w:rPr>
        <w:fldChar w:fldCharType="separate"/>
      </w:r>
      <w:r w:rsidR="00F51F07">
        <w:rPr>
          <w:rFonts w:ascii="Times New Roman" w:eastAsia="宋体"/>
          <w:noProof/>
          <w:sz w:val="24"/>
          <w:szCs w:val="24"/>
        </w:rPr>
        <w:t>34</w:t>
      </w:r>
      <w:r w:rsidRPr="00345565">
        <w:rPr>
          <w:rFonts w:ascii="Times New Roman" w:eastAsia="宋体"/>
          <w:noProof/>
          <w:sz w:val="24"/>
          <w:szCs w:val="24"/>
        </w:rPr>
        <w:fldChar w:fldCharType="end"/>
      </w:r>
    </w:p>
    <w:p w14:paraId="00AAA788" w14:textId="4AD93197" w:rsidR="00980A27" w:rsidRPr="00345565" w:rsidRDefault="00980A27" w:rsidP="003537A0">
      <w:pPr>
        <w:pStyle w:val="TOC2"/>
        <w:tabs>
          <w:tab w:val="clear" w:pos="630"/>
        </w:tabs>
        <w:spacing w:line="360" w:lineRule="auto"/>
      </w:pPr>
      <w:r w:rsidRPr="00345565">
        <w:t>5.4</w:t>
      </w:r>
      <w:r w:rsidR="003537A0">
        <w:t xml:space="preserve">    </w:t>
      </w:r>
      <w:r w:rsidRPr="00345565">
        <w:t>稳健性检验</w:t>
      </w:r>
      <w:r w:rsidRPr="00345565">
        <w:tab/>
      </w:r>
      <w:r w:rsidRPr="00345565">
        <w:fldChar w:fldCharType="begin"/>
      </w:r>
      <w:r w:rsidRPr="00345565">
        <w:instrText xml:space="preserve"> PAGEREF _Toc104918717 \h </w:instrText>
      </w:r>
      <w:r w:rsidRPr="00345565">
        <w:fldChar w:fldCharType="separate"/>
      </w:r>
      <w:r w:rsidR="00F51F07">
        <w:t>34</w:t>
      </w:r>
      <w:r w:rsidRPr="00345565">
        <w:fldChar w:fldCharType="end"/>
      </w:r>
    </w:p>
    <w:p w14:paraId="2DE9C534" w14:textId="686B02DE" w:rsidR="00980A27" w:rsidRPr="00345565" w:rsidRDefault="00980A27" w:rsidP="003537A0">
      <w:pPr>
        <w:pStyle w:val="TOC2"/>
        <w:tabs>
          <w:tab w:val="clear" w:pos="630"/>
        </w:tabs>
        <w:spacing w:line="360" w:lineRule="auto"/>
      </w:pPr>
      <w:r w:rsidRPr="00345565">
        <w:t>5.5</w:t>
      </w:r>
      <w:r w:rsidR="003537A0">
        <w:t xml:space="preserve">    </w:t>
      </w:r>
      <w:r w:rsidRPr="00345565">
        <w:t>实证结果小结</w:t>
      </w:r>
      <w:r w:rsidRPr="00345565">
        <w:tab/>
      </w:r>
      <w:r w:rsidRPr="00345565">
        <w:fldChar w:fldCharType="begin"/>
      </w:r>
      <w:r w:rsidRPr="00345565">
        <w:instrText xml:space="preserve"> PAGEREF _Toc104918718 \h </w:instrText>
      </w:r>
      <w:r w:rsidRPr="00345565">
        <w:fldChar w:fldCharType="separate"/>
      </w:r>
      <w:r w:rsidR="00F51F07">
        <w:t>36</w:t>
      </w:r>
      <w:r w:rsidRPr="00345565">
        <w:fldChar w:fldCharType="end"/>
      </w:r>
    </w:p>
    <w:p w14:paraId="7C3F2997" w14:textId="515F5C37" w:rsidR="00980A27" w:rsidRDefault="00980A27" w:rsidP="00345565">
      <w:pPr>
        <w:pStyle w:val="TOC1"/>
        <w:tabs>
          <w:tab w:val="left" w:pos="420"/>
        </w:tabs>
        <w:spacing w:line="360" w:lineRule="auto"/>
        <w:rPr>
          <w:rFonts w:asciiTheme="minorHAnsi" w:eastAsiaTheme="minorEastAsia" w:hAnsiTheme="minorHAnsi" w:cstheme="minorBidi"/>
          <w:b w:val="0"/>
          <w:bCs w:val="0"/>
          <w:caps w:val="0"/>
          <w:sz w:val="21"/>
          <w:szCs w:val="22"/>
        </w:rPr>
      </w:pPr>
      <w:r w:rsidRPr="00EE678D">
        <w:t>6</w:t>
      </w:r>
      <w:r>
        <w:rPr>
          <w:rFonts w:asciiTheme="minorHAnsi" w:eastAsiaTheme="minorEastAsia" w:hAnsiTheme="minorHAnsi" w:cstheme="minorBidi"/>
          <w:b w:val="0"/>
          <w:bCs w:val="0"/>
          <w:caps w:val="0"/>
          <w:sz w:val="21"/>
          <w:szCs w:val="22"/>
        </w:rPr>
        <w:tab/>
      </w:r>
      <w:r>
        <w:t>总结与建议</w:t>
      </w:r>
      <w:r>
        <w:tab/>
      </w:r>
      <w:r>
        <w:fldChar w:fldCharType="begin"/>
      </w:r>
      <w:r>
        <w:instrText xml:space="preserve"> PAGEREF _Toc104918719 \h </w:instrText>
      </w:r>
      <w:r>
        <w:fldChar w:fldCharType="separate"/>
      </w:r>
      <w:r w:rsidR="00F51F07">
        <w:t>38</w:t>
      </w:r>
      <w:r>
        <w:fldChar w:fldCharType="end"/>
      </w:r>
    </w:p>
    <w:p w14:paraId="1E2B790F" w14:textId="024FDDDC" w:rsidR="00980A27" w:rsidRPr="00345565" w:rsidRDefault="00980A27" w:rsidP="003537A0">
      <w:pPr>
        <w:pStyle w:val="TOC2"/>
        <w:tabs>
          <w:tab w:val="clear" w:pos="630"/>
        </w:tabs>
        <w:spacing w:line="360" w:lineRule="auto"/>
      </w:pPr>
      <w:r w:rsidRPr="00345565">
        <w:t>6.1</w:t>
      </w:r>
      <w:r w:rsidR="003537A0">
        <w:t xml:space="preserve">   </w:t>
      </w:r>
      <w:r w:rsidRPr="00345565">
        <w:t>研究结论</w:t>
      </w:r>
      <w:r w:rsidRPr="00345565">
        <w:tab/>
      </w:r>
      <w:r w:rsidRPr="00345565">
        <w:fldChar w:fldCharType="begin"/>
      </w:r>
      <w:r w:rsidRPr="00345565">
        <w:instrText xml:space="preserve"> PAGEREF _Toc104918720 \h </w:instrText>
      </w:r>
      <w:r w:rsidRPr="00345565">
        <w:fldChar w:fldCharType="separate"/>
      </w:r>
      <w:r w:rsidR="00F51F07">
        <w:t>38</w:t>
      </w:r>
      <w:r w:rsidRPr="00345565">
        <w:fldChar w:fldCharType="end"/>
      </w:r>
    </w:p>
    <w:p w14:paraId="04D0059A" w14:textId="6E4E6391" w:rsidR="00980A27" w:rsidRPr="00345565" w:rsidRDefault="00980A27" w:rsidP="003537A0">
      <w:pPr>
        <w:pStyle w:val="TOC2"/>
        <w:tabs>
          <w:tab w:val="clear" w:pos="630"/>
        </w:tabs>
        <w:spacing w:line="360" w:lineRule="auto"/>
      </w:pPr>
      <w:r w:rsidRPr="00345565">
        <w:t>6.2</w:t>
      </w:r>
      <w:r w:rsidR="003537A0">
        <w:t xml:space="preserve">   </w:t>
      </w:r>
      <w:r w:rsidRPr="00345565">
        <w:t>建议</w:t>
      </w:r>
      <w:r w:rsidRPr="00345565">
        <w:tab/>
      </w:r>
      <w:r w:rsidRPr="00345565">
        <w:fldChar w:fldCharType="begin"/>
      </w:r>
      <w:r w:rsidRPr="00345565">
        <w:instrText xml:space="preserve"> PAGEREF _Toc104918721 \h </w:instrText>
      </w:r>
      <w:r w:rsidRPr="00345565">
        <w:fldChar w:fldCharType="separate"/>
      </w:r>
      <w:r w:rsidR="00F51F07">
        <w:t>40</w:t>
      </w:r>
      <w:r w:rsidRPr="00345565">
        <w:fldChar w:fldCharType="end"/>
      </w:r>
    </w:p>
    <w:p w14:paraId="3B738D8F" w14:textId="7635F49E" w:rsidR="00980A27" w:rsidRPr="00345565" w:rsidRDefault="00980A27" w:rsidP="003537A0">
      <w:pPr>
        <w:pStyle w:val="TOC3"/>
        <w:tabs>
          <w:tab w:val="right" w:leader="dot" w:pos="8494"/>
        </w:tabs>
        <w:spacing w:line="360" w:lineRule="auto"/>
        <w:ind w:left="0"/>
        <w:rPr>
          <w:rFonts w:ascii="Times New Roman" w:eastAsia="宋体"/>
          <w:iCs w:val="0"/>
          <w:noProof/>
          <w:sz w:val="24"/>
          <w:szCs w:val="24"/>
        </w:rPr>
      </w:pPr>
      <w:r w:rsidRPr="00345565">
        <w:rPr>
          <w:rFonts w:ascii="Times New Roman" w:eastAsia="宋体"/>
          <w:noProof/>
          <w:sz w:val="24"/>
          <w:szCs w:val="24"/>
        </w:rPr>
        <w:t>6.2.1</w:t>
      </w:r>
      <w:r w:rsidR="003537A0">
        <w:rPr>
          <w:rFonts w:ascii="Times New Roman" w:eastAsia="宋体"/>
          <w:iCs w:val="0"/>
          <w:noProof/>
          <w:sz w:val="24"/>
          <w:szCs w:val="24"/>
        </w:rPr>
        <w:t xml:space="preserve">    </w:t>
      </w:r>
      <w:r w:rsidRPr="00345565">
        <w:rPr>
          <w:rFonts w:ascii="Times New Roman" w:eastAsia="宋体"/>
          <w:noProof/>
          <w:sz w:val="24"/>
          <w:szCs w:val="24"/>
        </w:rPr>
        <w:t>企业方面的建议</w:t>
      </w:r>
      <w:r w:rsidRPr="00345565">
        <w:rPr>
          <w:rFonts w:ascii="Times New Roman" w:eastAsia="宋体"/>
          <w:noProof/>
          <w:sz w:val="24"/>
          <w:szCs w:val="24"/>
        </w:rPr>
        <w:tab/>
      </w:r>
      <w:r w:rsidRPr="00345565">
        <w:rPr>
          <w:rFonts w:ascii="Times New Roman" w:eastAsia="宋体"/>
          <w:noProof/>
          <w:sz w:val="24"/>
          <w:szCs w:val="24"/>
        </w:rPr>
        <w:fldChar w:fldCharType="begin"/>
      </w:r>
      <w:r w:rsidRPr="00345565">
        <w:rPr>
          <w:rFonts w:ascii="Times New Roman" w:eastAsia="宋体"/>
          <w:noProof/>
          <w:sz w:val="24"/>
          <w:szCs w:val="24"/>
        </w:rPr>
        <w:instrText xml:space="preserve"> PAGEREF _Toc104918722 \h </w:instrText>
      </w:r>
      <w:r w:rsidRPr="00345565">
        <w:rPr>
          <w:rFonts w:ascii="Times New Roman" w:eastAsia="宋体"/>
          <w:noProof/>
          <w:sz w:val="24"/>
          <w:szCs w:val="24"/>
        </w:rPr>
      </w:r>
      <w:r w:rsidRPr="00345565">
        <w:rPr>
          <w:rFonts w:ascii="Times New Roman" w:eastAsia="宋体"/>
          <w:noProof/>
          <w:sz w:val="24"/>
          <w:szCs w:val="24"/>
        </w:rPr>
        <w:fldChar w:fldCharType="separate"/>
      </w:r>
      <w:r w:rsidR="00F51F07">
        <w:rPr>
          <w:rFonts w:ascii="Times New Roman" w:eastAsia="宋体"/>
          <w:noProof/>
          <w:sz w:val="24"/>
          <w:szCs w:val="24"/>
        </w:rPr>
        <w:t>40</w:t>
      </w:r>
      <w:r w:rsidRPr="00345565">
        <w:rPr>
          <w:rFonts w:ascii="Times New Roman" w:eastAsia="宋体"/>
          <w:noProof/>
          <w:sz w:val="24"/>
          <w:szCs w:val="24"/>
        </w:rPr>
        <w:fldChar w:fldCharType="end"/>
      </w:r>
    </w:p>
    <w:p w14:paraId="5B0A6BA8" w14:textId="192703F8" w:rsidR="00980A27" w:rsidRPr="00345565" w:rsidRDefault="00980A27" w:rsidP="003537A0">
      <w:pPr>
        <w:pStyle w:val="TOC3"/>
        <w:tabs>
          <w:tab w:val="right" w:leader="dot" w:pos="8494"/>
        </w:tabs>
        <w:spacing w:line="360" w:lineRule="auto"/>
        <w:ind w:left="0"/>
        <w:rPr>
          <w:rFonts w:ascii="Times New Roman" w:eastAsia="宋体"/>
          <w:iCs w:val="0"/>
          <w:noProof/>
          <w:sz w:val="24"/>
          <w:szCs w:val="24"/>
        </w:rPr>
      </w:pPr>
      <w:r w:rsidRPr="00345565">
        <w:rPr>
          <w:rFonts w:ascii="Times New Roman" w:eastAsia="宋体"/>
          <w:noProof/>
          <w:sz w:val="24"/>
          <w:szCs w:val="24"/>
        </w:rPr>
        <w:t>6.2.2</w:t>
      </w:r>
      <w:r w:rsidR="003537A0">
        <w:rPr>
          <w:rFonts w:ascii="Times New Roman" w:eastAsia="宋体"/>
          <w:iCs w:val="0"/>
          <w:noProof/>
          <w:sz w:val="24"/>
          <w:szCs w:val="24"/>
        </w:rPr>
        <w:t xml:space="preserve">    </w:t>
      </w:r>
      <w:r w:rsidRPr="00345565">
        <w:rPr>
          <w:rFonts w:ascii="Times New Roman" w:eastAsia="宋体"/>
          <w:noProof/>
          <w:sz w:val="24"/>
          <w:szCs w:val="24"/>
        </w:rPr>
        <w:t>政府政策的支持</w:t>
      </w:r>
      <w:r w:rsidRPr="00345565">
        <w:rPr>
          <w:rFonts w:ascii="Times New Roman" w:eastAsia="宋体"/>
          <w:noProof/>
          <w:sz w:val="24"/>
          <w:szCs w:val="24"/>
        </w:rPr>
        <w:tab/>
      </w:r>
      <w:r w:rsidRPr="00345565">
        <w:rPr>
          <w:rFonts w:ascii="Times New Roman" w:eastAsia="宋体"/>
          <w:noProof/>
          <w:sz w:val="24"/>
          <w:szCs w:val="24"/>
        </w:rPr>
        <w:fldChar w:fldCharType="begin"/>
      </w:r>
      <w:r w:rsidRPr="00345565">
        <w:rPr>
          <w:rFonts w:ascii="Times New Roman" w:eastAsia="宋体"/>
          <w:noProof/>
          <w:sz w:val="24"/>
          <w:szCs w:val="24"/>
        </w:rPr>
        <w:instrText xml:space="preserve"> PAGEREF _Toc104918723 \h </w:instrText>
      </w:r>
      <w:r w:rsidRPr="00345565">
        <w:rPr>
          <w:rFonts w:ascii="Times New Roman" w:eastAsia="宋体"/>
          <w:noProof/>
          <w:sz w:val="24"/>
          <w:szCs w:val="24"/>
        </w:rPr>
      </w:r>
      <w:r w:rsidRPr="00345565">
        <w:rPr>
          <w:rFonts w:ascii="Times New Roman" w:eastAsia="宋体"/>
          <w:noProof/>
          <w:sz w:val="24"/>
          <w:szCs w:val="24"/>
        </w:rPr>
        <w:fldChar w:fldCharType="separate"/>
      </w:r>
      <w:r w:rsidR="00F51F07">
        <w:rPr>
          <w:rFonts w:ascii="Times New Roman" w:eastAsia="宋体"/>
          <w:noProof/>
          <w:sz w:val="24"/>
          <w:szCs w:val="24"/>
        </w:rPr>
        <w:t>41</w:t>
      </w:r>
      <w:r w:rsidRPr="00345565">
        <w:rPr>
          <w:rFonts w:ascii="Times New Roman" w:eastAsia="宋体"/>
          <w:noProof/>
          <w:sz w:val="24"/>
          <w:szCs w:val="24"/>
        </w:rPr>
        <w:fldChar w:fldCharType="end"/>
      </w:r>
    </w:p>
    <w:p w14:paraId="39D0FB86" w14:textId="30924C6C" w:rsidR="00980A27" w:rsidRPr="00345565" w:rsidRDefault="00980A27" w:rsidP="003537A0">
      <w:pPr>
        <w:pStyle w:val="TOC2"/>
        <w:tabs>
          <w:tab w:val="clear" w:pos="630"/>
        </w:tabs>
        <w:spacing w:line="360" w:lineRule="auto"/>
      </w:pPr>
      <w:r w:rsidRPr="00345565">
        <w:t>6.3</w:t>
      </w:r>
      <w:r w:rsidR="003537A0">
        <w:t xml:space="preserve">    </w:t>
      </w:r>
      <w:r w:rsidRPr="00345565">
        <w:t>研究不足总结</w:t>
      </w:r>
      <w:r w:rsidRPr="00345565">
        <w:tab/>
      </w:r>
      <w:r w:rsidRPr="00345565">
        <w:fldChar w:fldCharType="begin"/>
      </w:r>
      <w:r w:rsidRPr="00345565">
        <w:instrText xml:space="preserve"> PAGEREF _Toc104918724 \h </w:instrText>
      </w:r>
      <w:r w:rsidRPr="00345565">
        <w:fldChar w:fldCharType="separate"/>
      </w:r>
      <w:r w:rsidR="00F51F07">
        <w:t>43</w:t>
      </w:r>
      <w:r w:rsidRPr="00345565">
        <w:fldChar w:fldCharType="end"/>
      </w:r>
    </w:p>
    <w:p w14:paraId="214E2850" w14:textId="1C1F84C2" w:rsidR="00980A27" w:rsidRDefault="00980A27" w:rsidP="00345565">
      <w:pPr>
        <w:pStyle w:val="TOC1"/>
        <w:spacing w:line="360" w:lineRule="auto"/>
        <w:rPr>
          <w:rFonts w:asciiTheme="minorHAnsi" w:eastAsiaTheme="minorEastAsia" w:hAnsiTheme="minorHAnsi" w:cstheme="minorBidi"/>
          <w:b w:val="0"/>
          <w:bCs w:val="0"/>
          <w:caps w:val="0"/>
          <w:sz w:val="21"/>
          <w:szCs w:val="22"/>
        </w:rPr>
      </w:pPr>
      <w:r>
        <w:t>致谢</w:t>
      </w:r>
      <w:r>
        <w:tab/>
      </w:r>
      <w:r>
        <w:fldChar w:fldCharType="begin"/>
      </w:r>
      <w:r>
        <w:instrText xml:space="preserve"> PAGEREF _Toc104918725 \h </w:instrText>
      </w:r>
      <w:r>
        <w:fldChar w:fldCharType="separate"/>
      </w:r>
      <w:r w:rsidR="00F51F07">
        <w:t>44</w:t>
      </w:r>
      <w:r>
        <w:fldChar w:fldCharType="end"/>
      </w:r>
    </w:p>
    <w:p w14:paraId="4E6D365D" w14:textId="055AEE73" w:rsidR="00980A27" w:rsidRDefault="00980A27" w:rsidP="00345565">
      <w:pPr>
        <w:pStyle w:val="TOC1"/>
        <w:spacing w:line="360" w:lineRule="auto"/>
        <w:rPr>
          <w:rFonts w:asciiTheme="minorHAnsi" w:eastAsiaTheme="minorEastAsia" w:hAnsiTheme="minorHAnsi" w:cstheme="minorBidi"/>
          <w:b w:val="0"/>
          <w:bCs w:val="0"/>
          <w:caps w:val="0"/>
          <w:sz w:val="21"/>
          <w:szCs w:val="22"/>
        </w:rPr>
      </w:pPr>
      <w:r>
        <w:t>参考文献</w:t>
      </w:r>
      <w:r>
        <w:tab/>
      </w:r>
      <w:r>
        <w:fldChar w:fldCharType="begin"/>
      </w:r>
      <w:r>
        <w:instrText xml:space="preserve"> PAGEREF _Toc104918726 \h </w:instrText>
      </w:r>
      <w:r>
        <w:fldChar w:fldCharType="separate"/>
      </w:r>
      <w:r w:rsidR="00F51F07">
        <w:t>46</w:t>
      </w:r>
      <w:r>
        <w:fldChar w:fldCharType="end"/>
      </w:r>
    </w:p>
    <w:p w14:paraId="0A58332D" w14:textId="4ECB7B8E" w:rsidR="007136DE" w:rsidRDefault="00DA2760" w:rsidP="00345565">
      <w:pPr>
        <w:spacing w:beforeLines="50" w:before="156" w:afterLines="50" w:after="156" w:line="360" w:lineRule="auto"/>
        <w:rPr>
          <w:b/>
          <w:bCs/>
          <w:color w:val="FF0000"/>
          <w:sz w:val="24"/>
        </w:rPr>
        <w:sectPr w:rsidR="007136DE" w:rsidSect="00FA186E">
          <w:headerReference w:type="default" r:id="rId11"/>
          <w:footerReference w:type="default" r:id="rId12"/>
          <w:type w:val="continuous"/>
          <w:pgSz w:w="11906" w:h="16838"/>
          <w:pgMar w:top="1418" w:right="1701" w:bottom="1134" w:left="1701" w:header="851" w:footer="992" w:gutter="0"/>
          <w:pgNumType w:fmt="upperRoman" w:start="1"/>
          <w:cols w:space="720"/>
          <w:docGrid w:type="lines" w:linePitch="312"/>
        </w:sectPr>
      </w:pPr>
      <w:r>
        <w:rPr>
          <w:rFonts w:ascii="等线" w:eastAsia="黑体"/>
          <w:b/>
          <w:sz w:val="44"/>
          <w:szCs w:val="44"/>
        </w:rPr>
        <w:fldChar w:fldCharType="end"/>
      </w:r>
    </w:p>
    <w:p w14:paraId="74AFF752" w14:textId="77777777" w:rsidR="007136DE" w:rsidRDefault="007136DE" w:rsidP="007136DE">
      <w:pPr>
        <w:spacing w:beforeLines="50" w:before="156" w:afterLines="50" w:after="156"/>
        <w:jc w:val="center"/>
        <w:rPr>
          <w:rFonts w:eastAsia="黑体"/>
          <w:b/>
          <w:sz w:val="36"/>
          <w:szCs w:val="36"/>
        </w:rPr>
      </w:pPr>
    </w:p>
    <w:p w14:paraId="1DB00AEA" w14:textId="77777777" w:rsidR="007136DE" w:rsidRDefault="007136DE" w:rsidP="00A47DF3">
      <w:pPr>
        <w:spacing w:beforeLines="50" w:before="156" w:afterLines="50" w:after="156"/>
        <w:rPr>
          <w:rFonts w:eastAsia="黑体"/>
          <w:b/>
          <w:sz w:val="36"/>
          <w:szCs w:val="36"/>
        </w:rPr>
        <w:sectPr w:rsidR="007136DE" w:rsidSect="00FA186E">
          <w:headerReference w:type="default" r:id="rId13"/>
          <w:footerReference w:type="default" r:id="rId14"/>
          <w:type w:val="continuous"/>
          <w:pgSz w:w="11906" w:h="16838"/>
          <w:pgMar w:top="1418" w:right="1701" w:bottom="1134" w:left="1701" w:header="851" w:footer="992" w:gutter="0"/>
          <w:pgNumType w:start="1"/>
          <w:cols w:space="720"/>
          <w:docGrid w:type="lines" w:linePitch="312"/>
        </w:sectPr>
      </w:pPr>
    </w:p>
    <w:p w14:paraId="059F6BE2" w14:textId="77777777" w:rsidR="007136DE" w:rsidRDefault="007136DE" w:rsidP="009B3D0E">
      <w:pPr>
        <w:pStyle w:val="a"/>
        <w:rPr>
          <w:rFonts w:ascii="楷体_GB2312" w:eastAsia="楷体_GB2312"/>
        </w:rPr>
      </w:pPr>
      <w:bookmarkStart w:id="13" w:name="_Toc104918683"/>
      <w:bookmarkStart w:id="14" w:name="_Hlk102750067"/>
      <w:r w:rsidRPr="00A120DB">
        <w:rPr>
          <w:rFonts w:hint="eastAsia"/>
        </w:rPr>
        <w:lastRenderedPageBreak/>
        <w:t>绪论</w:t>
      </w:r>
      <w:bookmarkEnd w:id="13"/>
    </w:p>
    <w:p w14:paraId="4FFA6B68" w14:textId="77777777" w:rsidR="007136DE" w:rsidRDefault="00BD4742" w:rsidP="009B3D0E">
      <w:pPr>
        <w:pStyle w:val="a0"/>
      </w:pPr>
      <w:bookmarkStart w:id="15" w:name="_Toc104918684"/>
      <w:bookmarkStart w:id="16" w:name="_Hlk102071928"/>
      <w:bookmarkEnd w:id="14"/>
      <w:r w:rsidRPr="00BD4742">
        <w:rPr>
          <w:rFonts w:hint="eastAsia"/>
        </w:rPr>
        <w:t>研究背景和意义</w:t>
      </w:r>
      <w:bookmarkEnd w:id="15"/>
    </w:p>
    <w:p w14:paraId="54F7585C" w14:textId="77777777" w:rsidR="00224024" w:rsidRPr="00224024" w:rsidRDefault="00224024" w:rsidP="009B3D0E">
      <w:pPr>
        <w:pStyle w:val="a1"/>
      </w:pPr>
      <w:bookmarkStart w:id="17" w:name="_Toc104918685"/>
      <w:bookmarkStart w:id="18" w:name="_Hlk102071856"/>
      <w:bookmarkEnd w:id="16"/>
      <w:r w:rsidRPr="00224024">
        <w:rPr>
          <w:rFonts w:hint="eastAsia"/>
        </w:rPr>
        <w:t>研究背景</w:t>
      </w:r>
      <w:bookmarkEnd w:id="17"/>
    </w:p>
    <w:bookmarkEnd w:id="18"/>
    <w:p w14:paraId="3005AA9F" w14:textId="763177AC" w:rsidR="00224024" w:rsidRPr="00224024" w:rsidRDefault="00FE1F7C" w:rsidP="00224024">
      <w:pPr>
        <w:spacing w:line="360" w:lineRule="auto"/>
        <w:ind w:firstLineChars="200" w:firstLine="480"/>
        <w:rPr>
          <w:rFonts w:ascii="宋体" w:hAnsi="宋体"/>
          <w:sz w:val="24"/>
        </w:rPr>
      </w:pPr>
      <w:r>
        <w:rPr>
          <w:rFonts w:ascii="宋体" w:hAnsi="宋体" w:hint="eastAsia"/>
          <w:sz w:val="24"/>
        </w:rPr>
        <w:t>企业为了筹集资金来满足企业自身生存和不断发展的目标会采用不同的方式和渠道</w:t>
      </w:r>
      <w:r w:rsidR="00224024" w:rsidRPr="00224024">
        <w:rPr>
          <w:rFonts w:ascii="宋体" w:hAnsi="宋体" w:hint="eastAsia"/>
          <w:sz w:val="24"/>
        </w:rPr>
        <w:t>，而这些不同的融资渠道所筹集资金的比重被称作融资结构。</w:t>
      </w:r>
      <w:r w:rsidR="00224024" w:rsidRPr="00D873F3">
        <w:rPr>
          <w:sz w:val="24"/>
        </w:rPr>
        <w:t>Modigliani</w:t>
      </w:r>
      <w:r w:rsidR="00224024" w:rsidRPr="00224024">
        <w:rPr>
          <w:rFonts w:ascii="宋体" w:hAnsi="宋体" w:hint="eastAsia"/>
          <w:sz w:val="24"/>
        </w:rPr>
        <w:t>和</w:t>
      </w:r>
      <w:r w:rsidR="00224024" w:rsidRPr="00D873F3">
        <w:rPr>
          <w:sz w:val="24"/>
        </w:rPr>
        <w:t>Miller</w:t>
      </w:r>
      <w:r w:rsidR="00224024" w:rsidRPr="00224024">
        <w:rPr>
          <w:rFonts w:ascii="宋体" w:hAnsi="宋体" w:hint="eastAsia"/>
          <w:sz w:val="24"/>
        </w:rPr>
        <w:t>在</w:t>
      </w:r>
      <w:r w:rsidR="00224024" w:rsidRPr="00D873F3">
        <w:rPr>
          <w:sz w:val="24"/>
        </w:rPr>
        <w:t>1958</w:t>
      </w:r>
      <w:r w:rsidR="00224024" w:rsidRPr="00224024">
        <w:rPr>
          <w:rFonts w:ascii="宋体" w:hAnsi="宋体" w:hint="eastAsia"/>
          <w:sz w:val="24"/>
        </w:rPr>
        <w:t>年发表的“资本结构、公司财务与资本”一文标志着</w:t>
      </w:r>
      <w:r w:rsidR="00224024" w:rsidRPr="00F71F05">
        <w:rPr>
          <w:sz w:val="24"/>
        </w:rPr>
        <w:t>MM</w:t>
      </w:r>
      <w:r w:rsidR="00224024" w:rsidRPr="00224024">
        <w:rPr>
          <w:rFonts w:ascii="宋体" w:hAnsi="宋体" w:hint="eastAsia"/>
          <w:sz w:val="24"/>
        </w:rPr>
        <w:t>理论这一伟大的开创性性理论的问世，自此之后，企业的资本结构与企业的价值之间的关系就成为了国内外学者热烈讨论的命题，而在上世纪八十年代之后，关于融资结构对企业经营绩效方面产生的影响也逐渐成为国内外财务理论研究的重点方向，企业的融资结构本身也是企业进行经营决策的核心问题。众多的西方的经济学家面对什么是最优的融资结构这一课题多年来不停地努力和探索，在这个命题上不断完善，例如修正的MM理论提出资本结构与企业的价值存在直接关系，适当的负债可以获得更多的税务上的减税收益，但也并不是越高越好；权衡理论也阐述了负债产生的税</w:t>
      </w:r>
      <w:proofErr w:type="gramStart"/>
      <w:r w:rsidR="00224024" w:rsidRPr="00224024">
        <w:rPr>
          <w:rFonts w:ascii="宋体" w:hAnsi="宋体" w:hint="eastAsia"/>
          <w:sz w:val="24"/>
        </w:rPr>
        <w:t>盾能够</w:t>
      </w:r>
      <w:proofErr w:type="gramEnd"/>
      <w:r w:rsidR="00224024" w:rsidRPr="00224024">
        <w:rPr>
          <w:rFonts w:ascii="宋体" w:hAnsi="宋体" w:hint="eastAsia"/>
          <w:sz w:val="24"/>
        </w:rPr>
        <w:t>带来的经济利益，但是要在税</w:t>
      </w:r>
      <w:proofErr w:type="gramStart"/>
      <w:r w:rsidR="00224024" w:rsidRPr="00224024">
        <w:rPr>
          <w:rFonts w:ascii="宋体" w:hAnsi="宋体" w:hint="eastAsia"/>
          <w:sz w:val="24"/>
        </w:rPr>
        <w:t>盾</w:t>
      </w:r>
      <w:r w:rsidR="00822D86">
        <w:rPr>
          <w:rFonts w:ascii="宋体" w:hAnsi="宋体" w:hint="eastAsia"/>
          <w:sz w:val="24"/>
        </w:rPr>
        <w:t>带来</w:t>
      </w:r>
      <w:proofErr w:type="gramEnd"/>
      <w:r w:rsidR="00822D86">
        <w:rPr>
          <w:rFonts w:ascii="宋体" w:hAnsi="宋体" w:hint="eastAsia"/>
          <w:sz w:val="24"/>
        </w:rPr>
        <w:t>的</w:t>
      </w:r>
      <w:r w:rsidR="00224024" w:rsidRPr="00224024">
        <w:rPr>
          <w:rFonts w:ascii="宋体" w:hAnsi="宋体" w:hint="eastAsia"/>
          <w:sz w:val="24"/>
        </w:rPr>
        <w:t>利益与财务困境成本之间做出权衡，才能更好的提高企业的价值；以及代理成本理论也支持了存在最优资本结构这一个论点，这些不断考虑了各个方面因素的理论使我国的企业能够不断学习和发展，在确定自身融资结构上，得到了一些启发和参考。</w:t>
      </w:r>
    </w:p>
    <w:p w14:paraId="646F707F" w14:textId="77777777" w:rsidR="00224024" w:rsidRPr="00224024" w:rsidRDefault="00224024" w:rsidP="00224024">
      <w:pPr>
        <w:spacing w:line="360" w:lineRule="auto"/>
        <w:ind w:firstLineChars="200" w:firstLine="480"/>
        <w:rPr>
          <w:rFonts w:ascii="宋体" w:hAnsi="宋体"/>
          <w:sz w:val="24"/>
        </w:rPr>
      </w:pPr>
      <w:r w:rsidRPr="00224024">
        <w:rPr>
          <w:rFonts w:ascii="宋体" w:hAnsi="宋体" w:hint="eastAsia"/>
          <w:sz w:val="24"/>
        </w:rPr>
        <w:t>我国的资本市场在上个世纪八十年代才开始成立发展，本身起步较晚，虽然由于在我国有着独特的经济体制优势，发展速度较快，但是在发展的过程中依然存在很多不成熟的问题，与国外的已经成熟的资本市场相比，我国的资本市场还需要更一步的优化和完善。而资本市场与企业融资有着密不可分的关系，所以研究企业融资结构的问题对于我国资本市场的发展也有正向的帮助，而资本市场的活动也能够影响到企业融资活动的效率。如何科学合理地安排企业的融资结构，有利于提高公司绩效，对国家的经济发展有重要意义。例如近些年来高杠杆行业的房地产企业频频“爆雷”，这与其融资模式的单一化和融资结构的不合理有很大的关系。</w:t>
      </w:r>
    </w:p>
    <w:p w14:paraId="223BB711" w14:textId="5305981D" w:rsidR="00224024" w:rsidRPr="00224024" w:rsidRDefault="00224024" w:rsidP="00224024">
      <w:pPr>
        <w:spacing w:line="360" w:lineRule="auto"/>
        <w:ind w:firstLineChars="200" w:firstLine="480"/>
        <w:rPr>
          <w:rFonts w:ascii="宋体" w:hAnsi="宋体"/>
          <w:sz w:val="24"/>
        </w:rPr>
      </w:pPr>
      <w:bookmarkStart w:id="19" w:name="_Hlk103629048"/>
      <w:r w:rsidRPr="00224024">
        <w:rPr>
          <w:rFonts w:ascii="宋体" w:hAnsi="宋体" w:hint="eastAsia"/>
          <w:sz w:val="24"/>
        </w:rPr>
        <w:t>我国的经济一直处于一个不断发展的状态，我国经济稳中向好、长期向好</w:t>
      </w:r>
      <w:bookmarkEnd w:id="19"/>
      <w:r w:rsidRPr="00224024">
        <w:rPr>
          <w:rFonts w:ascii="宋体" w:hAnsi="宋体" w:hint="eastAsia"/>
          <w:sz w:val="24"/>
        </w:rPr>
        <w:t>，</w:t>
      </w:r>
      <w:r w:rsidRPr="00224024">
        <w:rPr>
          <w:rFonts w:ascii="宋体" w:hAnsi="宋体" w:hint="eastAsia"/>
          <w:sz w:val="24"/>
        </w:rPr>
        <w:lastRenderedPageBreak/>
        <w:t>但是由于受到前两年一场突如其来的疫情的影响，使得我国的很多产业收到了很大的影响，在疫情之下，很多企业由于现金流的断裂无法支持企业的生存和发展导致很多企业的主营业务的收益下滑甚至是企业破产，整体的财务费用上升，筹集资金的成本更高，很多企业因为经营效益不好或者是偿债来源的减少，使得企业本身的财务风险大大提高，甚至有些由于没有及时筹集到足够的资金使得企业走上了资不抵债导致破产的道路。经过两年与疫情的搏斗，加上我国脱贫攻坚战的全面胜利，我国的经济也逐渐拜托疫情的负面影响，回到了复苏的阶段。这次疫情对我国企业生存环境的影响也为企业应该重视企业的融资结构敲响了警钟，企业的融资结构会影响企业整体的经营绩效甚至是生死存亡。</w:t>
      </w:r>
    </w:p>
    <w:p w14:paraId="67EAD579" w14:textId="65C69B6D" w:rsidR="00224024" w:rsidRPr="00224024" w:rsidRDefault="00224024" w:rsidP="00224024">
      <w:pPr>
        <w:spacing w:line="360" w:lineRule="auto"/>
        <w:ind w:firstLineChars="200" w:firstLine="480"/>
        <w:rPr>
          <w:rFonts w:ascii="宋体" w:hAnsi="宋体"/>
          <w:sz w:val="24"/>
        </w:rPr>
      </w:pPr>
      <w:r w:rsidRPr="00224024">
        <w:rPr>
          <w:rFonts w:ascii="宋体" w:hAnsi="宋体" w:hint="eastAsia"/>
          <w:sz w:val="24"/>
        </w:rPr>
        <w:t>建筑业</w:t>
      </w:r>
      <w:r w:rsidR="00822D86">
        <w:rPr>
          <w:rFonts w:ascii="宋体" w:hAnsi="宋体" w:hint="eastAsia"/>
          <w:sz w:val="24"/>
        </w:rPr>
        <w:t>在对资金的需求量上来说非常庞大的，</w:t>
      </w:r>
      <w:r w:rsidRPr="00224024">
        <w:rPr>
          <w:rFonts w:ascii="宋体" w:hAnsi="宋体" w:hint="eastAsia"/>
          <w:sz w:val="24"/>
        </w:rPr>
        <w:t>由于行业特征，相较于其他行业而言，建筑业所需要的资金更为集中，体量更为庞大。而对于我国的建筑行业整体来说，资金的短缺、现金流的不顺一直是阻碍企业发展的瓶颈之一，囿于资金的原因导致很多很好的发展机会和决策被企业无奈放弃，阻碍了整个企业的不断持续发展。而我国建筑业一般来说由于建设周期较长、在一个项目中所需的资金体量非常大，并且资本的回收期也非常长，由于这种特性，加上我国的资本市场发展还并不是很完善，再加上建筑行业内部的很多企业的融资行为不是</w:t>
      </w:r>
      <w:proofErr w:type="gramStart"/>
      <w:r w:rsidRPr="00224024">
        <w:rPr>
          <w:rFonts w:ascii="宋体" w:hAnsi="宋体" w:hint="eastAsia"/>
          <w:sz w:val="24"/>
        </w:rPr>
        <w:t>很</w:t>
      </w:r>
      <w:proofErr w:type="gramEnd"/>
      <w:r w:rsidRPr="00224024">
        <w:rPr>
          <w:rFonts w:ascii="宋体" w:hAnsi="宋体" w:hint="eastAsia"/>
          <w:sz w:val="24"/>
        </w:rPr>
        <w:t>规范，行业也处在一个不断发展的阶段，导致目前我国的建筑行业过于依赖银行贷款，即行业内很多企业为了能够获得大量的资金来实现新的决策目的或者是为了满足日常的经营活动的需要，通常更多的选择采用银行贷款。而企业所选择的融资渠道比较狭窄，债务融资</w:t>
      </w:r>
      <w:r w:rsidR="00527231">
        <w:rPr>
          <w:rFonts w:ascii="宋体" w:hAnsi="宋体" w:hint="eastAsia"/>
          <w:sz w:val="24"/>
        </w:rPr>
        <w:t>在整个的企业融资结构的占比上</w:t>
      </w:r>
      <w:r w:rsidRPr="00224024">
        <w:rPr>
          <w:rFonts w:ascii="宋体" w:hAnsi="宋体" w:hint="eastAsia"/>
          <w:sz w:val="24"/>
        </w:rPr>
        <w:t>能够占取</w:t>
      </w:r>
      <w:r w:rsidRPr="00D873F3">
        <w:rPr>
          <w:sz w:val="24"/>
        </w:rPr>
        <w:t>60%</w:t>
      </w:r>
      <w:r w:rsidRPr="00224024">
        <w:rPr>
          <w:rFonts w:ascii="宋体" w:hAnsi="宋体" w:hint="eastAsia"/>
          <w:sz w:val="24"/>
        </w:rPr>
        <w:t>以上的融资比例，这使得建筑行业的融资结构</w:t>
      </w:r>
      <w:r w:rsidR="00527231">
        <w:rPr>
          <w:rFonts w:ascii="宋体" w:hAnsi="宋体" w:hint="eastAsia"/>
          <w:sz w:val="24"/>
        </w:rPr>
        <w:t>出现了不平衡的情况</w:t>
      </w:r>
      <w:r w:rsidRPr="00224024">
        <w:rPr>
          <w:rFonts w:ascii="宋体" w:hAnsi="宋体" w:hint="eastAsia"/>
          <w:sz w:val="24"/>
        </w:rPr>
        <w:t>，在对建筑行业的融资结构的情况进行分析时会发现，建筑行业的资产负债率非常高，这与一些企业的盲目扩大规模有关，也同样与建筑行业所需要的大量资金这一行业特殊性有关。而过高的资产负债率在给企业带来较大的财务风险的同时，不去采用更多的方式有效筹集资金</w:t>
      </w:r>
      <w:r w:rsidR="001543FD">
        <w:rPr>
          <w:rFonts w:ascii="宋体" w:hAnsi="宋体" w:hint="eastAsia"/>
          <w:sz w:val="24"/>
        </w:rPr>
        <w:t>而过度依赖债务融资尤其是短期的债务融资，</w:t>
      </w:r>
      <w:r w:rsidR="00B84DDF">
        <w:rPr>
          <w:rFonts w:ascii="宋体" w:hAnsi="宋体" w:hint="eastAsia"/>
          <w:sz w:val="24"/>
        </w:rPr>
        <w:t>无法拿去匹配一些周期比加长的收益率较好的好项目，</w:t>
      </w:r>
      <w:r w:rsidRPr="00224024">
        <w:rPr>
          <w:rFonts w:ascii="宋体" w:hAnsi="宋体" w:hint="eastAsia"/>
          <w:sz w:val="24"/>
        </w:rPr>
        <w:t>也会造成很多闲散的资金被浪费的情况，使得资金的使用效率下降，不利于企业的经营绩效。建筑业的发展离不开资金作为强大的支撑，而融资方式的差别，对资金的流向有着非常重要的影响。随着我国经济的飞速腾飞，其中建筑业作为国之</w:t>
      </w:r>
      <w:r w:rsidRPr="00224024">
        <w:rPr>
          <w:rFonts w:ascii="宋体" w:hAnsi="宋体" w:hint="eastAsia"/>
          <w:sz w:val="24"/>
        </w:rPr>
        <w:lastRenderedPageBreak/>
        <w:t>重器，是重要的支柱产业之一，在不断提升企业绩效方面更是需要做到不断突破、精益求精。由于建筑行业内的企业规模、上市的标准等条件都有着非常大的区别，所以企业之间的融资结构也不尽相同，针对与建筑行业目前的融资结构，本文希望能够通过对建筑业的融资结构和企业整体绩效之间的影响关系进行研究，希望找出融资结构对企业绩效之间的具体影响，并且在此基础上能够找出合适的融资结构，能够更好地推动企业绩效的发展，使得企业在行业内更能够获得竞争优势，从而实现不断长远发展。</w:t>
      </w:r>
    </w:p>
    <w:p w14:paraId="370C7C0B" w14:textId="77777777" w:rsidR="00792ABD" w:rsidRDefault="00224024" w:rsidP="00792ABD">
      <w:pPr>
        <w:spacing w:line="360" w:lineRule="auto"/>
        <w:ind w:firstLineChars="200" w:firstLine="480"/>
        <w:rPr>
          <w:rFonts w:ascii="宋体" w:hAnsi="宋体"/>
          <w:sz w:val="24"/>
        </w:rPr>
      </w:pPr>
      <w:r w:rsidRPr="00224024">
        <w:rPr>
          <w:rFonts w:ascii="宋体" w:hAnsi="宋体" w:hint="eastAsia"/>
          <w:sz w:val="24"/>
        </w:rPr>
        <w:t>由于建筑行业是国民经济的重要支柱产业，是国之重器，具有非常重要的经济地位，结合目前建筑行业所面临的融资现状——针对融资结构不合理的问题，如何有效的安排融资结构，通过什么渠道才能获得更多更优质的资金，也成为建筑行业需要面临的重要问题。鉴于以上原因，建筑行业的融资结构与企业绩效的影响关系研究也具备了较为重要的意义。</w:t>
      </w:r>
    </w:p>
    <w:p w14:paraId="74FF79D9" w14:textId="77777777" w:rsidR="00792ABD" w:rsidRPr="00792ABD" w:rsidRDefault="00224024" w:rsidP="00792ABD">
      <w:pPr>
        <w:pStyle w:val="a1"/>
      </w:pPr>
      <w:bookmarkStart w:id="20" w:name="_Hlk102071971"/>
      <w:bookmarkStart w:id="21" w:name="_Toc104918686"/>
      <w:r w:rsidRPr="00224024">
        <w:rPr>
          <w:rFonts w:hint="eastAsia"/>
        </w:rPr>
        <w:t>研究</w:t>
      </w:r>
      <w:r>
        <w:rPr>
          <w:rFonts w:hint="eastAsia"/>
        </w:rPr>
        <w:t>意义</w:t>
      </w:r>
      <w:bookmarkEnd w:id="20"/>
      <w:bookmarkEnd w:id="21"/>
    </w:p>
    <w:p w14:paraId="07F28175" w14:textId="46C25591" w:rsidR="00224024" w:rsidRDefault="007136DE" w:rsidP="00224024">
      <w:pPr>
        <w:spacing w:line="360" w:lineRule="auto"/>
        <w:ind w:firstLineChars="200" w:firstLine="420"/>
        <w:rPr>
          <w:rFonts w:ascii="宋体" w:hAnsi="宋体"/>
          <w:sz w:val="24"/>
        </w:rPr>
      </w:pPr>
      <w:r w:rsidRPr="00D53BAC">
        <w:rPr>
          <w:rFonts w:hint="eastAsia"/>
          <w:color w:val="FF0000"/>
        </w:rPr>
        <w:t xml:space="preserve"> </w:t>
      </w:r>
      <w:r w:rsidR="00224024" w:rsidRPr="00D65AA6">
        <w:rPr>
          <w:rFonts w:ascii="宋体" w:hAnsi="宋体" w:hint="eastAsia"/>
          <w:sz w:val="24"/>
        </w:rPr>
        <w:t>理论意义：本文</w:t>
      </w:r>
      <w:r w:rsidR="00527231">
        <w:rPr>
          <w:rFonts w:ascii="宋体" w:hAnsi="宋体" w:hint="eastAsia"/>
          <w:sz w:val="24"/>
        </w:rPr>
        <w:t>预计</w:t>
      </w:r>
      <w:r w:rsidR="00224024" w:rsidRPr="00D65AA6">
        <w:rPr>
          <w:rFonts w:ascii="宋体" w:hAnsi="宋体" w:hint="eastAsia"/>
          <w:sz w:val="24"/>
        </w:rPr>
        <w:t>利用在</w:t>
      </w:r>
      <w:proofErr w:type="spellStart"/>
      <w:r w:rsidR="00224024" w:rsidRPr="00D873F3">
        <w:rPr>
          <w:sz w:val="24"/>
        </w:rPr>
        <w:t>csmar</w:t>
      </w:r>
      <w:proofErr w:type="spellEnd"/>
      <w:r w:rsidR="00224024" w:rsidRPr="00D65AA6">
        <w:rPr>
          <w:rFonts w:ascii="宋体" w:hAnsi="宋体" w:hint="eastAsia"/>
          <w:sz w:val="24"/>
        </w:rPr>
        <w:t>数据库中获取的近几年建筑行业上市公司</w:t>
      </w:r>
      <w:r w:rsidR="009F7232">
        <w:rPr>
          <w:rFonts w:ascii="宋体" w:hAnsi="宋体" w:hint="eastAsia"/>
          <w:sz w:val="24"/>
        </w:rPr>
        <w:t>的财务</w:t>
      </w:r>
      <w:proofErr w:type="gramStart"/>
      <w:r w:rsidR="009F7232">
        <w:rPr>
          <w:rFonts w:ascii="宋体" w:hAnsi="宋体" w:hint="eastAsia"/>
          <w:sz w:val="24"/>
        </w:rPr>
        <w:t>数</w:t>
      </w:r>
      <w:r w:rsidR="00224024" w:rsidRPr="00D65AA6">
        <w:rPr>
          <w:rFonts w:ascii="宋体" w:hAnsi="宋体" w:hint="eastAsia"/>
          <w:sz w:val="24"/>
        </w:rPr>
        <w:t>数据</w:t>
      </w:r>
      <w:proofErr w:type="gramEnd"/>
      <w:r w:rsidR="00224024" w:rsidRPr="00D65AA6">
        <w:rPr>
          <w:rFonts w:ascii="宋体" w:hAnsi="宋体" w:hint="eastAsia"/>
          <w:sz w:val="24"/>
        </w:rPr>
        <w:t>作为样本，研究</w:t>
      </w:r>
      <w:r w:rsidR="009F7232">
        <w:rPr>
          <w:rFonts w:ascii="宋体" w:hAnsi="宋体" w:hint="eastAsia"/>
          <w:sz w:val="24"/>
        </w:rPr>
        <w:t>上市公司整体的</w:t>
      </w:r>
      <w:r w:rsidR="00224024" w:rsidRPr="00D65AA6">
        <w:rPr>
          <w:rFonts w:ascii="宋体" w:hAnsi="宋体" w:hint="eastAsia"/>
          <w:sz w:val="24"/>
        </w:rPr>
        <w:t>资本结构与企业绩效的关系，</w:t>
      </w:r>
      <w:r w:rsidR="00224024">
        <w:rPr>
          <w:rFonts w:ascii="宋体" w:hAnsi="宋体" w:hint="eastAsia"/>
          <w:sz w:val="24"/>
        </w:rPr>
        <w:t>这可以在一定程度上通过近几年的建筑行业的最新数据验证学者的相关理论成果并对成果进行进一步研究分析，利用数据库内最新更新的内容为理论做出一些实证依据，也希望可以通过检验和理论提出关于建筑行业融资结构相关的可行理论。</w:t>
      </w:r>
    </w:p>
    <w:p w14:paraId="7D5D1049" w14:textId="5658C32F" w:rsidR="00224024" w:rsidRDefault="00224024" w:rsidP="00224024">
      <w:pPr>
        <w:spacing w:line="360" w:lineRule="auto"/>
        <w:ind w:firstLineChars="200" w:firstLine="480"/>
        <w:rPr>
          <w:sz w:val="24"/>
          <w:szCs w:val="24"/>
        </w:rPr>
      </w:pPr>
      <w:r>
        <w:rPr>
          <w:rFonts w:ascii="宋体" w:hAnsi="宋体" w:hint="eastAsia"/>
          <w:sz w:val="24"/>
        </w:rPr>
        <w:t>现实意义：</w:t>
      </w:r>
      <w:r w:rsidRPr="002C0056">
        <w:rPr>
          <w:rFonts w:hint="eastAsia"/>
          <w:sz w:val="24"/>
          <w:szCs w:val="24"/>
        </w:rPr>
        <w:t>资金被视为企业生存和发展的血液</w:t>
      </w:r>
      <w:r>
        <w:rPr>
          <w:rFonts w:hint="eastAsia"/>
          <w:sz w:val="24"/>
          <w:szCs w:val="24"/>
        </w:rPr>
        <w:t>，企业能否通过较少的资本成本筹集到优质资金来满足企业自身的经营和发展对企业增加自身的市场竞争力有着较大的意义。</w:t>
      </w:r>
      <w:r w:rsidR="009F7232">
        <w:rPr>
          <w:rFonts w:hint="eastAsia"/>
          <w:sz w:val="24"/>
          <w:szCs w:val="24"/>
        </w:rPr>
        <w:t>对研究结果进行</w:t>
      </w:r>
      <w:r>
        <w:rPr>
          <w:rFonts w:hint="eastAsia"/>
          <w:sz w:val="24"/>
          <w:szCs w:val="24"/>
        </w:rPr>
        <w:t>分析有利于企业</w:t>
      </w:r>
      <w:r w:rsidR="009F7232">
        <w:rPr>
          <w:rFonts w:hint="eastAsia"/>
          <w:sz w:val="24"/>
          <w:szCs w:val="24"/>
        </w:rPr>
        <w:t>合理制定</w:t>
      </w:r>
      <w:r w:rsidRPr="00B0510D">
        <w:rPr>
          <w:rFonts w:hint="eastAsia"/>
          <w:sz w:val="24"/>
          <w:szCs w:val="24"/>
        </w:rPr>
        <w:t>融资策略</w:t>
      </w:r>
      <w:r w:rsidR="009F7232">
        <w:rPr>
          <w:rFonts w:hint="eastAsia"/>
          <w:sz w:val="24"/>
          <w:szCs w:val="24"/>
        </w:rPr>
        <w:t>以对融资</w:t>
      </w:r>
      <w:r w:rsidRPr="00B0510D">
        <w:rPr>
          <w:rFonts w:hint="eastAsia"/>
          <w:sz w:val="24"/>
          <w:szCs w:val="24"/>
        </w:rPr>
        <w:t>成本</w:t>
      </w:r>
      <w:r w:rsidR="009F7232">
        <w:rPr>
          <w:rFonts w:hint="eastAsia"/>
          <w:sz w:val="24"/>
          <w:szCs w:val="24"/>
        </w:rPr>
        <w:t>进行降低</w:t>
      </w:r>
      <w:r w:rsidRPr="00B0510D">
        <w:rPr>
          <w:rFonts w:hint="eastAsia"/>
          <w:sz w:val="24"/>
          <w:szCs w:val="24"/>
        </w:rPr>
        <w:t>，</w:t>
      </w:r>
      <w:r w:rsidR="009F7232">
        <w:rPr>
          <w:rFonts w:hint="eastAsia"/>
          <w:sz w:val="24"/>
          <w:szCs w:val="24"/>
        </w:rPr>
        <w:t>改善企业的</w:t>
      </w:r>
      <w:r w:rsidRPr="00B0510D">
        <w:rPr>
          <w:rFonts w:hint="eastAsia"/>
          <w:sz w:val="24"/>
          <w:szCs w:val="24"/>
        </w:rPr>
        <w:t>财务状况，</w:t>
      </w:r>
      <w:r w:rsidR="009F7232">
        <w:rPr>
          <w:rFonts w:hint="eastAsia"/>
          <w:sz w:val="24"/>
          <w:szCs w:val="24"/>
        </w:rPr>
        <w:t>能够增加企业的</w:t>
      </w:r>
      <w:r w:rsidRPr="00B0510D">
        <w:rPr>
          <w:rFonts w:hint="eastAsia"/>
          <w:sz w:val="24"/>
          <w:szCs w:val="24"/>
        </w:rPr>
        <w:t>市场价值</w:t>
      </w:r>
      <w:r>
        <w:rPr>
          <w:rFonts w:hint="eastAsia"/>
          <w:sz w:val="24"/>
          <w:szCs w:val="24"/>
        </w:rPr>
        <w:t>，</w:t>
      </w:r>
      <w:r w:rsidRPr="002C0056">
        <w:rPr>
          <w:rFonts w:hint="eastAsia"/>
          <w:sz w:val="24"/>
          <w:szCs w:val="24"/>
        </w:rPr>
        <w:t>增强企业</w:t>
      </w:r>
      <w:r w:rsidR="009F7232">
        <w:rPr>
          <w:rFonts w:hint="eastAsia"/>
          <w:sz w:val="24"/>
          <w:szCs w:val="24"/>
        </w:rPr>
        <w:t>的营运</w:t>
      </w:r>
      <w:r w:rsidRPr="002C0056">
        <w:rPr>
          <w:rFonts w:hint="eastAsia"/>
          <w:sz w:val="24"/>
          <w:szCs w:val="24"/>
        </w:rPr>
        <w:t>效率</w:t>
      </w:r>
      <w:r w:rsidR="009F7232">
        <w:rPr>
          <w:rFonts w:hint="eastAsia"/>
          <w:sz w:val="24"/>
          <w:szCs w:val="24"/>
        </w:rPr>
        <w:t>，以更有竞争力的融资优势来面对市场竞争和行业竞争，</w:t>
      </w:r>
      <w:r w:rsidRPr="002C0056">
        <w:rPr>
          <w:rFonts w:hint="eastAsia"/>
          <w:sz w:val="24"/>
          <w:szCs w:val="24"/>
        </w:rPr>
        <w:t>实现可持续发展。</w:t>
      </w:r>
      <w:r w:rsidRPr="00B0510D">
        <w:rPr>
          <w:rFonts w:hint="eastAsia"/>
          <w:sz w:val="24"/>
          <w:szCs w:val="24"/>
        </w:rPr>
        <w:t>其次，公司绩效的稳定</w:t>
      </w:r>
      <w:r>
        <w:rPr>
          <w:rFonts w:hint="eastAsia"/>
          <w:sz w:val="24"/>
          <w:szCs w:val="24"/>
        </w:rPr>
        <w:t>不断增长和企业财务结构的不断优化</w:t>
      </w:r>
      <w:r w:rsidRPr="00B0510D">
        <w:rPr>
          <w:rFonts w:hint="eastAsia"/>
          <w:sz w:val="24"/>
          <w:szCs w:val="24"/>
        </w:rPr>
        <w:t>有利于经济增长和社会稳定，对国家制定相关政策也提供了一定的社会价值。</w:t>
      </w:r>
    </w:p>
    <w:p w14:paraId="7646B5DB" w14:textId="77777777" w:rsidR="00262452" w:rsidRDefault="00B0123F" w:rsidP="00262452">
      <w:pPr>
        <w:pStyle w:val="a0"/>
      </w:pPr>
      <w:bookmarkStart w:id="22" w:name="_Toc104918687"/>
      <w:r>
        <w:rPr>
          <w:rFonts w:hint="eastAsia"/>
        </w:rPr>
        <w:t>研究内容与方法</w:t>
      </w:r>
      <w:bookmarkEnd w:id="22"/>
    </w:p>
    <w:p w14:paraId="11BB7DC9" w14:textId="77777777" w:rsidR="00262452" w:rsidRPr="002718B0" w:rsidRDefault="00262452" w:rsidP="00262452">
      <w:pPr>
        <w:pStyle w:val="a1"/>
      </w:pPr>
      <w:bookmarkStart w:id="23" w:name="_Toc104918688"/>
      <w:r>
        <w:rPr>
          <w:rFonts w:hint="eastAsia"/>
        </w:rPr>
        <w:t>研究内容</w:t>
      </w:r>
      <w:bookmarkEnd w:id="23"/>
    </w:p>
    <w:p w14:paraId="60D538CC" w14:textId="746DCB9A" w:rsidR="00262452" w:rsidRDefault="00262452" w:rsidP="007B3279">
      <w:pPr>
        <w:widowControl/>
        <w:spacing w:line="360" w:lineRule="auto"/>
        <w:ind w:firstLineChars="200" w:firstLine="480"/>
        <w:rPr>
          <w:rFonts w:ascii="宋体" w:hAnsi="宋体"/>
          <w:sz w:val="24"/>
        </w:rPr>
      </w:pPr>
      <w:r w:rsidRPr="00262452">
        <w:rPr>
          <w:rFonts w:ascii="宋体" w:hAnsi="宋体" w:hint="eastAsia"/>
          <w:sz w:val="24"/>
        </w:rPr>
        <w:lastRenderedPageBreak/>
        <w:t>本文主要目标是对</w:t>
      </w:r>
      <w:r w:rsidRPr="00D873F3">
        <w:rPr>
          <w:sz w:val="24"/>
        </w:rPr>
        <w:t>2015-202</w:t>
      </w:r>
      <w:r w:rsidR="00BB79A7">
        <w:rPr>
          <w:sz w:val="24"/>
        </w:rPr>
        <w:t>0</w:t>
      </w:r>
      <w:r w:rsidRPr="00262452">
        <w:rPr>
          <w:rFonts w:ascii="宋体" w:hAnsi="宋体" w:hint="eastAsia"/>
          <w:sz w:val="24"/>
        </w:rPr>
        <w:t>年的建筑行业上市公司的融资结构与企业绩效之间的关系进行研究。主要的研究内容有，在第一章绪论中详细介绍研究的背景和意义，阐述本篇文章的出发点和价值。接着在第二章文献综述中，通过总结归纳中外关于该课题的前沿研究，从多角度参考和</w:t>
      </w:r>
      <w:proofErr w:type="gramStart"/>
      <w:r w:rsidRPr="00262452">
        <w:rPr>
          <w:rFonts w:ascii="宋体" w:hAnsi="宋体" w:hint="eastAsia"/>
          <w:sz w:val="24"/>
        </w:rPr>
        <w:t>详细理解</w:t>
      </w:r>
      <w:proofErr w:type="gramEnd"/>
      <w:r w:rsidRPr="00262452">
        <w:rPr>
          <w:rFonts w:ascii="宋体" w:hAnsi="宋体" w:hint="eastAsia"/>
          <w:sz w:val="24"/>
        </w:rPr>
        <w:t>融资结构和企业绩效之间的关系问题，进行系统分析，并为后面进行模型设计打好基础。</w:t>
      </w:r>
      <w:r w:rsidR="00BB79A7">
        <w:rPr>
          <w:rFonts w:ascii="宋体" w:hAnsi="宋体" w:hint="eastAsia"/>
          <w:sz w:val="24"/>
        </w:rPr>
        <w:t>第三章以我国国家统计局的数据为来源进行分析，对我国建筑行业的</w:t>
      </w:r>
      <w:r w:rsidR="007B3279">
        <w:rPr>
          <w:rFonts w:ascii="宋体" w:hAnsi="宋体" w:hint="eastAsia"/>
          <w:sz w:val="24"/>
        </w:rPr>
        <w:t>特点、经营绩效现状和融资结构现状进行分析。</w:t>
      </w:r>
      <w:r w:rsidRPr="00262452">
        <w:rPr>
          <w:rFonts w:ascii="宋体" w:hAnsi="宋体" w:hint="eastAsia"/>
          <w:sz w:val="24"/>
        </w:rPr>
        <w:t>第</w:t>
      </w:r>
      <w:r w:rsidR="00B44F70">
        <w:rPr>
          <w:rFonts w:ascii="宋体" w:hAnsi="宋体" w:hint="eastAsia"/>
          <w:sz w:val="24"/>
        </w:rPr>
        <w:t>四</w:t>
      </w:r>
      <w:r w:rsidRPr="00262452">
        <w:rPr>
          <w:rFonts w:ascii="宋体" w:hAnsi="宋体" w:hint="eastAsia"/>
          <w:sz w:val="24"/>
        </w:rPr>
        <w:t>章和第</w:t>
      </w:r>
      <w:r w:rsidR="00B44F70">
        <w:rPr>
          <w:rFonts w:ascii="宋体" w:hAnsi="宋体" w:hint="eastAsia"/>
          <w:sz w:val="24"/>
        </w:rPr>
        <w:t>五</w:t>
      </w:r>
      <w:r w:rsidRPr="00262452">
        <w:rPr>
          <w:rFonts w:ascii="宋体" w:hAnsi="宋体" w:hint="eastAsia"/>
          <w:sz w:val="24"/>
        </w:rPr>
        <w:t>章主要是进行实证部分，通过前文对理论的分析，选取相应的变量，在</w:t>
      </w:r>
      <w:proofErr w:type="spellStart"/>
      <w:r w:rsidRPr="00262452">
        <w:rPr>
          <w:rFonts w:ascii="宋体" w:hAnsi="宋体" w:hint="eastAsia"/>
          <w:sz w:val="24"/>
        </w:rPr>
        <w:t>csmar</w:t>
      </w:r>
      <w:proofErr w:type="spellEnd"/>
      <w:r w:rsidRPr="00262452">
        <w:rPr>
          <w:rFonts w:ascii="宋体" w:hAnsi="宋体" w:hint="eastAsia"/>
          <w:sz w:val="24"/>
        </w:rPr>
        <w:t>中提取数据之后进行数据处理与分析，采用多元回归线性模型构建实证分析的研究模型，使变量之间的线性相关性的拟合程度达到最优，探寻最适合公司的融资方式。在得出实证结果后与理论和假设做出比对看是否相符，在此实证和理论的基础上提出笔者建议</w:t>
      </w:r>
      <w:r>
        <w:rPr>
          <w:rFonts w:ascii="宋体" w:hAnsi="宋体" w:hint="eastAsia"/>
          <w:sz w:val="24"/>
        </w:rPr>
        <w:t>。</w:t>
      </w:r>
    </w:p>
    <w:p w14:paraId="6EF0CD76" w14:textId="77777777" w:rsidR="00262452" w:rsidRPr="002718B0" w:rsidRDefault="00262452" w:rsidP="00262452">
      <w:pPr>
        <w:pStyle w:val="a1"/>
      </w:pPr>
      <w:bookmarkStart w:id="24" w:name="_Toc104918689"/>
      <w:r>
        <w:rPr>
          <w:rFonts w:hint="eastAsia"/>
        </w:rPr>
        <w:t>研究方法</w:t>
      </w:r>
      <w:bookmarkEnd w:id="24"/>
    </w:p>
    <w:p w14:paraId="27072287" w14:textId="77777777" w:rsidR="00262452" w:rsidRDefault="00262452" w:rsidP="000264E2">
      <w:pPr>
        <w:widowControl/>
        <w:spacing w:line="360" w:lineRule="auto"/>
        <w:ind w:firstLineChars="200" w:firstLine="480"/>
        <w:rPr>
          <w:rFonts w:ascii="宋体" w:hAnsi="宋体"/>
          <w:sz w:val="24"/>
        </w:rPr>
      </w:pPr>
      <w:r w:rsidRPr="00262452">
        <w:rPr>
          <w:rFonts w:ascii="宋体" w:hAnsi="宋体" w:hint="eastAsia"/>
          <w:sz w:val="24"/>
        </w:rPr>
        <w:t>本文主要采用的分析方式是理论与实践相结合的研究方法。从理论上采用规范性研究法，在介绍相关理论和文献综述部分，采用规范性分析方法，分析总结关于融资结构和企业绩效相关的理论，并且对国内外学者的研究成果进行总结概括，系统罗列出部分学者在该领域的研究成果。在实证部分也对实证结果做出规范性分析研究。并且在实证方面采用实证研究法，对建筑行业上市企业的财务数据进行处理，利用多元回归方法实际验证出融资结构与企业绩效之间的关系，验证理论的准确性。</w:t>
      </w:r>
    </w:p>
    <w:p w14:paraId="57C455DB" w14:textId="10DD2E58" w:rsidR="00395FD4" w:rsidRDefault="00395FD4" w:rsidP="00395FD4">
      <w:pPr>
        <w:pStyle w:val="a1"/>
      </w:pPr>
      <w:bookmarkStart w:id="25" w:name="_Toc104918690"/>
      <w:r>
        <w:rPr>
          <w:rFonts w:hint="eastAsia"/>
        </w:rPr>
        <w:t>研究路线</w:t>
      </w:r>
      <w:bookmarkEnd w:id="25"/>
    </w:p>
    <w:p w14:paraId="10479ED8" w14:textId="01BC54F7" w:rsidR="00361223" w:rsidRDefault="00BC7E81" w:rsidP="00BC7E81">
      <w:pPr>
        <w:spacing w:line="360" w:lineRule="auto"/>
        <w:ind w:firstLineChars="200" w:firstLine="480"/>
        <w:rPr>
          <w:rFonts w:ascii="宋体" w:hAnsi="宋体"/>
          <w:sz w:val="24"/>
        </w:rPr>
      </w:pPr>
      <w:r w:rsidRPr="00BC7E81">
        <w:rPr>
          <w:rFonts w:ascii="宋体" w:hAnsi="宋体" w:hint="eastAsia"/>
          <w:sz w:val="24"/>
        </w:rPr>
        <w:t>本文整体行文路线图如图</w:t>
      </w:r>
      <w:r w:rsidR="002362FE">
        <w:rPr>
          <w:rFonts w:ascii="宋体" w:hAnsi="宋体" w:hint="eastAsia"/>
          <w:sz w:val="24"/>
        </w:rPr>
        <w:t>1</w:t>
      </w:r>
      <w:r w:rsidR="002362FE">
        <w:rPr>
          <w:rFonts w:ascii="宋体" w:hAnsi="宋体"/>
          <w:sz w:val="24"/>
        </w:rPr>
        <w:t>-1</w:t>
      </w:r>
      <w:r w:rsidRPr="00BC7E81">
        <w:rPr>
          <w:rFonts w:ascii="宋体" w:hAnsi="宋体" w:hint="eastAsia"/>
          <w:sz w:val="24"/>
        </w:rPr>
        <w:t>所示：</w:t>
      </w:r>
    </w:p>
    <w:p w14:paraId="311439DC" w14:textId="77777777" w:rsidR="00361223" w:rsidRDefault="00361223">
      <w:pPr>
        <w:widowControl/>
        <w:jc w:val="left"/>
        <w:rPr>
          <w:rFonts w:ascii="宋体" w:hAnsi="宋体"/>
          <w:sz w:val="24"/>
        </w:rPr>
      </w:pPr>
      <w:r>
        <w:rPr>
          <w:rFonts w:ascii="宋体" w:hAnsi="宋体"/>
          <w:sz w:val="24"/>
        </w:rPr>
        <w:br w:type="page"/>
      </w:r>
    </w:p>
    <w:p w14:paraId="06623C9F" w14:textId="77777777" w:rsidR="00BC7E81" w:rsidRPr="00BC7E81" w:rsidRDefault="00BC7E81" w:rsidP="00BC7E81">
      <w:pPr>
        <w:spacing w:line="360" w:lineRule="auto"/>
        <w:ind w:firstLineChars="200" w:firstLine="480"/>
        <w:rPr>
          <w:rFonts w:ascii="宋体" w:hAnsi="宋体"/>
          <w:sz w:val="24"/>
        </w:rPr>
      </w:pPr>
    </w:p>
    <w:p w14:paraId="221E90F8" w14:textId="19D92D11" w:rsidR="00395FD4" w:rsidRDefault="00BC7E81" w:rsidP="00361223">
      <w:pPr>
        <w:widowControl/>
        <w:spacing w:line="240" w:lineRule="atLeast"/>
        <w:ind w:firstLineChars="200" w:firstLine="480"/>
        <w:jc w:val="center"/>
        <w:rPr>
          <w:rFonts w:ascii="宋体" w:hAnsi="宋体"/>
          <w:sz w:val="24"/>
        </w:rPr>
      </w:pPr>
      <w:r>
        <w:rPr>
          <w:rFonts w:ascii="宋体" w:hAnsi="宋体" w:hint="eastAsia"/>
          <w:noProof/>
          <w:sz w:val="24"/>
        </w:rPr>
        <w:drawing>
          <wp:inline distT="0" distB="0" distL="114300" distR="114300" wp14:anchorId="775D6365" wp14:editId="37CA8F9E">
            <wp:extent cx="4539214" cy="1524000"/>
            <wp:effectExtent l="0" t="0" r="0" b="0"/>
            <wp:docPr id="2" name="ECB019B1-382A-4266-B25C-5B523AA43C14-2"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CB019B1-382A-4266-B25C-5B523AA43C14-2" descr="wps"/>
                    <pic:cNvPicPr>
                      <a:picLocks noChangeAspect="1"/>
                    </pic:cNvPicPr>
                  </pic:nvPicPr>
                  <pic:blipFill rotWithShape="1">
                    <a:blip r:embed="rId15"/>
                    <a:srcRect b="79834"/>
                    <a:stretch/>
                  </pic:blipFill>
                  <pic:spPr bwMode="auto">
                    <a:xfrm>
                      <a:off x="0" y="0"/>
                      <a:ext cx="4540569" cy="1524455"/>
                    </a:xfrm>
                    <a:prstGeom prst="rect">
                      <a:avLst/>
                    </a:prstGeom>
                    <a:ln>
                      <a:noFill/>
                    </a:ln>
                    <a:extLst>
                      <a:ext uri="{53640926-AAD7-44D8-BBD7-CCE9431645EC}">
                        <a14:shadowObscured xmlns:a14="http://schemas.microsoft.com/office/drawing/2010/main"/>
                      </a:ext>
                    </a:extLst>
                  </pic:spPr>
                </pic:pic>
              </a:graphicData>
            </a:graphic>
          </wp:inline>
        </w:drawing>
      </w:r>
    </w:p>
    <w:p w14:paraId="3BA2A923" w14:textId="6A3F73E3" w:rsidR="00361223" w:rsidRDefault="00361223" w:rsidP="00361223">
      <w:pPr>
        <w:widowControl/>
        <w:spacing w:line="240" w:lineRule="atLeast"/>
        <w:ind w:firstLineChars="200" w:firstLine="480"/>
        <w:jc w:val="center"/>
        <w:rPr>
          <w:rFonts w:ascii="宋体" w:hAnsi="宋体"/>
          <w:sz w:val="24"/>
        </w:rPr>
      </w:pPr>
      <w:r>
        <w:rPr>
          <w:rFonts w:ascii="宋体" w:hAnsi="宋体" w:hint="eastAsia"/>
          <w:noProof/>
          <w:sz w:val="24"/>
        </w:rPr>
        <w:drawing>
          <wp:inline distT="0" distB="0" distL="114300" distR="114300" wp14:anchorId="1F4DB2F1" wp14:editId="6E55A414">
            <wp:extent cx="4540206" cy="5462385"/>
            <wp:effectExtent l="0" t="0" r="0" b="0"/>
            <wp:docPr id="1" name="ECB019B1-382A-4266-B25C-5B523AA43C14-2"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CB019B1-382A-4266-B25C-5B523AA43C14-2" descr="wps"/>
                    <pic:cNvPicPr>
                      <a:picLocks noChangeAspect="1"/>
                    </pic:cNvPicPr>
                  </pic:nvPicPr>
                  <pic:blipFill rotWithShape="1">
                    <a:blip r:embed="rId15"/>
                    <a:srcRect t="27737"/>
                    <a:stretch/>
                  </pic:blipFill>
                  <pic:spPr bwMode="auto">
                    <a:xfrm>
                      <a:off x="0" y="0"/>
                      <a:ext cx="4540569" cy="5462821"/>
                    </a:xfrm>
                    <a:prstGeom prst="rect">
                      <a:avLst/>
                    </a:prstGeom>
                    <a:ln>
                      <a:noFill/>
                    </a:ln>
                    <a:extLst>
                      <a:ext uri="{53640926-AAD7-44D8-BBD7-CCE9431645EC}">
                        <a14:shadowObscured xmlns:a14="http://schemas.microsoft.com/office/drawing/2010/main"/>
                      </a:ext>
                    </a:extLst>
                  </pic:spPr>
                </pic:pic>
              </a:graphicData>
            </a:graphic>
          </wp:inline>
        </w:drawing>
      </w:r>
    </w:p>
    <w:p w14:paraId="09AC4ED7" w14:textId="77777777" w:rsidR="001543FD" w:rsidRPr="005C3EA6" w:rsidRDefault="0067482A" w:rsidP="001543FD">
      <w:pPr>
        <w:widowControl/>
        <w:spacing w:line="360" w:lineRule="auto"/>
        <w:ind w:firstLineChars="200" w:firstLine="480"/>
        <w:jc w:val="center"/>
        <w:rPr>
          <w:rFonts w:ascii="黑体" w:eastAsia="黑体" w:hAnsi="黑体"/>
          <w:sz w:val="24"/>
        </w:rPr>
      </w:pPr>
      <w:r w:rsidRPr="005C3EA6">
        <w:rPr>
          <w:rFonts w:ascii="黑体" w:eastAsia="黑体" w:hAnsi="黑体" w:hint="eastAsia"/>
          <w:sz w:val="24"/>
        </w:rPr>
        <w:t>图</w:t>
      </w:r>
      <w:r w:rsidRPr="005C3EA6">
        <w:rPr>
          <w:rFonts w:eastAsia="黑体"/>
          <w:sz w:val="24"/>
        </w:rPr>
        <w:t>1-1</w:t>
      </w:r>
      <w:r w:rsidRPr="005C3EA6">
        <w:rPr>
          <w:rFonts w:ascii="黑体" w:eastAsia="黑体" w:hAnsi="黑体"/>
          <w:sz w:val="24"/>
        </w:rPr>
        <w:t xml:space="preserve"> </w:t>
      </w:r>
      <w:r w:rsidRPr="005C3EA6">
        <w:rPr>
          <w:rFonts w:ascii="黑体" w:eastAsia="黑体" w:hAnsi="黑体" w:hint="eastAsia"/>
          <w:sz w:val="24"/>
        </w:rPr>
        <w:t>本文研究路线图</w:t>
      </w:r>
    </w:p>
    <w:p w14:paraId="3259524B" w14:textId="77777777" w:rsidR="003A6789" w:rsidRPr="003A6789" w:rsidRDefault="003A6789" w:rsidP="003A6789">
      <w:pPr>
        <w:pStyle w:val="a"/>
      </w:pPr>
      <w:r>
        <w:rPr>
          <w:rFonts w:ascii="宋体" w:eastAsia="宋体" w:hAnsi="宋体"/>
          <w:b w:val="0"/>
          <w:sz w:val="24"/>
          <w:szCs w:val="20"/>
        </w:rPr>
        <w:br w:type="page"/>
      </w:r>
      <w:bookmarkStart w:id="26" w:name="_Toc104918691"/>
      <w:r w:rsidRPr="003A6789">
        <w:rPr>
          <w:rFonts w:hint="eastAsia"/>
        </w:rPr>
        <w:lastRenderedPageBreak/>
        <w:t>文献综述</w:t>
      </w:r>
      <w:bookmarkEnd w:id="26"/>
    </w:p>
    <w:p w14:paraId="27B6C5F6" w14:textId="0BCF3DC5" w:rsidR="002718B0" w:rsidRDefault="00315721" w:rsidP="000264E2">
      <w:pPr>
        <w:widowControl/>
        <w:spacing w:line="360" w:lineRule="auto"/>
        <w:ind w:firstLineChars="200" w:firstLine="480"/>
        <w:rPr>
          <w:rFonts w:ascii="宋体" w:hAnsi="宋体"/>
          <w:sz w:val="24"/>
        </w:rPr>
      </w:pPr>
      <w:r w:rsidRPr="00315721">
        <w:rPr>
          <w:rFonts w:ascii="宋体" w:hAnsi="宋体" w:hint="eastAsia"/>
          <w:sz w:val="24"/>
        </w:rPr>
        <w:t>企业的融资结构一直是复杂的问题，国内外的学者也在不同的经济环境和不同的角度对融资结构的问题进行了研究。国内外对于融资结构与经营绩效的关系由于选取的指标、数据和样本、分析时段不同而得出了不同甚至完全相反的结论。 接下来将从</w:t>
      </w:r>
      <w:r w:rsidR="00654C47">
        <w:rPr>
          <w:rFonts w:ascii="宋体" w:hAnsi="宋体" w:hint="eastAsia"/>
          <w:sz w:val="24"/>
        </w:rPr>
        <w:t>融资结构的三个大的组成部分</w:t>
      </w:r>
      <w:r w:rsidRPr="00315721">
        <w:rPr>
          <w:rFonts w:ascii="宋体" w:hAnsi="宋体" w:hint="eastAsia"/>
          <w:sz w:val="24"/>
        </w:rPr>
        <w:t>债务融资</w:t>
      </w:r>
      <w:r w:rsidR="00654C47">
        <w:rPr>
          <w:rFonts w:ascii="宋体" w:hAnsi="宋体" w:hint="eastAsia"/>
          <w:sz w:val="24"/>
        </w:rPr>
        <w:t>、</w:t>
      </w:r>
      <w:r w:rsidRPr="00315721">
        <w:rPr>
          <w:rFonts w:ascii="宋体" w:hAnsi="宋体" w:hint="eastAsia"/>
          <w:sz w:val="24"/>
        </w:rPr>
        <w:t>债券融资</w:t>
      </w:r>
      <w:r w:rsidR="00654C47">
        <w:rPr>
          <w:rFonts w:ascii="宋体" w:hAnsi="宋体" w:hint="eastAsia"/>
          <w:sz w:val="24"/>
        </w:rPr>
        <w:t>和内源融资</w:t>
      </w:r>
      <w:r w:rsidR="009D00E3">
        <w:rPr>
          <w:rFonts w:ascii="宋体" w:hAnsi="宋体" w:hint="eastAsia"/>
          <w:sz w:val="24"/>
        </w:rPr>
        <w:t>以及相关的结构</w:t>
      </w:r>
      <w:r w:rsidRPr="00315721">
        <w:rPr>
          <w:rFonts w:ascii="宋体" w:hAnsi="宋体" w:hint="eastAsia"/>
          <w:sz w:val="24"/>
        </w:rPr>
        <w:t>对企业绩效的影响对国内外文献进行总结和梳理。</w:t>
      </w:r>
    </w:p>
    <w:p w14:paraId="29D5497B" w14:textId="48686400" w:rsidR="00315721" w:rsidRDefault="00315721" w:rsidP="00A47DF3">
      <w:pPr>
        <w:pStyle w:val="a0"/>
      </w:pPr>
      <w:bookmarkStart w:id="27" w:name="_Toc104918692"/>
      <w:r w:rsidRPr="00315721">
        <w:rPr>
          <w:rFonts w:hint="eastAsia"/>
        </w:rPr>
        <w:t>债务融资</w:t>
      </w:r>
      <w:r w:rsidR="00BA6F07">
        <w:rPr>
          <w:rFonts w:hint="eastAsia"/>
        </w:rPr>
        <w:t>结构</w:t>
      </w:r>
      <w:r w:rsidRPr="00315721">
        <w:rPr>
          <w:rFonts w:hint="eastAsia"/>
        </w:rPr>
        <w:t>对企业绩效的影响</w:t>
      </w:r>
      <w:bookmarkEnd w:id="27"/>
    </w:p>
    <w:p w14:paraId="76D59875" w14:textId="3035EC8A" w:rsidR="00AC7744" w:rsidRDefault="00315721" w:rsidP="000264E2">
      <w:pPr>
        <w:widowControl/>
        <w:spacing w:line="360" w:lineRule="auto"/>
        <w:ind w:firstLineChars="200" w:firstLine="480"/>
        <w:rPr>
          <w:rFonts w:ascii="宋体" w:hAnsi="宋体"/>
          <w:sz w:val="24"/>
        </w:rPr>
      </w:pPr>
      <w:r w:rsidRPr="00D873F3">
        <w:rPr>
          <w:sz w:val="24"/>
        </w:rPr>
        <w:t>Jensen</w:t>
      </w:r>
      <w:r w:rsidR="00B802C4">
        <w:rPr>
          <w:rFonts w:hint="eastAsia"/>
          <w:sz w:val="24"/>
        </w:rPr>
        <w:t>和</w:t>
      </w:r>
      <w:proofErr w:type="spellStart"/>
      <w:r w:rsidRPr="00D873F3">
        <w:rPr>
          <w:sz w:val="24"/>
        </w:rPr>
        <w:t>Meckling</w:t>
      </w:r>
      <w:proofErr w:type="spellEnd"/>
      <w:r w:rsidRPr="00D873F3">
        <w:rPr>
          <w:sz w:val="24"/>
        </w:rPr>
        <w:t>（</w:t>
      </w:r>
      <w:r w:rsidRPr="00D873F3">
        <w:rPr>
          <w:sz w:val="24"/>
        </w:rPr>
        <w:t>1976</w:t>
      </w:r>
      <w:r w:rsidRPr="00D873F3">
        <w:rPr>
          <w:sz w:val="24"/>
        </w:rPr>
        <w:t>）</w:t>
      </w:r>
      <w:r w:rsidRPr="00315721">
        <w:rPr>
          <w:rFonts w:ascii="宋体" w:hAnsi="宋体" w:hint="eastAsia"/>
          <w:sz w:val="24"/>
        </w:rPr>
        <w:t>作为代理成本理论的创始人，认为由于企业的经营权和实际所有权的两权分离，为了企业更好的经营发展会雇佣一些职业的经理人来对企业进行管理，这就由于双方的目的不同产生一定的利益冲突，产生代理成本。在这样的情况下，</w:t>
      </w:r>
      <w:r w:rsidR="00250468">
        <w:rPr>
          <w:rFonts w:ascii="宋体" w:hAnsi="宋体" w:hint="eastAsia"/>
          <w:sz w:val="24"/>
        </w:rPr>
        <w:t>采用一定的债务融资的方式可以使得企业的经营和管理者</w:t>
      </w:r>
      <w:r w:rsidRPr="00315721">
        <w:rPr>
          <w:rFonts w:ascii="宋体" w:hAnsi="宋体" w:hint="eastAsia"/>
          <w:sz w:val="24"/>
        </w:rPr>
        <w:t>更多考虑企业的利益，所以</w:t>
      </w:r>
      <w:r w:rsidR="00250468">
        <w:rPr>
          <w:rFonts w:ascii="宋体" w:hAnsi="宋体" w:hint="eastAsia"/>
          <w:sz w:val="24"/>
        </w:rPr>
        <w:t>合适的</w:t>
      </w:r>
      <w:r w:rsidRPr="00315721">
        <w:rPr>
          <w:rFonts w:ascii="宋体" w:hAnsi="宋体" w:hint="eastAsia"/>
          <w:sz w:val="24"/>
        </w:rPr>
        <w:t>债务融资对企业</w:t>
      </w:r>
      <w:r w:rsidR="00250468">
        <w:rPr>
          <w:rFonts w:ascii="宋体" w:hAnsi="宋体" w:hint="eastAsia"/>
          <w:sz w:val="24"/>
        </w:rPr>
        <w:t>的价值表现来说具有有利影响</w:t>
      </w:r>
      <w:r w:rsidRPr="00315721">
        <w:rPr>
          <w:rFonts w:ascii="宋体" w:hAnsi="宋体" w:hint="eastAsia"/>
          <w:sz w:val="24"/>
        </w:rPr>
        <w:t>。</w:t>
      </w:r>
      <w:r w:rsidRPr="00D873F3">
        <w:rPr>
          <w:sz w:val="24"/>
        </w:rPr>
        <w:t>Booth</w:t>
      </w:r>
      <w:r w:rsidR="00AC7744" w:rsidRPr="00AC7744">
        <w:rPr>
          <w:sz w:val="24"/>
        </w:rPr>
        <w:t>（</w:t>
      </w:r>
      <w:r w:rsidR="00AC7744" w:rsidRPr="00AC7744">
        <w:rPr>
          <w:sz w:val="24"/>
        </w:rPr>
        <w:t>2001</w:t>
      </w:r>
      <w:r w:rsidR="00AC7744" w:rsidRPr="00AC7744">
        <w:rPr>
          <w:sz w:val="24"/>
        </w:rPr>
        <w:t>）</w:t>
      </w:r>
      <w:r w:rsidRPr="00315721">
        <w:rPr>
          <w:rFonts w:ascii="宋体" w:hAnsi="宋体" w:hint="eastAsia"/>
          <w:sz w:val="24"/>
        </w:rPr>
        <w:t>在他的文章中表示债务融资的比重越大就会对企业的经营表现产生更多的不利影响，并且选取了很多不同国家的企业样本作为依据做出了实证分析，且选取的企业大部分是资本市场并不成熟的发展中国家。</w:t>
      </w:r>
      <w:r w:rsidR="00AC7744" w:rsidRPr="00315721">
        <w:rPr>
          <w:rFonts w:ascii="宋体" w:hAnsi="宋体" w:hint="eastAsia"/>
          <w:sz w:val="24"/>
        </w:rPr>
        <w:t>我国的汪辉</w:t>
      </w:r>
      <w:r w:rsidR="00AC7744" w:rsidRPr="00D873F3">
        <w:rPr>
          <w:sz w:val="24"/>
        </w:rPr>
        <w:t>（</w:t>
      </w:r>
      <w:r w:rsidR="00AC7744" w:rsidRPr="00D873F3">
        <w:rPr>
          <w:sz w:val="24"/>
        </w:rPr>
        <w:t>2003</w:t>
      </w:r>
      <w:r w:rsidR="00AC7744" w:rsidRPr="00D873F3">
        <w:rPr>
          <w:sz w:val="24"/>
        </w:rPr>
        <w:t>）</w:t>
      </w:r>
      <w:r w:rsidR="00AC7744" w:rsidRPr="00315721">
        <w:rPr>
          <w:rFonts w:ascii="宋体" w:hAnsi="宋体" w:hint="eastAsia"/>
          <w:sz w:val="24"/>
        </w:rPr>
        <w:t>对我国的不同行业的资产负债率和他们的企业的经营表现进行了实证研究，研究结果</w:t>
      </w:r>
      <w:r w:rsidR="00AC7744">
        <w:rPr>
          <w:rFonts w:ascii="宋体" w:hAnsi="宋体" w:hint="eastAsia"/>
          <w:sz w:val="24"/>
        </w:rPr>
        <w:t>显示虽然</w:t>
      </w:r>
      <w:r w:rsidR="00AC7744" w:rsidRPr="00315721">
        <w:rPr>
          <w:rFonts w:ascii="宋体" w:hAnsi="宋体" w:hint="eastAsia"/>
          <w:sz w:val="24"/>
        </w:rPr>
        <w:t>不同的行业资产负债率</w:t>
      </w:r>
      <w:r w:rsidR="00AC7744">
        <w:rPr>
          <w:rFonts w:ascii="宋体" w:hAnsi="宋体" w:hint="eastAsia"/>
          <w:sz w:val="24"/>
        </w:rPr>
        <w:t>有很大的区别</w:t>
      </w:r>
      <w:r w:rsidR="00AC7744" w:rsidRPr="00315721">
        <w:rPr>
          <w:rFonts w:ascii="宋体" w:hAnsi="宋体" w:hint="eastAsia"/>
          <w:sz w:val="24"/>
        </w:rPr>
        <w:t>，</w:t>
      </w:r>
      <w:r w:rsidR="00AC7744">
        <w:rPr>
          <w:rFonts w:ascii="宋体" w:hAnsi="宋体" w:hint="eastAsia"/>
          <w:sz w:val="24"/>
        </w:rPr>
        <w:t>但是从一般来看，大部分行业的整体资产负债率的整体水平都不是很高，</w:t>
      </w:r>
      <w:r w:rsidR="00AC7744" w:rsidRPr="00315721">
        <w:rPr>
          <w:rFonts w:ascii="宋体" w:hAnsi="宋体" w:hint="eastAsia"/>
          <w:sz w:val="24"/>
        </w:rPr>
        <w:t>对于这些企业来说增加负债融资有助于企业更好地发挥企业价值促进企业绩效水平的增长，但是在某些资产负债率非常高的企业之中，这种影响作用则并不明显。邱鹏云</w:t>
      </w:r>
      <w:r w:rsidR="00AC7744" w:rsidRPr="00D873F3">
        <w:rPr>
          <w:sz w:val="24"/>
        </w:rPr>
        <w:t>（</w:t>
      </w:r>
      <w:r w:rsidR="00AC7744" w:rsidRPr="00D873F3">
        <w:rPr>
          <w:sz w:val="24"/>
        </w:rPr>
        <w:t>2021</w:t>
      </w:r>
      <w:r w:rsidR="00AC7744" w:rsidRPr="00D873F3">
        <w:rPr>
          <w:sz w:val="24"/>
        </w:rPr>
        <w:t>）</w:t>
      </w:r>
      <w:r w:rsidR="00AC7744" w:rsidRPr="00315721">
        <w:rPr>
          <w:rFonts w:ascii="宋体" w:hAnsi="宋体" w:hint="eastAsia"/>
          <w:sz w:val="24"/>
        </w:rPr>
        <w:t>以我国的零售企业作为样本探究了零售行业的融资结构和企业绩效是否具有相关关系，得出的研究结论为债务融资对企业绩效之间并不能产生较为明显的促进作用，而股权融资对企业绩效的促进作用更为明显。</w:t>
      </w:r>
    </w:p>
    <w:p w14:paraId="7670C8B9" w14:textId="394067A9" w:rsidR="00315721" w:rsidRDefault="00315721" w:rsidP="000264E2">
      <w:pPr>
        <w:widowControl/>
        <w:spacing w:line="360" w:lineRule="auto"/>
        <w:ind w:firstLineChars="200" w:firstLine="480"/>
        <w:rPr>
          <w:rFonts w:ascii="宋体" w:hAnsi="宋体"/>
          <w:sz w:val="24"/>
        </w:rPr>
      </w:pPr>
      <w:r w:rsidRPr="00315721">
        <w:rPr>
          <w:rFonts w:ascii="宋体" w:hAnsi="宋体" w:hint="eastAsia"/>
          <w:sz w:val="24"/>
        </w:rPr>
        <w:t>而在学者的分析研究中，也有</w:t>
      </w:r>
      <w:r w:rsidR="00250468">
        <w:rPr>
          <w:rFonts w:ascii="宋体" w:hAnsi="宋体" w:hint="eastAsia"/>
          <w:sz w:val="24"/>
        </w:rPr>
        <w:t>做出实证分析研究能够证明</w:t>
      </w:r>
      <w:r w:rsidRPr="00315721">
        <w:rPr>
          <w:rFonts w:ascii="宋体" w:hAnsi="宋体" w:hint="eastAsia"/>
          <w:sz w:val="24"/>
        </w:rPr>
        <w:t>出债务融资与企业绩效之间的</w:t>
      </w:r>
      <w:r w:rsidR="00250468">
        <w:rPr>
          <w:rFonts w:ascii="宋体" w:hAnsi="宋体" w:hint="eastAsia"/>
          <w:sz w:val="24"/>
        </w:rPr>
        <w:t>非线性关系的</w:t>
      </w:r>
      <w:r w:rsidRPr="00315721">
        <w:rPr>
          <w:rFonts w:ascii="宋体" w:hAnsi="宋体" w:hint="eastAsia"/>
          <w:sz w:val="24"/>
        </w:rPr>
        <w:t>。例如</w:t>
      </w:r>
      <w:proofErr w:type="spellStart"/>
      <w:r w:rsidRPr="00D873F3">
        <w:rPr>
          <w:sz w:val="24"/>
        </w:rPr>
        <w:t>Margaritis</w:t>
      </w:r>
      <w:proofErr w:type="spellEnd"/>
      <w:r w:rsidRPr="00315721">
        <w:rPr>
          <w:rFonts w:ascii="宋体" w:hAnsi="宋体" w:hint="eastAsia"/>
          <w:sz w:val="24"/>
        </w:rPr>
        <w:t>和</w:t>
      </w:r>
      <w:proofErr w:type="spellStart"/>
      <w:r w:rsidRPr="00D873F3">
        <w:rPr>
          <w:sz w:val="24"/>
        </w:rPr>
        <w:t>Psillaki</w:t>
      </w:r>
      <w:proofErr w:type="spellEnd"/>
      <w:r w:rsidRPr="00D873F3">
        <w:rPr>
          <w:sz w:val="24"/>
        </w:rPr>
        <w:t>（</w:t>
      </w:r>
      <w:r w:rsidRPr="00D873F3">
        <w:rPr>
          <w:sz w:val="24"/>
        </w:rPr>
        <w:t>2007</w:t>
      </w:r>
      <w:r w:rsidRPr="00D873F3">
        <w:rPr>
          <w:sz w:val="24"/>
        </w:rPr>
        <w:t>）</w:t>
      </w:r>
      <w:r w:rsidRPr="00315721">
        <w:rPr>
          <w:rFonts w:ascii="宋体" w:hAnsi="宋体" w:hint="eastAsia"/>
          <w:sz w:val="24"/>
        </w:rPr>
        <w:t>就通过对一些中小企业上市公司经营绩效的检验验证出债务融资对企业绩效之间的相关性是呈现倒“</w:t>
      </w:r>
      <w:r w:rsidRPr="00C90DDF">
        <w:rPr>
          <w:sz w:val="24"/>
        </w:rPr>
        <w:t>U</w:t>
      </w:r>
      <w:r w:rsidRPr="00315721">
        <w:rPr>
          <w:rFonts w:ascii="宋体" w:hAnsi="宋体" w:hint="eastAsia"/>
          <w:sz w:val="24"/>
        </w:rPr>
        <w:t>”型，即在比例较小时有助于促进企业绩效，然而</w:t>
      </w:r>
      <w:proofErr w:type="gramStart"/>
      <w:r w:rsidRPr="00315721">
        <w:rPr>
          <w:rFonts w:ascii="宋体" w:hAnsi="宋体" w:hint="eastAsia"/>
          <w:sz w:val="24"/>
        </w:rPr>
        <w:t>随着比例</w:t>
      </w:r>
      <w:proofErr w:type="gramEnd"/>
      <w:r w:rsidRPr="00315721">
        <w:rPr>
          <w:rFonts w:ascii="宋体" w:hAnsi="宋体" w:hint="eastAsia"/>
          <w:sz w:val="24"/>
        </w:rPr>
        <w:t>越来越大对企业绩效反而起到了抑制作用。国外对于债务融资与企业绩效的经营情况没</w:t>
      </w:r>
      <w:r w:rsidRPr="00315721">
        <w:rPr>
          <w:rFonts w:ascii="宋体" w:hAnsi="宋体" w:hint="eastAsia"/>
          <w:sz w:val="24"/>
        </w:rPr>
        <w:lastRenderedPageBreak/>
        <w:t>有产生确定的结论，对于我国的学者来说，也进行了一定的研究，得出了很多不同的结论。</w:t>
      </w:r>
      <w:proofErr w:type="gramStart"/>
      <w:r w:rsidRPr="00315721">
        <w:rPr>
          <w:rFonts w:ascii="宋体" w:hAnsi="宋体" w:hint="eastAsia"/>
          <w:sz w:val="24"/>
        </w:rPr>
        <w:t>李传宪和</w:t>
      </w:r>
      <w:proofErr w:type="gramEnd"/>
      <w:r w:rsidRPr="00315721">
        <w:rPr>
          <w:rFonts w:ascii="宋体" w:hAnsi="宋体" w:hint="eastAsia"/>
          <w:sz w:val="24"/>
        </w:rPr>
        <w:t>赵紫琳</w:t>
      </w:r>
      <w:r w:rsidRPr="00D873F3">
        <w:rPr>
          <w:sz w:val="24"/>
        </w:rPr>
        <w:t>（</w:t>
      </w:r>
      <w:r w:rsidRPr="00D873F3">
        <w:rPr>
          <w:sz w:val="24"/>
        </w:rPr>
        <w:t>2020</w:t>
      </w:r>
      <w:r w:rsidRPr="00D873F3">
        <w:rPr>
          <w:sz w:val="24"/>
        </w:rPr>
        <w:t>）</w:t>
      </w:r>
      <w:r w:rsidRPr="00315721">
        <w:rPr>
          <w:rFonts w:ascii="宋体" w:hAnsi="宋体" w:hint="eastAsia"/>
          <w:sz w:val="24"/>
        </w:rPr>
        <w:t>年在文章中分析了在债务多元化的背景下以民营的上市公司</w:t>
      </w:r>
      <w:r w:rsidRPr="00D873F3">
        <w:rPr>
          <w:sz w:val="24"/>
        </w:rPr>
        <w:t>2013-2017</w:t>
      </w:r>
      <w:r w:rsidRPr="00315721">
        <w:rPr>
          <w:rFonts w:ascii="宋体" w:hAnsi="宋体" w:hint="eastAsia"/>
          <w:sz w:val="24"/>
        </w:rPr>
        <w:t>年的财务数据为样本实证分析了债务融资结构，所得出的结论也是与企业绩效</w:t>
      </w:r>
      <w:proofErr w:type="gramStart"/>
      <w:r w:rsidRPr="00315721">
        <w:rPr>
          <w:rFonts w:ascii="宋体" w:hAnsi="宋体" w:hint="eastAsia"/>
          <w:sz w:val="24"/>
        </w:rPr>
        <w:t>呈现出倒“</w:t>
      </w:r>
      <w:r w:rsidRPr="00C90DDF">
        <w:rPr>
          <w:sz w:val="24"/>
        </w:rPr>
        <w:t>U</w:t>
      </w:r>
      <w:r w:rsidRPr="00315721">
        <w:rPr>
          <w:rFonts w:ascii="宋体" w:hAnsi="宋体" w:hint="eastAsia"/>
          <w:sz w:val="24"/>
        </w:rPr>
        <w:t>”型</w:t>
      </w:r>
      <w:proofErr w:type="gramEnd"/>
      <w:r w:rsidRPr="00315721">
        <w:rPr>
          <w:rFonts w:ascii="宋体" w:hAnsi="宋体" w:hint="eastAsia"/>
          <w:sz w:val="24"/>
        </w:rPr>
        <w:t>关系，并且详细介绍了不同的债务融资方式对企业绩效的影响作用，短期银行贷款融资就对企业的经营发展起到促进作用，而金融机构贷款融资则相反。</w:t>
      </w:r>
    </w:p>
    <w:p w14:paraId="785E81C2" w14:textId="6DC62415" w:rsidR="00AC7744" w:rsidRDefault="00AC7744" w:rsidP="000264E2">
      <w:pPr>
        <w:widowControl/>
        <w:spacing w:line="360" w:lineRule="auto"/>
        <w:ind w:firstLineChars="200" w:firstLine="480"/>
        <w:rPr>
          <w:rFonts w:ascii="宋体" w:hAnsi="宋体"/>
          <w:sz w:val="24"/>
        </w:rPr>
      </w:pPr>
      <w:r>
        <w:rPr>
          <w:rFonts w:ascii="宋体" w:hAnsi="宋体" w:hint="eastAsia"/>
          <w:sz w:val="24"/>
        </w:rPr>
        <w:t>而对于债务融资的结构对企业经营绩效的影响关系也有很多的学者进行了研究</w:t>
      </w:r>
      <w:r w:rsidR="00C5312E">
        <w:rPr>
          <w:rFonts w:ascii="宋体" w:hAnsi="宋体" w:hint="eastAsia"/>
          <w:sz w:val="24"/>
        </w:rPr>
        <w:t>。</w:t>
      </w:r>
      <w:r w:rsidR="00C5312E" w:rsidRPr="00C5312E">
        <w:rPr>
          <w:rFonts w:ascii="宋体" w:hAnsi="宋体" w:hint="eastAsia"/>
          <w:sz w:val="24"/>
        </w:rPr>
        <w:t>黄文青</w:t>
      </w:r>
      <w:r w:rsidR="00C5312E" w:rsidRPr="00C5312E">
        <w:rPr>
          <w:sz w:val="24"/>
        </w:rPr>
        <w:t>（</w:t>
      </w:r>
      <w:r w:rsidR="00C5312E" w:rsidRPr="00C5312E">
        <w:rPr>
          <w:sz w:val="24"/>
        </w:rPr>
        <w:t>2010</w:t>
      </w:r>
      <w:r w:rsidR="00C5312E" w:rsidRPr="00C5312E">
        <w:rPr>
          <w:sz w:val="24"/>
        </w:rPr>
        <w:t>）</w:t>
      </w:r>
      <w:r w:rsidR="006A46ED">
        <w:rPr>
          <w:rFonts w:hint="eastAsia"/>
          <w:sz w:val="24"/>
        </w:rPr>
        <w:t>在研究中从债务融资</w:t>
      </w:r>
      <w:r w:rsidR="008267FD">
        <w:rPr>
          <w:rFonts w:hint="eastAsia"/>
          <w:sz w:val="24"/>
        </w:rPr>
        <w:t>类型结构上来探讨融资结构和企业绩效之间的相关关系，所得出的结论是从债务的类型结构上说，商业信用融资和银行贷款融资与企业绩效之间并不存在显著关系，但是企业债券融资和企业绩效之间呈现的是显著的正相关关系。</w:t>
      </w:r>
      <w:proofErr w:type="gramStart"/>
      <w:r w:rsidR="007234B6" w:rsidRPr="007234B6">
        <w:rPr>
          <w:rFonts w:ascii="宋体" w:hAnsi="宋体" w:hint="eastAsia"/>
          <w:sz w:val="24"/>
        </w:rPr>
        <w:t>唐洋</w:t>
      </w:r>
      <w:r w:rsidR="007234B6">
        <w:rPr>
          <w:rFonts w:ascii="宋体" w:hAnsi="宋体" w:hint="eastAsia"/>
          <w:sz w:val="24"/>
        </w:rPr>
        <w:t>和</w:t>
      </w:r>
      <w:proofErr w:type="gramEnd"/>
      <w:r w:rsidR="007234B6" w:rsidRPr="007234B6">
        <w:rPr>
          <w:rFonts w:ascii="宋体" w:hAnsi="宋体" w:hint="eastAsia"/>
          <w:sz w:val="24"/>
        </w:rPr>
        <w:t>宋平</w:t>
      </w:r>
      <w:r w:rsidR="007234B6" w:rsidRPr="00CD4056">
        <w:rPr>
          <w:sz w:val="24"/>
        </w:rPr>
        <w:t>（</w:t>
      </w:r>
      <w:r w:rsidR="007234B6" w:rsidRPr="00CD4056">
        <w:rPr>
          <w:sz w:val="24"/>
        </w:rPr>
        <w:t>2014</w:t>
      </w:r>
      <w:r w:rsidR="007234B6" w:rsidRPr="00CD4056">
        <w:rPr>
          <w:sz w:val="24"/>
        </w:rPr>
        <w:t>）</w:t>
      </w:r>
      <w:r w:rsidR="00AA534D">
        <w:rPr>
          <w:rFonts w:hint="eastAsia"/>
          <w:sz w:val="24"/>
        </w:rPr>
        <w:t>根据生命周期理论研究在不同的生命周期阶段我国的制造业企业的债务融资的不同</w:t>
      </w:r>
      <w:r w:rsidR="00323AD6">
        <w:rPr>
          <w:rFonts w:hint="eastAsia"/>
          <w:sz w:val="24"/>
        </w:rPr>
        <w:t>结构上会对企业的绩效产生那些影响。</w:t>
      </w:r>
      <w:r w:rsidR="007234B6">
        <w:rPr>
          <w:rFonts w:ascii="宋体" w:hAnsi="宋体" w:hint="eastAsia"/>
          <w:sz w:val="24"/>
        </w:rPr>
        <w:t>结果为</w:t>
      </w:r>
      <w:r w:rsidR="007234B6" w:rsidRPr="007234B6">
        <w:rPr>
          <w:rFonts w:ascii="宋体" w:hAnsi="宋体" w:hint="eastAsia"/>
          <w:sz w:val="24"/>
        </w:rPr>
        <w:t>短期借款与长期负债对企业绩效的影响在整个生命周期都呈现负相关关系</w:t>
      </w:r>
      <w:r w:rsidR="007234B6">
        <w:rPr>
          <w:rFonts w:ascii="宋体" w:hAnsi="宋体" w:hint="eastAsia"/>
          <w:sz w:val="24"/>
        </w:rPr>
        <w:t>，</w:t>
      </w:r>
      <w:r w:rsidR="007234B6" w:rsidRPr="007234B6">
        <w:rPr>
          <w:rFonts w:ascii="宋体" w:hAnsi="宋体" w:hint="eastAsia"/>
          <w:sz w:val="24"/>
        </w:rPr>
        <w:t>在企业生命周期的各个阶段,银行借款均对企业绩效产生负效应,商业信用对企业绩效产生正效应。</w:t>
      </w:r>
      <w:r w:rsidR="00C5312E" w:rsidRPr="00C5312E">
        <w:rPr>
          <w:rFonts w:ascii="宋体" w:hAnsi="宋体" w:hint="eastAsia"/>
          <w:sz w:val="24"/>
        </w:rPr>
        <w:t>王棣华</w:t>
      </w:r>
      <w:r w:rsidR="00C5312E" w:rsidRPr="00C5312E">
        <w:rPr>
          <w:sz w:val="24"/>
        </w:rPr>
        <w:t>（</w:t>
      </w:r>
      <w:r w:rsidR="00C5312E" w:rsidRPr="00C5312E">
        <w:rPr>
          <w:sz w:val="24"/>
        </w:rPr>
        <w:t>2015</w:t>
      </w:r>
      <w:r w:rsidR="00C5312E" w:rsidRPr="00C5312E">
        <w:rPr>
          <w:sz w:val="24"/>
        </w:rPr>
        <w:t>）</w:t>
      </w:r>
      <w:r w:rsidR="007F3D19">
        <w:rPr>
          <w:rFonts w:hint="eastAsia"/>
          <w:sz w:val="24"/>
        </w:rPr>
        <w:t>研究了制造业的债务融资结构与企业绩效之间的关系，最后得出的结论是</w:t>
      </w:r>
      <w:r w:rsidR="00C5312E">
        <w:rPr>
          <w:rFonts w:ascii="宋体" w:hAnsi="宋体" w:hint="eastAsia"/>
          <w:sz w:val="24"/>
        </w:rPr>
        <w:t>银</w:t>
      </w:r>
      <w:r w:rsidR="00C5312E" w:rsidRPr="00C5312E">
        <w:rPr>
          <w:rFonts w:ascii="宋体" w:hAnsi="宋体" w:hint="eastAsia"/>
          <w:sz w:val="24"/>
        </w:rPr>
        <w:t>行借款与带息债务都会</w:t>
      </w:r>
      <w:r w:rsidR="007F3D19">
        <w:rPr>
          <w:rFonts w:ascii="宋体" w:hAnsi="宋体" w:hint="eastAsia"/>
          <w:sz w:val="24"/>
        </w:rPr>
        <w:t>对企业的绩效产生不利的影响，但是如果是免息债务则会对企业绩效产生有利影响。</w:t>
      </w:r>
      <w:r w:rsidR="002A3595" w:rsidRPr="002A3595">
        <w:rPr>
          <w:rFonts w:ascii="宋体" w:hAnsi="宋体" w:hint="eastAsia"/>
          <w:sz w:val="24"/>
        </w:rPr>
        <w:t>肖俊斌</w:t>
      </w:r>
      <w:r w:rsidR="002A3595">
        <w:rPr>
          <w:rFonts w:ascii="宋体" w:hAnsi="宋体" w:hint="eastAsia"/>
          <w:sz w:val="24"/>
        </w:rPr>
        <w:t>和</w:t>
      </w:r>
      <w:r w:rsidR="002A3595" w:rsidRPr="002A3595">
        <w:rPr>
          <w:rFonts w:ascii="宋体" w:hAnsi="宋体" w:hint="eastAsia"/>
          <w:sz w:val="24"/>
        </w:rPr>
        <w:t>秦海姣</w:t>
      </w:r>
      <w:r w:rsidR="002A3595" w:rsidRPr="00CD4056">
        <w:rPr>
          <w:sz w:val="24"/>
        </w:rPr>
        <w:t>（</w:t>
      </w:r>
      <w:r w:rsidR="002A3595" w:rsidRPr="00CD4056">
        <w:rPr>
          <w:sz w:val="24"/>
        </w:rPr>
        <w:t>2019</w:t>
      </w:r>
      <w:r w:rsidR="002A3595" w:rsidRPr="00CD4056">
        <w:rPr>
          <w:sz w:val="24"/>
        </w:rPr>
        <w:t>）</w:t>
      </w:r>
      <w:r w:rsidR="00AC3BD9">
        <w:rPr>
          <w:rFonts w:hint="eastAsia"/>
          <w:sz w:val="24"/>
        </w:rPr>
        <w:t>研究了轨道交通的上市公司的企业数据，所得到的结论是内源融资、流动负债会促进企业绩效的表现，而长期负债和商业信用融资会对企业的绩效表现产生不利影响。</w:t>
      </w:r>
    </w:p>
    <w:p w14:paraId="5FD167A0" w14:textId="17384306" w:rsidR="00315721" w:rsidRDefault="00315721" w:rsidP="000264E2">
      <w:pPr>
        <w:pStyle w:val="a0"/>
      </w:pPr>
      <w:bookmarkStart w:id="28" w:name="_Hlk102073204"/>
      <w:bookmarkStart w:id="29" w:name="_Toc104918693"/>
      <w:r>
        <w:rPr>
          <w:rFonts w:hint="eastAsia"/>
        </w:rPr>
        <w:t>股权</w:t>
      </w:r>
      <w:r w:rsidRPr="00315721">
        <w:rPr>
          <w:rFonts w:hint="eastAsia"/>
        </w:rPr>
        <w:t>融资</w:t>
      </w:r>
      <w:r w:rsidR="00BA6F07">
        <w:rPr>
          <w:rFonts w:hint="eastAsia"/>
        </w:rPr>
        <w:t>结构</w:t>
      </w:r>
      <w:r w:rsidRPr="00315721">
        <w:rPr>
          <w:rFonts w:hint="eastAsia"/>
        </w:rPr>
        <w:t>对企业绩效的影响</w:t>
      </w:r>
      <w:bookmarkEnd w:id="28"/>
      <w:bookmarkEnd w:id="29"/>
    </w:p>
    <w:p w14:paraId="35777E33" w14:textId="4B9A2194" w:rsidR="00BA6F07" w:rsidRDefault="00BA6F07" w:rsidP="000264E2">
      <w:pPr>
        <w:widowControl/>
        <w:spacing w:line="360" w:lineRule="auto"/>
        <w:ind w:firstLineChars="200" w:firstLine="480"/>
        <w:rPr>
          <w:sz w:val="24"/>
        </w:rPr>
      </w:pPr>
      <w:r>
        <w:rPr>
          <w:sz w:val="24"/>
        </w:rPr>
        <w:t>1</w:t>
      </w:r>
      <w:r>
        <w:rPr>
          <w:rFonts w:hint="eastAsia"/>
          <w:sz w:val="24"/>
        </w:rPr>
        <w:t>、股权集中度对企业的绩效关系影响研究</w:t>
      </w:r>
    </w:p>
    <w:p w14:paraId="619219D0" w14:textId="56F0FA02" w:rsidR="00BA6F07" w:rsidRDefault="00315721" w:rsidP="00BA6F07">
      <w:pPr>
        <w:widowControl/>
        <w:spacing w:line="360" w:lineRule="auto"/>
        <w:ind w:firstLineChars="200" w:firstLine="480"/>
        <w:rPr>
          <w:rFonts w:ascii="宋体" w:hAnsi="宋体"/>
          <w:sz w:val="24"/>
        </w:rPr>
      </w:pPr>
      <w:proofErr w:type="spellStart"/>
      <w:r w:rsidRPr="00D873F3">
        <w:rPr>
          <w:sz w:val="24"/>
        </w:rPr>
        <w:t>Sarra</w:t>
      </w:r>
      <w:proofErr w:type="spellEnd"/>
      <w:r w:rsidRPr="00D873F3">
        <w:rPr>
          <w:sz w:val="24"/>
        </w:rPr>
        <w:t xml:space="preserve"> Ben </w:t>
      </w:r>
      <w:proofErr w:type="spellStart"/>
      <w:r w:rsidRPr="00D873F3">
        <w:rPr>
          <w:sz w:val="24"/>
        </w:rPr>
        <w:t>Slama</w:t>
      </w:r>
      <w:proofErr w:type="spellEnd"/>
      <w:r w:rsidRPr="00D873F3">
        <w:rPr>
          <w:sz w:val="24"/>
        </w:rPr>
        <w:t xml:space="preserve"> Zouari</w:t>
      </w:r>
      <w:r w:rsidRPr="00315721">
        <w:rPr>
          <w:rFonts w:ascii="宋体" w:hAnsi="宋体" w:hint="eastAsia"/>
          <w:sz w:val="24"/>
        </w:rPr>
        <w:t xml:space="preserve">和 </w:t>
      </w:r>
      <w:proofErr w:type="spellStart"/>
      <w:r w:rsidRPr="00D873F3">
        <w:rPr>
          <w:sz w:val="24"/>
        </w:rPr>
        <w:t>Neila</w:t>
      </w:r>
      <w:proofErr w:type="spellEnd"/>
      <w:r w:rsidRPr="00D873F3">
        <w:rPr>
          <w:sz w:val="24"/>
        </w:rPr>
        <w:t xml:space="preserve"> </w:t>
      </w:r>
      <w:proofErr w:type="spellStart"/>
      <w:r w:rsidRPr="00D873F3">
        <w:rPr>
          <w:sz w:val="24"/>
        </w:rPr>
        <w:t>Boulila</w:t>
      </w:r>
      <w:proofErr w:type="spellEnd"/>
      <w:r w:rsidRPr="00D873F3">
        <w:rPr>
          <w:sz w:val="24"/>
        </w:rPr>
        <w:t xml:space="preserve"> </w:t>
      </w:r>
      <w:proofErr w:type="spellStart"/>
      <w:r w:rsidRPr="00D873F3">
        <w:rPr>
          <w:sz w:val="24"/>
        </w:rPr>
        <w:t>Taktak</w:t>
      </w:r>
      <w:proofErr w:type="spellEnd"/>
      <w:r w:rsidRPr="00D873F3">
        <w:rPr>
          <w:sz w:val="24"/>
        </w:rPr>
        <w:t>（</w:t>
      </w:r>
      <w:r w:rsidRPr="00D873F3">
        <w:rPr>
          <w:sz w:val="24"/>
        </w:rPr>
        <w:t>2014</w:t>
      </w:r>
      <w:r w:rsidRPr="00D873F3">
        <w:rPr>
          <w:sz w:val="24"/>
        </w:rPr>
        <w:t>）</w:t>
      </w:r>
      <w:r w:rsidRPr="00315721">
        <w:rPr>
          <w:rFonts w:ascii="宋体" w:hAnsi="宋体" w:hint="eastAsia"/>
          <w:sz w:val="24"/>
        </w:rPr>
        <w:t>在他们的文章中以发展中国家的中小企业为数据样本得出研究结论为国有股对企业的经营绩效表现起到了促进作用，且股权集中度对这种相关性起到了一个负面作用。我国的学者胡朝霞</w:t>
      </w:r>
      <w:r w:rsidRPr="00D873F3">
        <w:rPr>
          <w:sz w:val="24"/>
        </w:rPr>
        <w:t>（</w:t>
      </w:r>
      <w:r w:rsidRPr="00D873F3">
        <w:rPr>
          <w:sz w:val="24"/>
        </w:rPr>
        <w:t>2012</w:t>
      </w:r>
      <w:r w:rsidRPr="00D873F3">
        <w:rPr>
          <w:sz w:val="24"/>
        </w:rPr>
        <w:t>）</w:t>
      </w:r>
      <w:r w:rsidRPr="00315721">
        <w:rPr>
          <w:rFonts w:ascii="宋体" w:hAnsi="宋体" w:hint="eastAsia"/>
          <w:sz w:val="24"/>
        </w:rPr>
        <w:t>在她的文章中</w:t>
      </w:r>
      <w:r w:rsidR="00AD1CC2">
        <w:rPr>
          <w:rFonts w:ascii="宋体" w:hAnsi="宋体" w:hint="eastAsia"/>
          <w:sz w:val="24"/>
        </w:rPr>
        <w:t>选取了</w:t>
      </w:r>
      <w:r w:rsidRPr="00315721">
        <w:rPr>
          <w:rFonts w:ascii="宋体" w:hAnsi="宋体" w:hint="eastAsia"/>
          <w:sz w:val="24"/>
        </w:rPr>
        <w:t>将我国的中小企业在</w:t>
      </w:r>
      <w:r w:rsidRPr="00D873F3">
        <w:rPr>
          <w:sz w:val="24"/>
        </w:rPr>
        <w:t>06-08</w:t>
      </w:r>
      <w:r w:rsidRPr="00315721">
        <w:rPr>
          <w:rFonts w:ascii="宋体" w:hAnsi="宋体" w:hint="eastAsia"/>
          <w:sz w:val="24"/>
        </w:rPr>
        <w:t>年的</w:t>
      </w:r>
      <w:r w:rsidR="00FC1745">
        <w:rPr>
          <w:rFonts w:ascii="宋体" w:hAnsi="宋体" w:hint="eastAsia"/>
          <w:sz w:val="24"/>
        </w:rPr>
        <w:t>财务</w:t>
      </w:r>
      <w:r w:rsidRPr="00315721">
        <w:rPr>
          <w:rFonts w:ascii="宋体" w:hAnsi="宋体" w:hint="eastAsia"/>
          <w:sz w:val="24"/>
        </w:rPr>
        <w:t>数据</w:t>
      </w:r>
      <w:r w:rsidR="00FC1745">
        <w:rPr>
          <w:rFonts w:ascii="宋体" w:hAnsi="宋体" w:hint="eastAsia"/>
          <w:sz w:val="24"/>
        </w:rPr>
        <w:t>，对此</w:t>
      </w:r>
      <w:r w:rsidRPr="00315721">
        <w:rPr>
          <w:rFonts w:ascii="宋体" w:hAnsi="宋体" w:hint="eastAsia"/>
          <w:sz w:val="24"/>
        </w:rPr>
        <w:t>进行股权结构与企业绩效</w:t>
      </w:r>
      <w:r w:rsidR="00FC1745">
        <w:rPr>
          <w:rFonts w:ascii="宋体" w:hAnsi="宋体" w:hint="eastAsia"/>
          <w:sz w:val="24"/>
        </w:rPr>
        <w:t>表现的关系的实证分析</w:t>
      </w:r>
      <w:r w:rsidRPr="00315721">
        <w:rPr>
          <w:rFonts w:ascii="宋体" w:hAnsi="宋体" w:hint="eastAsia"/>
          <w:sz w:val="24"/>
        </w:rPr>
        <w:t>，</w:t>
      </w:r>
      <w:r w:rsidR="00FC1745">
        <w:rPr>
          <w:rFonts w:ascii="宋体" w:hAnsi="宋体" w:hint="eastAsia"/>
          <w:sz w:val="24"/>
        </w:rPr>
        <w:t>通过实证研究</w:t>
      </w:r>
      <w:r w:rsidRPr="00315721">
        <w:rPr>
          <w:rFonts w:ascii="宋体" w:hAnsi="宋体" w:hint="eastAsia"/>
          <w:sz w:val="24"/>
        </w:rPr>
        <w:t>得出的结论是股权的集中度越高，企业的</w:t>
      </w:r>
      <w:r w:rsidR="00FC1745">
        <w:rPr>
          <w:rFonts w:ascii="宋体" w:hAnsi="宋体" w:hint="eastAsia"/>
          <w:sz w:val="24"/>
        </w:rPr>
        <w:t>绩效表现</w:t>
      </w:r>
      <w:r w:rsidRPr="00315721">
        <w:rPr>
          <w:rFonts w:ascii="宋体" w:hAnsi="宋体" w:hint="eastAsia"/>
          <w:sz w:val="24"/>
        </w:rPr>
        <w:t>就越</w:t>
      </w:r>
      <w:r w:rsidR="00FC1745">
        <w:rPr>
          <w:rFonts w:ascii="宋体" w:hAnsi="宋体" w:hint="eastAsia"/>
          <w:sz w:val="24"/>
        </w:rPr>
        <w:t>优秀</w:t>
      </w:r>
      <w:r w:rsidRPr="00315721">
        <w:rPr>
          <w:rFonts w:ascii="宋体" w:hAnsi="宋体" w:hint="eastAsia"/>
          <w:sz w:val="24"/>
        </w:rPr>
        <w:t>，但同时第一大企业的持股</w:t>
      </w:r>
      <w:r w:rsidRPr="00315721">
        <w:rPr>
          <w:rFonts w:ascii="宋体" w:hAnsi="宋体" w:hint="eastAsia"/>
          <w:sz w:val="24"/>
        </w:rPr>
        <w:lastRenderedPageBreak/>
        <w:t>比例过高却对企业的经营表现产生了负面影响，而这样“隧道挖掘”的现象在研究中实证表明往往在中小型企业中出现的较多，在大型企业中往往不会产生这种情况。而胡玉和刘盛华</w:t>
      </w:r>
      <w:r w:rsidRPr="00D873F3">
        <w:rPr>
          <w:rFonts w:hint="eastAsia"/>
          <w:sz w:val="24"/>
        </w:rPr>
        <w:t>（</w:t>
      </w:r>
      <w:r w:rsidRPr="00D873F3">
        <w:rPr>
          <w:rFonts w:hint="eastAsia"/>
          <w:sz w:val="24"/>
        </w:rPr>
        <w:t>2018</w:t>
      </w:r>
      <w:r w:rsidRPr="00D873F3">
        <w:rPr>
          <w:rFonts w:hint="eastAsia"/>
          <w:sz w:val="24"/>
        </w:rPr>
        <w:t>）</w:t>
      </w:r>
      <w:r w:rsidRPr="00315721">
        <w:rPr>
          <w:rFonts w:ascii="宋体" w:hAnsi="宋体" w:hint="eastAsia"/>
          <w:sz w:val="24"/>
        </w:rPr>
        <w:t>则</w:t>
      </w:r>
      <w:r w:rsidR="002E3CAA">
        <w:rPr>
          <w:rFonts w:ascii="宋体" w:hAnsi="宋体" w:hint="eastAsia"/>
          <w:sz w:val="24"/>
        </w:rPr>
        <w:t>表示企业的治理结构会产生一种中介效应，股权融资会对治理效应产生影响然后进一步影响企业的绩效水平，而股权集中度会对企业负债融资对企业经营绩效产生</w:t>
      </w:r>
      <w:r w:rsidR="002E3CAA" w:rsidRPr="00315721">
        <w:rPr>
          <w:rFonts w:ascii="宋体" w:hAnsi="宋体" w:hint="eastAsia"/>
          <w:sz w:val="24"/>
        </w:rPr>
        <w:t>倒“</w:t>
      </w:r>
      <w:r w:rsidR="002E3CAA" w:rsidRPr="002E3CAA">
        <w:rPr>
          <w:sz w:val="24"/>
        </w:rPr>
        <w:t>U</w:t>
      </w:r>
      <w:r w:rsidR="002E3CAA" w:rsidRPr="00315721">
        <w:rPr>
          <w:rFonts w:ascii="宋体" w:hAnsi="宋体" w:hint="eastAsia"/>
          <w:sz w:val="24"/>
        </w:rPr>
        <w:t>”型关系</w:t>
      </w:r>
      <w:r w:rsidR="002E3CAA">
        <w:rPr>
          <w:rFonts w:ascii="宋体" w:hAnsi="宋体" w:hint="eastAsia"/>
          <w:sz w:val="24"/>
        </w:rPr>
        <w:t>进行强化。</w:t>
      </w:r>
    </w:p>
    <w:p w14:paraId="6DB9F726" w14:textId="3819B6C9" w:rsidR="00BA6F07" w:rsidRDefault="00BA6F07" w:rsidP="00BA6F07">
      <w:pPr>
        <w:widowControl/>
        <w:spacing w:line="360" w:lineRule="auto"/>
        <w:ind w:firstLineChars="200" w:firstLine="480"/>
        <w:rPr>
          <w:rFonts w:ascii="宋体" w:hAnsi="宋体"/>
          <w:sz w:val="24"/>
        </w:rPr>
      </w:pPr>
      <w:r>
        <w:rPr>
          <w:rFonts w:ascii="宋体" w:hAnsi="宋体" w:hint="eastAsia"/>
          <w:sz w:val="24"/>
        </w:rPr>
        <w:t>2、股权融资率与企业绩效关系研究</w:t>
      </w:r>
    </w:p>
    <w:p w14:paraId="7F81603B" w14:textId="3CC8839A" w:rsidR="00315721" w:rsidRDefault="00C1246A" w:rsidP="000264E2">
      <w:pPr>
        <w:widowControl/>
        <w:spacing w:line="360" w:lineRule="auto"/>
        <w:ind w:firstLineChars="200" w:firstLine="480"/>
        <w:rPr>
          <w:rFonts w:ascii="宋体" w:hAnsi="宋体"/>
          <w:sz w:val="24"/>
        </w:rPr>
      </w:pPr>
      <w:r w:rsidRPr="00B802C4">
        <w:rPr>
          <w:sz w:val="24"/>
        </w:rPr>
        <w:t xml:space="preserve">Allen </w:t>
      </w:r>
      <w:r w:rsidRPr="00C1246A">
        <w:rPr>
          <w:sz w:val="24"/>
        </w:rPr>
        <w:t>(1993)</w:t>
      </w:r>
      <w:r w:rsidR="002E3CAA">
        <w:rPr>
          <w:rFonts w:ascii="宋体" w:hAnsi="宋体" w:hint="eastAsia"/>
          <w:sz w:val="24"/>
        </w:rPr>
        <w:t>研究了创新型企业的股权融资对企业绩效之间的关系</w:t>
      </w:r>
      <w:r w:rsidR="00716B48">
        <w:rPr>
          <w:rFonts w:ascii="宋体" w:hAnsi="宋体" w:hint="eastAsia"/>
          <w:sz w:val="24"/>
        </w:rPr>
        <w:t>，股权融资对企业绩效来说是非常重要的，对于创新型企业来说，高风险的投资项目会更容易受到</w:t>
      </w:r>
      <w:r w:rsidRPr="00C1246A">
        <w:rPr>
          <w:rFonts w:ascii="宋体" w:hAnsi="宋体" w:hint="eastAsia"/>
          <w:sz w:val="24"/>
        </w:rPr>
        <w:t>投资者</w:t>
      </w:r>
      <w:r w:rsidR="00716B48">
        <w:rPr>
          <w:rFonts w:ascii="宋体" w:hAnsi="宋体" w:hint="eastAsia"/>
          <w:sz w:val="24"/>
        </w:rPr>
        <w:t>的偏好。</w:t>
      </w:r>
      <w:r>
        <w:rPr>
          <w:rFonts w:ascii="宋体" w:hAnsi="宋体" w:hint="eastAsia"/>
          <w:sz w:val="24"/>
        </w:rPr>
        <w:t>吴</w:t>
      </w:r>
      <w:r w:rsidRPr="00C1246A">
        <w:rPr>
          <w:rFonts w:ascii="宋体" w:hAnsi="宋体" w:hint="eastAsia"/>
          <w:sz w:val="24"/>
        </w:rPr>
        <w:t>乐</w:t>
      </w:r>
      <w:r w:rsidR="00B802C4">
        <w:rPr>
          <w:rFonts w:ascii="宋体" w:hAnsi="宋体" w:hint="eastAsia"/>
          <w:sz w:val="24"/>
        </w:rPr>
        <w:t>等人</w:t>
      </w:r>
      <w:r w:rsidRPr="00C1246A">
        <w:rPr>
          <w:sz w:val="24"/>
        </w:rPr>
        <w:t>（</w:t>
      </w:r>
      <w:r w:rsidRPr="00C1246A">
        <w:rPr>
          <w:sz w:val="24"/>
        </w:rPr>
        <w:t>2018</w:t>
      </w:r>
      <w:r w:rsidRPr="00C1246A">
        <w:rPr>
          <w:sz w:val="24"/>
        </w:rPr>
        <w:t>）</w:t>
      </w:r>
      <w:r w:rsidR="00716B48">
        <w:rPr>
          <w:rFonts w:hint="eastAsia"/>
          <w:sz w:val="24"/>
        </w:rPr>
        <w:t>对创新型企业进行研究，发现对于创新型企业来说，股权融资是更容易促进企业创新的融资方式，会对企业的绩效产生正向的影响。</w:t>
      </w:r>
      <w:r w:rsidR="00315721" w:rsidRPr="00315721">
        <w:rPr>
          <w:rFonts w:ascii="宋体" w:hAnsi="宋体" w:hint="eastAsia"/>
          <w:sz w:val="24"/>
        </w:rPr>
        <w:t>王乔</w:t>
      </w:r>
      <w:r w:rsidR="00BA6F07">
        <w:rPr>
          <w:rFonts w:ascii="宋体" w:hAnsi="宋体" w:hint="eastAsia"/>
          <w:sz w:val="24"/>
        </w:rPr>
        <w:t>和</w:t>
      </w:r>
      <w:r w:rsidR="00315721" w:rsidRPr="00315721">
        <w:rPr>
          <w:rFonts w:ascii="宋体" w:hAnsi="宋体" w:hint="eastAsia"/>
          <w:sz w:val="24"/>
        </w:rPr>
        <w:t>章卫东</w:t>
      </w:r>
      <w:r w:rsidR="00315721" w:rsidRPr="00D873F3">
        <w:rPr>
          <w:rFonts w:hint="eastAsia"/>
          <w:sz w:val="24"/>
        </w:rPr>
        <w:t>（</w:t>
      </w:r>
      <w:r w:rsidR="00315721" w:rsidRPr="00D873F3">
        <w:rPr>
          <w:rFonts w:hint="eastAsia"/>
          <w:sz w:val="24"/>
        </w:rPr>
        <w:t>2005</w:t>
      </w:r>
      <w:r w:rsidR="00315721" w:rsidRPr="00D873F3">
        <w:rPr>
          <w:rFonts w:hint="eastAsia"/>
          <w:sz w:val="24"/>
        </w:rPr>
        <w:t>）</w:t>
      </w:r>
      <w:r w:rsidR="00315721" w:rsidRPr="00315721">
        <w:rPr>
          <w:rFonts w:ascii="宋体" w:hAnsi="宋体" w:hint="eastAsia"/>
          <w:sz w:val="24"/>
        </w:rPr>
        <w:t>在文章中分析我国股权融资</w:t>
      </w:r>
      <w:r w:rsidR="00FC1745">
        <w:rPr>
          <w:rFonts w:ascii="宋体" w:hAnsi="宋体" w:hint="eastAsia"/>
          <w:sz w:val="24"/>
        </w:rPr>
        <w:t>和</w:t>
      </w:r>
      <w:r w:rsidR="00315721" w:rsidRPr="00315721">
        <w:rPr>
          <w:rFonts w:ascii="宋体" w:hAnsi="宋体" w:hint="eastAsia"/>
          <w:sz w:val="24"/>
        </w:rPr>
        <w:t>股权再融资对企业的经营绩效产生影响的情况，以我国上市公司</w:t>
      </w:r>
      <w:r w:rsidR="00315721" w:rsidRPr="00D873F3">
        <w:rPr>
          <w:rFonts w:hint="eastAsia"/>
          <w:sz w:val="24"/>
        </w:rPr>
        <w:t>93-03</w:t>
      </w:r>
      <w:r w:rsidR="00315721" w:rsidRPr="00315721">
        <w:rPr>
          <w:rFonts w:ascii="宋体" w:hAnsi="宋体" w:hint="eastAsia"/>
          <w:sz w:val="24"/>
        </w:rPr>
        <w:t>年的上市公司的股权融资情况进行实证分析，发现我国股权融资对于企业的经营绩效之间是存在负相关关系，特别是上市公司还存在过度的股权融资与再融资行为，使得绩效低下</w:t>
      </w:r>
      <w:r w:rsidR="002A3595">
        <w:rPr>
          <w:rFonts w:ascii="宋体" w:hAnsi="宋体" w:hint="eastAsia"/>
          <w:sz w:val="24"/>
        </w:rPr>
        <w:t>。</w:t>
      </w:r>
      <w:r w:rsidR="00CD4056" w:rsidRPr="00CD4056">
        <w:rPr>
          <w:rFonts w:ascii="宋体" w:hAnsi="宋体" w:hint="eastAsia"/>
          <w:sz w:val="24"/>
        </w:rPr>
        <w:t>冯莉</w:t>
      </w:r>
      <w:r w:rsidR="00CD4056" w:rsidRPr="00CD4056">
        <w:rPr>
          <w:sz w:val="24"/>
        </w:rPr>
        <w:t>（</w:t>
      </w:r>
      <w:r w:rsidR="00CD4056" w:rsidRPr="00CD4056">
        <w:rPr>
          <w:sz w:val="24"/>
        </w:rPr>
        <w:t>2020</w:t>
      </w:r>
      <w:r w:rsidR="00CD4056" w:rsidRPr="00CD4056">
        <w:rPr>
          <w:sz w:val="24"/>
        </w:rPr>
        <w:t>）</w:t>
      </w:r>
      <w:r w:rsidR="00100247">
        <w:rPr>
          <w:rFonts w:hint="eastAsia"/>
          <w:sz w:val="24"/>
        </w:rPr>
        <w:t>以运输业上市公司的财务数据为样本，选取了不同成长期的企业，研究股权融资率和企业的经营绩效表现之间的相关关系，最后的研究结果是</w:t>
      </w:r>
      <w:r w:rsidR="007E36B3">
        <w:rPr>
          <w:rFonts w:ascii="宋体" w:hAnsi="宋体" w:hint="eastAsia"/>
          <w:sz w:val="24"/>
        </w:rPr>
        <w:t>对于不同成长期的企业来说，股权融资率和企业绩效之间呈现的关系是不同的。对于成长期和成熟期的企业来说股权融资率越高，企业的经营绩效表现就越好。</w:t>
      </w:r>
    </w:p>
    <w:p w14:paraId="2155A1FC" w14:textId="2E718C25" w:rsidR="00315721" w:rsidRDefault="00315721" w:rsidP="00A47DF3">
      <w:pPr>
        <w:pStyle w:val="a0"/>
      </w:pPr>
      <w:bookmarkStart w:id="30" w:name="_Toc104918694"/>
      <w:r>
        <w:rPr>
          <w:rFonts w:hint="eastAsia"/>
        </w:rPr>
        <w:t>内源</w:t>
      </w:r>
      <w:r w:rsidRPr="00315721">
        <w:rPr>
          <w:rFonts w:hint="eastAsia"/>
        </w:rPr>
        <w:t>融资</w:t>
      </w:r>
      <w:r w:rsidR="00BA6F07">
        <w:rPr>
          <w:rFonts w:hint="eastAsia"/>
        </w:rPr>
        <w:t>结构</w:t>
      </w:r>
      <w:r w:rsidRPr="00315721">
        <w:rPr>
          <w:rFonts w:hint="eastAsia"/>
        </w:rPr>
        <w:t>对企业绩效的影响</w:t>
      </w:r>
      <w:bookmarkEnd w:id="30"/>
    </w:p>
    <w:p w14:paraId="6D33FF69" w14:textId="60387B62" w:rsidR="0062447E" w:rsidRDefault="00315721" w:rsidP="000264E2">
      <w:pPr>
        <w:widowControl/>
        <w:spacing w:line="360" w:lineRule="auto"/>
        <w:ind w:firstLineChars="200" w:firstLine="480"/>
        <w:rPr>
          <w:rFonts w:ascii="宋体" w:hAnsi="宋体"/>
          <w:sz w:val="24"/>
        </w:rPr>
      </w:pPr>
      <w:r w:rsidRPr="00D873F3">
        <w:rPr>
          <w:rFonts w:hint="eastAsia"/>
          <w:sz w:val="24"/>
        </w:rPr>
        <w:t>Amir</w:t>
      </w:r>
      <w:r w:rsidRPr="00D873F3">
        <w:rPr>
          <w:rFonts w:hint="eastAsia"/>
          <w:sz w:val="24"/>
        </w:rPr>
        <w:t>（</w:t>
      </w:r>
      <w:r w:rsidRPr="00D873F3">
        <w:rPr>
          <w:rFonts w:hint="eastAsia"/>
          <w:sz w:val="24"/>
        </w:rPr>
        <w:t>2009</w:t>
      </w:r>
      <w:r w:rsidRPr="00D873F3">
        <w:rPr>
          <w:rFonts w:hint="eastAsia"/>
          <w:sz w:val="24"/>
        </w:rPr>
        <w:t>）</w:t>
      </w:r>
      <w:r w:rsidRPr="00315721">
        <w:rPr>
          <w:rFonts w:ascii="宋体" w:hAnsi="宋体" w:hint="eastAsia"/>
          <w:sz w:val="24"/>
        </w:rPr>
        <w:t>在他的文章中</w:t>
      </w:r>
      <w:r w:rsidR="00757CC1">
        <w:rPr>
          <w:rFonts w:ascii="宋体" w:hAnsi="宋体" w:hint="eastAsia"/>
          <w:sz w:val="24"/>
        </w:rPr>
        <w:t>对</w:t>
      </w:r>
      <w:r w:rsidRPr="00315721">
        <w:rPr>
          <w:rFonts w:ascii="宋体" w:hAnsi="宋体" w:hint="eastAsia"/>
          <w:sz w:val="24"/>
        </w:rPr>
        <w:t>内源融资与企业绩效</w:t>
      </w:r>
      <w:r w:rsidR="00757CC1">
        <w:rPr>
          <w:rFonts w:ascii="宋体" w:hAnsi="宋体" w:hint="eastAsia"/>
          <w:sz w:val="24"/>
        </w:rPr>
        <w:t>的相关关系进行了实证研究</w:t>
      </w:r>
      <w:r w:rsidRPr="00315721">
        <w:rPr>
          <w:rFonts w:ascii="宋体" w:hAnsi="宋体" w:hint="eastAsia"/>
          <w:sz w:val="24"/>
        </w:rPr>
        <w:t>，发现在企业不同的发展期间内源融资对企业绩效的影响效用是不一样的。在企业的成长期，内源融资对企业绩效的正向促进作用非常显著，但是在企业的成熟期，内源融资在企业中所占比例明显下降，且实证研究结果也表明内源融资对企业绩效的影响效果会有所下降。</w:t>
      </w:r>
      <w:r w:rsidRPr="00D873F3">
        <w:rPr>
          <w:rFonts w:hint="eastAsia"/>
          <w:sz w:val="24"/>
        </w:rPr>
        <w:t xml:space="preserve">Nico </w:t>
      </w:r>
      <w:proofErr w:type="spellStart"/>
      <w:r w:rsidRPr="00D873F3">
        <w:rPr>
          <w:rFonts w:hint="eastAsia"/>
          <w:sz w:val="24"/>
        </w:rPr>
        <w:t>Dewaelheyns</w:t>
      </w:r>
      <w:proofErr w:type="spellEnd"/>
      <w:r w:rsidRPr="00D873F3">
        <w:rPr>
          <w:rFonts w:hint="eastAsia"/>
          <w:sz w:val="24"/>
        </w:rPr>
        <w:t>（</w:t>
      </w:r>
      <w:r w:rsidRPr="00D873F3">
        <w:rPr>
          <w:rFonts w:hint="eastAsia"/>
          <w:sz w:val="24"/>
        </w:rPr>
        <w:t>2010</w:t>
      </w:r>
      <w:r w:rsidRPr="00D873F3">
        <w:rPr>
          <w:rFonts w:hint="eastAsia"/>
          <w:sz w:val="24"/>
        </w:rPr>
        <w:t>）</w:t>
      </w:r>
      <w:r w:rsidR="007E36B3">
        <w:rPr>
          <w:rFonts w:ascii="宋体" w:hAnsi="宋体" w:hint="eastAsia"/>
          <w:sz w:val="24"/>
        </w:rPr>
        <w:t>研究了内源融资和企业绩效之间的相关关系，通过不同发展期对企业的类型进行分类研究，得出的结论是在发展期的企业，内源融资和企业绩效之间的正向促进关系越明显，而随着成长期的不断延长，这种正向关系会相对减弱。</w:t>
      </w:r>
      <w:r w:rsidRPr="00315721">
        <w:rPr>
          <w:rFonts w:ascii="宋体" w:hAnsi="宋体" w:hint="eastAsia"/>
          <w:sz w:val="24"/>
        </w:rPr>
        <w:t>而我国的学者李永</w:t>
      </w:r>
      <w:r w:rsidRPr="00315721">
        <w:rPr>
          <w:rFonts w:ascii="宋体" w:hAnsi="宋体" w:hint="eastAsia"/>
          <w:sz w:val="24"/>
        </w:rPr>
        <w:lastRenderedPageBreak/>
        <w:t>壮、闫国栋和宁晓林</w:t>
      </w:r>
      <w:r w:rsidRPr="00D873F3">
        <w:rPr>
          <w:rFonts w:hint="eastAsia"/>
          <w:sz w:val="24"/>
        </w:rPr>
        <w:t>（</w:t>
      </w:r>
      <w:r w:rsidRPr="00D873F3">
        <w:rPr>
          <w:rFonts w:hint="eastAsia"/>
          <w:sz w:val="24"/>
        </w:rPr>
        <w:t>2015</w:t>
      </w:r>
      <w:r w:rsidRPr="00D873F3">
        <w:rPr>
          <w:rFonts w:hint="eastAsia"/>
          <w:sz w:val="24"/>
        </w:rPr>
        <w:t>）</w:t>
      </w:r>
      <w:r w:rsidRPr="00315721">
        <w:rPr>
          <w:rFonts w:ascii="宋体" w:hAnsi="宋体" w:hint="eastAsia"/>
          <w:sz w:val="24"/>
        </w:rPr>
        <w:t>则在</w:t>
      </w:r>
      <w:proofErr w:type="gramStart"/>
      <w:r w:rsidRPr="00315721">
        <w:rPr>
          <w:rFonts w:ascii="宋体" w:hAnsi="宋体" w:hint="eastAsia"/>
          <w:sz w:val="24"/>
        </w:rPr>
        <w:t>考虑优序融资</w:t>
      </w:r>
      <w:proofErr w:type="gramEnd"/>
      <w:r w:rsidRPr="00315721">
        <w:rPr>
          <w:rFonts w:ascii="宋体" w:hAnsi="宋体" w:hint="eastAsia"/>
          <w:sz w:val="24"/>
        </w:rPr>
        <w:t>理论的基础上，以管理者自信为中间变量，探讨内源融资与企业绩效之间的关系，对中小企业上市公司的面板数据进行回归分析，得出其正向相关的结论，并且也证明了管理者自信也会影响到企业绩效的内在影响机制，对企业的经营表现和绩效产生正向作用。同时也强调了留存收益在企业的经营发展中对企业绩效产生的积极影响。也有学者的研究结论是企业的内源融资与企业的绩效水平之间能够产生相互激励和促进的作用。吴庆念</w:t>
      </w:r>
      <w:r w:rsidRPr="00D873F3">
        <w:rPr>
          <w:rFonts w:hint="eastAsia"/>
          <w:sz w:val="24"/>
        </w:rPr>
        <w:t>（</w:t>
      </w:r>
      <w:r w:rsidRPr="00D873F3">
        <w:rPr>
          <w:rFonts w:hint="eastAsia"/>
          <w:sz w:val="24"/>
        </w:rPr>
        <w:t>2012</w:t>
      </w:r>
      <w:r w:rsidRPr="00D873F3">
        <w:rPr>
          <w:rFonts w:hint="eastAsia"/>
          <w:sz w:val="24"/>
        </w:rPr>
        <w:t>）</w:t>
      </w:r>
      <w:r w:rsidRPr="00315721">
        <w:rPr>
          <w:rFonts w:ascii="宋体" w:hAnsi="宋体" w:hint="eastAsia"/>
          <w:sz w:val="24"/>
        </w:rPr>
        <w:t>在对于内源融资的模式研究中表示内源融资对企业绩效的水平有着较大的影响力，但是企业不可以进行盲目投资和过度投资，要不断进行努力经营，提高自身的发展水平和盈利能力，来促进企业内源融资的效率，提高收益率，使得内源融资更好地发挥出它本身的优势，进行一个良性的循环。高建来,</w:t>
      </w:r>
      <w:proofErr w:type="gramStart"/>
      <w:r w:rsidRPr="00315721">
        <w:rPr>
          <w:rFonts w:ascii="宋体" w:hAnsi="宋体" w:hint="eastAsia"/>
          <w:sz w:val="24"/>
        </w:rPr>
        <w:t>彭</w:t>
      </w:r>
      <w:proofErr w:type="gramEnd"/>
      <w:r w:rsidRPr="00315721">
        <w:rPr>
          <w:rFonts w:ascii="宋体" w:hAnsi="宋体" w:hint="eastAsia"/>
          <w:sz w:val="24"/>
        </w:rPr>
        <w:t>雅丽</w:t>
      </w:r>
      <w:r w:rsidRPr="00D873F3">
        <w:rPr>
          <w:rFonts w:hint="eastAsia"/>
          <w:sz w:val="24"/>
        </w:rPr>
        <w:t>（</w:t>
      </w:r>
      <w:r w:rsidRPr="00D873F3">
        <w:rPr>
          <w:rFonts w:hint="eastAsia"/>
          <w:sz w:val="24"/>
        </w:rPr>
        <w:t>2021</w:t>
      </w:r>
      <w:r w:rsidRPr="00D873F3">
        <w:rPr>
          <w:rFonts w:hint="eastAsia"/>
          <w:sz w:val="24"/>
        </w:rPr>
        <w:t>）</w:t>
      </w:r>
      <w:r w:rsidRPr="00315721">
        <w:rPr>
          <w:rFonts w:ascii="宋体" w:hAnsi="宋体" w:hint="eastAsia"/>
          <w:sz w:val="24"/>
        </w:rPr>
        <w:t>年在他们的文章中以智能制造企业的</w:t>
      </w:r>
      <w:r w:rsidRPr="00D873F3">
        <w:rPr>
          <w:rFonts w:hint="eastAsia"/>
          <w:sz w:val="24"/>
        </w:rPr>
        <w:t>2013-2018</w:t>
      </w:r>
      <w:r w:rsidRPr="00315721">
        <w:rPr>
          <w:rFonts w:ascii="宋体" w:hAnsi="宋体" w:hint="eastAsia"/>
          <w:sz w:val="24"/>
        </w:rPr>
        <w:t>年的样本为依据，由于存在创新投资和固定资产投资这种中介效应，使得内源融资与企业绩效之间呈现的是正相关关系。</w:t>
      </w:r>
    </w:p>
    <w:p w14:paraId="564B38C8" w14:textId="61F782D7" w:rsidR="0062447E" w:rsidRPr="00755C1A" w:rsidRDefault="0062447E" w:rsidP="00755C1A">
      <w:pPr>
        <w:pStyle w:val="a"/>
      </w:pPr>
      <w:r>
        <w:rPr>
          <w:rFonts w:ascii="宋体" w:hAnsi="宋体"/>
          <w:sz w:val="24"/>
        </w:rPr>
        <w:br w:type="page"/>
      </w:r>
      <w:bookmarkStart w:id="31" w:name="_Toc104918695"/>
      <w:r w:rsidR="00755C1A">
        <w:rPr>
          <w:rFonts w:hint="eastAsia"/>
        </w:rPr>
        <w:lastRenderedPageBreak/>
        <w:t>我国建</w:t>
      </w:r>
      <w:r w:rsidR="003957DC">
        <w:rPr>
          <w:rFonts w:hint="eastAsia"/>
        </w:rPr>
        <w:t>筑行业</w:t>
      </w:r>
      <w:r w:rsidR="00755C1A" w:rsidRPr="00755C1A">
        <w:rPr>
          <w:rFonts w:hint="eastAsia"/>
        </w:rPr>
        <w:t>绩效和融资结构现状分析</w:t>
      </w:r>
      <w:bookmarkEnd w:id="31"/>
      <w:r w:rsidR="003957DC" w:rsidRPr="00755C1A">
        <w:rPr>
          <w:rFonts w:ascii="宋体" w:hAnsi="宋体"/>
          <w:sz w:val="24"/>
        </w:rPr>
        <w:t xml:space="preserve"> </w:t>
      </w:r>
    </w:p>
    <w:p w14:paraId="01258583" w14:textId="7318C739" w:rsidR="00BB79A7" w:rsidRPr="00BB79A7" w:rsidRDefault="000622EE" w:rsidP="00BB79A7">
      <w:pPr>
        <w:spacing w:line="360" w:lineRule="auto"/>
        <w:ind w:firstLineChars="200" w:firstLine="480"/>
        <w:rPr>
          <w:rFonts w:ascii="宋体" w:hAnsi="宋体"/>
          <w:sz w:val="24"/>
        </w:rPr>
      </w:pPr>
      <w:r>
        <w:rPr>
          <w:rFonts w:ascii="宋体" w:hAnsi="宋体" w:hint="eastAsia"/>
          <w:sz w:val="24"/>
        </w:rPr>
        <w:t>本章主要是对</w:t>
      </w:r>
      <w:r w:rsidR="00BB79A7" w:rsidRPr="00BB79A7">
        <w:rPr>
          <w:rFonts w:ascii="宋体" w:hAnsi="宋体" w:hint="eastAsia"/>
          <w:sz w:val="24"/>
        </w:rPr>
        <w:t>我国的</w:t>
      </w:r>
      <w:r w:rsidR="00BB79A7">
        <w:rPr>
          <w:rFonts w:ascii="宋体" w:hAnsi="宋体" w:hint="eastAsia"/>
          <w:sz w:val="24"/>
        </w:rPr>
        <w:t>建筑行业</w:t>
      </w:r>
      <w:r w:rsidR="007B3279">
        <w:rPr>
          <w:rFonts w:ascii="宋体" w:hAnsi="宋体" w:hint="eastAsia"/>
          <w:sz w:val="24"/>
        </w:rPr>
        <w:t>的</w:t>
      </w:r>
      <w:r>
        <w:rPr>
          <w:rFonts w:ascii="宋体" w:hAnsi="宋体" w:hint="eastAsia"/>
          <w:sz w:val="24"/>
        </w:rPr>
        <w:t>特征和政府政策环境以及与本文研究内容相符的建筑行业整体的企业绩效和融资特点进行相应的分析。</w:t>
      </w:r>
    </w:p>
    <w:p w14:paraId="03F6917D" w14:textId="45FFCB42" w:rsidR="00755C1A" w:rsidRPr="00755C1A" w:rsidRDefault="00755C1A" w:rsidP="00755C1A">
      <w:pPr>
        <w:pStyle w:val="a0"/>
      </w:pPr>
      <w:bookmarkStart w:id="32" w:name="_Toc104918696"/>
      <w:r w:rsidRPr="00755C1A">
        <w:rPr>
          <w:rFonts w:hint="eastAsia"/>
        </w:rPr>
        <w:t>我国建筑业行业特征以及相应政策环境</w:t>
      </w:r>
      <w:bookmarkEnd w:id="32"/>
    </w:p>
    <w:p w14:paraId="0D0051A5" w14:textId="77777777" w:rsidR="00D55829" w:rsidRDefault="00D55829" w:rsidP="000264E2">
      <w:pPr>
        <w:widowControl/>
        <w:spacing w:line="360" w:lineRule="auto"/>
        <w:rPr>
          <w:rFonts w:ascii="宋体" w:hAnsi="宋体"/>
          <w:sz w:val="24"/>
        </w:rPr>
      </w:pPr>
      <w:r>
        <w:rPr>
          <w:rFonts w:ascii="宋体" w:hAnsi="宋体" w:hint="eastAsia"/>
          <w:sz w:val="24"/>
        </w:rPr>
        <w:t>（1）建筑行业总体快速</w:t>
      </w:r>
      <w:r w:rsidRPr="00C90DDF">
        <w:rPr>
          <w:rFonts w:ascii="宋体" w:hAnsi="宋体" w:hint="eastAsia"/>
          <w:sz w:val="24"/>
        </w:rPr>
        <w:t>发展</w:t>
      </w:r>
      <w:r>
        <w:rPr>
          <w:rFonts w:ascii="宋体" w:hAnsi="宋体" w:hint="eastAsia"/>
          <w:sz w:val="24"/>
        </w:rPr>
        <w:t>，在我国经济中占有较大份额。</w:t>
      </w:r>
    </w:p>
    <w:p w14:paraId="0212404E" w14:textId="6D5358F6" w:rsidR="00773288" w:rsidRPr="00773288" w:rsidRDefault="00D55829" w:rsidP="00773288">
      <w:pPr>
        <w:widowControl/>
        <w:spacing w:line="360" w:lineRule="auto"/>
        <w:ind w:firstLineChars="200" w:firstLine="480"/>
        <w:jc w:val="center"/>
        <w:rPr>
          <w:rFonts w:ascii="黑体" w:eastAsia="黑体" w:hAnsi="黑体"/>
          <w:sz w:val="24"/>
        </w:rPr>
      </w:pPr>
      <w:r w:rsidRPr="00F837A8">
        <w:rPr>
          <w:rFonts w:ascii="黑体" w:eastAsia="黑体" w:hAnsi="黑体" w:hint="eastAsia"/>
          <w:sz w:val="24"/>
        </w:rPr>
        <w:t>表</w:t>
      </w:r>
      <w:r w:rsidRPr="005C3EA6">
        <w:rPr>
          <w:rFonts w:eastAsia="黑体"/>
          <w:sz w:val="24"/>
        </w:rPr>
        <w:t>3-1</w:t>
      </w:r>
      <w:r w:rsidRPr="00F837A8">
        <w:rPr>
          <w:rFonts w:ascii="黑体" w:eastAsia="黑体" w:hAnsi="黑体" w:hint="eastAsia"/>
          <w:sz w:val="24"/>
        </w:rPr>
        <w:t>：我国建筑行业企业总资产和总产值（单位：亿元）</w:t>
      </w:r>
    </w:p>
    <w:tbl>
      <w:tblPr>
        <w:tblW w:w="3920" w:type="dxa"/>
        <w:jc w:val="center"/>
        <w:tblLook w:val="04A0" w:firstRow="1" w:lastRow="0" w:firstColumn="1" w:lastColumn="0" w:noHBand="0" w:noVBand="1"/>
      </w:tblPr>
      <w:tblGrid>
        <w:gridCol w:w="1040"/>
        <w:gridCol w:w="1660"/>
        <w:gridCol w:w="1220"/>
      </w:tblGrid>
      <w:tr w:rsidR="00042D93" w:rsidRPr="00042D93" w14:paraId="28D2FA93" w14:textId="77777777" w:rsidTr="00042D93">
        <w:trPr>
          <w:trHeight w:val="280"/>
          <w:jc w:val="center"/>
        </w:trPr>
        <w:tc>
          <w:tcPr>
            <w:tcW w:w="1040" w:type="dxa"/>
            <w:tcBorders>
              <w:top w:val="single" w:sz="12" w:space="0" w:color="auto"/>
              <w:left w:val="nil"/>
              <w:bottom w:val="single" w:sz="8" w:space="0" w:color="auto"/>
              <w:right w:val="nil"/>
            </w:tcBorders>
            <w:shd w:val="clear" w:color="auto" w:fill="auto"/>
            <w:noWrap/>
            <w:vAlign w:val="center"/>
            <w:hideMark/>
          </w:tcPr>
          <w:p w14:paraId="66D60232" w14:textId="77777777" w:rsidR="00042D93" w:rsidRPr="00042D93" w:rsidRDefault="00042D93" w:rsidP="00042D93">
            <w:pPr>
              <w:widowControl/>
              <w:jc w:val="center"/>
              <w:rPr>
                <w:rFonts w:ascii="宋体" w:hAnsi="宋体"/>
                <w:color w:val="000000"/>
                <w:kern w:val="0"/>
                <w:szCs w:val="21"/>
              </w:rPr>
            </w:pPr>
            <w:bookmarkStart w:id="33" w:name="_Hlk103676871"/>
            <w:r w:rsidRPr="00042D93">
              <w:rPr>
                <w:rFonts w:ascii="宋体" w:hAnsi="宋体"/>
                <w:color w:val="000000"/>
                <w:kern w:val="0"/>
                <w:szCs w:val="21"/>
              </w:rPr>
              <w:t>年份</w:t>
            </w:r>
          </w:p>
        </w:tc>
        <w:tc>
          <w:tcPr>
            <w:tcW w:w="1660" w:type="dxa"/>
            <w:tcBorders>
              <w:top w:val="single" w:sz="12" w:space="0" w:color="auto"/>
              <w:left w:val="nil"/>
              <w:bottom w:val="single" w:sz="8" w:space="0" w:color="auto"/>
              <w:right w:val="nil"/>
            </w:tcBorders>
            <w:shd w:val="clear" w:color="auto" w:fill="auto"/>
            <w:noWrap/>
            <w:vAlign w:val="center"/>
            <w:hideMark/>
          </w:tcPr>
          <w:p w14:paraId="3B1F2124" w14:textId="77777777" w:rsidR="00042D93" w:rsidRPr="00042D93" w:rsidRDefault="00042D93" w:rsidP="00042D93">
            <w:pPr>
              <w:widowControl/>
              <w:jc w:val="center"/>
              <w:rPr>
                <w:rFonts w:ascii="宋体" w:hAnsi="宋体"/>
                <w:color w:val="000000"/>
                <w:kern w:val="0"/>
                <w:szCs w:val="21"/>
              </w:rPr>
            </w:pPr>
            <w:r w:rsidRPr="00042D93">
              <w:rPr>
                <w:rFonts w:ascii="宋体" w:hAnsi="宋体"/>
                <w:color w:val="000000"/>
                <w:kern w:val="0"/>
                <w:szCs w:val="21"/>
              </w:rPr>
              <w:t>总产值</w:t>
            </w:r>
          </w:p>
        </w:tc>
        <w:tc>
          <w:tcPr>
            <w:tcW w:w="1220" w:type="dxa"/>
            <w:tcBorders>
              <w:top w:val="single" w:sz="12" w:space="0" w:color="auto"/>
              <w:left w:val="nil"/>
              <w:bottom w:val="single" w:sz="8" w:space="0" w:color="auto"/>
              <w:right w:val="nil"/>
            </w:tcBorders>
            <w:shd w:val="clear" w:color="auto" w:fill="auto"/>
            <w:noWrap/>
            <w:vAlign w:val="center"/>
            <w:hideMark/>
          </w:tcPr>
          <w:p w14:paraId="344727EA" w14:textId="77777777" w:rsidR="00042D93" w:rsidRPr="00042D93" w:rsidRDefault="00042D93" w:rsidP="00042D93">
            <w:pPr>
              <w:widowControl/>
              <w:jc w:val="center"/>
              <w:rPr>
                <w:rFonts w:ascii="宋体" w:hAnsi="宋体"/>
                <w:color w:val="000000"/>
                <w:kern w:val="0"/>
                <w:szCs w:val="21"/>
              </w:rPr>
            </w:pPr>
            <w:r w:rsidRPr="00042D93">
              <w:rPr>
                <w:rFonts w:ascii="宋体" w:hAnsi="宋体"/>
                <w:color w:val="000000"/>
                <w:kern w:val="0"/>
                <w:szCs w:val="21"/>
              </w:rPr>
              <w:t>总资产</w:t>
            </w:r>
          </w:p>
        </w:tc>
      </w:tr>
      <w:bookmarkEnd w:id="33"/>
      <w:tr w:rsidR="00042D93" w:rsidRPr="00042D93" w14:paraId="7561398A" w14:textId="77777777" w:rsidTr="00042D93">
        <w:trPr>
          <w:trHeight w:val="280"/>
          <w:jc w:val="center"/>
        </w:trPr>
        <w:tc>
          <w:tcPr>
            <w:tcW w:w="1040" w:type="dxa"/>
            <w:tcBorders>
              <w:top w:val="single" w:sz="8" w:space="0" w:color="auto"/>
              <w:left w:val="nil"/>
              <w:bottom w:val="nil"/>
              <w:right w:val="nil"/>
            </w:tcBorders>
            <w:shd w:val="clear" w:color="auto" w:fill="auto"/>
            <w:noWrap/>
            <w:vAlign w:val="center"/>
            <w:hideMark/>
          </w:tcPr>
          <w:p w14:paraId="40E3A694" w14:textId="77777777" w:rsidR="00042D93" w:rsidRPr="00042D93" w:rsidRDefault="00042D93" w:rsidP="00042D93">
            <w:pPr>
              <w:widowControl/>
              <w:jc w:val="center"/>
              <w:rPr>
                <w:rFonts w:eastAsia="等线"/>
                <w:color w:val="000000"/>
                <w:kern w:val="0"/>
                <w:szCs w:val="21"/>
              </w:rPr>
            </w:pPr>
            <w:r w:rsidRPr="00042D93">
              <w:rPr>
                <w:rFonts w:eastAsia="等线"/>
                <w:color w:val="000000"/>
                <w:kern w:val="0"/>
                <w:szCs w:val="21"/>
              </w:rPr>
              <w:t>2010</w:t>
            </w:r>
          </w:p>
        </w:tc>
        <w:tc>
          <w:tcPr>
            <w:tcW w:w="1660" w:type="dxa"/>
            <w:tcBorders>
              <w:top w:val="single" w:sz="8" w:space="0" w:color="auto"/>
              <w:left w:val="nil"/>
              <w:bottom w:val="nil"/>
              <w:right w:val="nil"/>
            </w:tcBorders>
            <w:shd w:val="clear" w:color="auto" w:fill="auto"/>
            <w:noWrap/>
            <w:vAlign w:val="center"/>
            <w:hideMark/>
          </w:tcPr>
          <w:p w14:paraId="787A590C" w14:textId="77777777" w:rsidR="00042D93" w:rsidRPr="00042D93" w:rsidRDefault="00042D93" w:rsidP="00042D93">
            <w:pPr>
              <w:widowControl/>
              <w:jc w:val="center"/>
              <w:rPr>
                <w:rFonts w:eastAsia="等线"/>
                <w:color w:val="000000"/>
                <w:kern w:val="0"/>
                <w:szCs w:val="21"/>
              </w:rPr>
            </w:pPr>
            <w:r w:rsidRPr="00042D93">
              <w:rPr>
                <w:rFonts w:eastAsia="等线"/>
                <w:color w:val="000000"/>
                <w:kern w:val="0"/>
                <w:szCs w:val="21"/>
              </w:rPr>
              <w:t>75221.77</w:t>
            </w:r>
          </w:p>
        </w:tc>
        <w:tc>
          <w:tcPr>
            <w:tcW w:w="1220" w:type="dxa"/>
            <w:tcBorders>
              <w:top w:val="single" w:sz="8" w:space="0" w:color="auto"/>
              <w:left w:val="nil"/>
              <w:bottom w:val="nil"/>
              <w:right w:val="nil"/>
            </w:tcBorders>
            <w:shd w:val="clear" w:color="auto" w:fill="auto"/>
            <w:noWrap/>
            <w:vAlign w:val="center"/>
            <w:hideMark/>
          </w:tcPr>
          <w:p w14:paraId="08B72709" w14:textId="77777777" w:rsidR="00042D93" w:rsidRPr="00042D93" w:rsidRDefault="00042D93" w:rsidP="00042D93">
            <w:pPr>
              <w:widowControl/>
              <w:jc w:val="center"/>
              <w:rPr>
                <w:rFonts w:eastAsia="等线"/>
                <w:color w:val="000000"/>
                <w:kern w:val="0"/>
                <w:szCs w:val="21"/>
              </w:rPr>
            </w:pPr>
            <w:r w:rsidRPr="00042D93">
              <w:rPr>
                <w:rFonts w:eastAsia="等线"/>
                <w:color w:val="000000"/>
                <w:kern w:val="0"/>
                <w:szCs w:val="21"/>
              </w:rPr>
              <w:t>96031.13</w:t>
            </w:r>
          </w:p>
        </w:tc>
      </w:tr>
      <w:tr w:rsidR="00042D93" w:rsidRPr="00042D93" w14:paraId="4D21AF6B" w14:textId="77777777" w:rsidTr="00042D93">
        <w:trPr>
          <w:trHeight w:val="280"/>
          <w:jc w:val="center"/>
        </w:trPr>
        <w:tc>
          <w:tcPr>
            <w:tcW w:w="1040" w:type="dxa"/>
            <w:tcBorders>
              <w:top w:val="nil"/>
              <w:left w:val="nil"/>
              <w:bottom w:val="nil"/>
              <w:right w:val="nil"/>
            </w:tcBorders>
            <w:shd w:val="clear" w:color="auto" w:fill="auto"/>
            <w:noWrap/>
            <w:vAlign w:val="center"/>
            <w:hideMark/>
          </w:tcPr>
          <w:p w14:paraId="2DE968F5" w14:textId="77777777" w:rsidR="00042D93" w:rsidRPr="00042D93" w:rsidRDefault="00042D93" w:rsidP="00042D93">
            <w:pPr>
              <w:widowControl/>
              <w:jc w:val="center"/>
              <w:rPr>
                <w:rFonts w:eastAsia="等线"/>
                <w:color w:val="000000"/>
                <w:kern w:val="0"/>
                <w:szCs w:val="21"/>
              </w:rPr>
            </w:pPr>
            <w:r w:rsidRPr="00042D93">
              <w:rPr>
                <w:rFonts w:eastAsia="等线"/>
                <w:color w:val="000000"/>
                <w:kern w:val="0"/>
                <w:szCs w:val="21"/>
              </w:rPr>
              <w:t>2011</w:t>
            </w:r>
          </w:p>
        </w:tc>
        <w:tc>
          <w:tcPr>
            <w:tcW w:w="1660" w:type="dxa"/>
            <w:tcBorders>
              <w:top w:val="nil"/>
              <w:left w:val="nil"/>
              <w:bottom w:val="nil"/>
              <w:right w:val="nil"/>
            </w:tcBorders>
            <w:shd w:val="clear" w:color="auto" w:fill="auto"/>
            <w:noWrap/>
            <w:vAlign w:val="center"/>
            <w:hideMark/>
          </w:tcPr>
          <w:p w14:paraId="6E6C425D" w14:textId="77777777" w:rsidR="00042D93" w:rsidRPr="00042D93" w:rsidRDefault="00042D93" w:rsidP="00042D93">
            <w:pPr>
              <w:widowControl/>
              <w:jc w:val="center"/>
              <w:rPr>
                <w:rFonts w:eastAsia="等线"/>
                <w:color w:val="000000"/>
                <w:kern w:val="0"/>
                <w:szCs w:val="21"/>
              </w:rPr>
            </w:pPr>
            <w:r w:rsidRPr="00042D93">
              <w:rPr>
                <w:rFonts w:eastAsia="等线"/>
                <w:color w:val="000000"/>
                <w:kern w:val="0"/>
                <w:szCs w:val="21"/>
              </w:rPr>
              <w:t>93859.86</w:t>
            </w:r>
          </w:p>
        </w:tc>
        <w:tc>
          <w:tcPr>
            <w:tcW w:w="1220" w:type="dxa"/>
            <w:tcBorders>
              <w:top w:val="nil"/>
              <w:left w:val="nil"/>
              <w:bottom w:val="nil"/>
              <w:right w:val="nil"/>
            </w:tcBorders>
            <w:shd w:val="clear" w:color="auto" w:fill="auto"/>
            <w:noWrap/>
            <w:vAlign w:val="center"/>
            <w:hideMark/>
          </w:tcPr>
          <w:p w14:paraId="4A3ACEF0" w14:textId="77777777" w:rsidR="00042D93" w:rsidRPr="00042D93" w:rsidRDefault="00042D93" w:rsidP="00042D93">
            <w:pPr>
              <w:widowControl/>
              <w:jc w:val="center"/>
              <w:rPr>
                <w:rFonts w:eastAsia="等线"/>
                <w:color w:val="000000"/>
                <w:kern w:val="0"/>
                <w:szCs w:val="21"/>
              </w:rPr>
            </w:pPr>
            <w:r w:rsidRPr="00042D93">
              <w:rPr>
                <w:rFonts w:eastAsia="等线"/>
                <w:color w:val="000000"/>
                <w:kern w:val="0"/>
                <w:szCs w:val="21"/>
              </w:rPr>
              <w:t>116463.32</w:t>
            </w:r>
          </w:p>
        </w:tc>
      </w:tr>
      <w:tr w:rsidR="00042D93" w:rsidRPr="00042D93" w14:paraId="15BFB5BE" w14:textId="77777777" w:rsidTr="00042D93">
        <w:trPr>
          <w:trHeight w:val="280"/>
          <w:jc w:val="center"/>
        </w:trPr>
        <w:tc>
          <w:tcPr>
            <w:tcW w:w="1040" w:type="dxa"/>
            <w:tcBorders>
              <w:top w:val="nil"/>
              <w:left w:val="nil"/>
              <w:bottom w:val="nil"/>
              <w:right w:val="nil"/>
            </w:tcBorders>
            <w:shd w:val="clear" w:color="auto" w:fill="auto"/>
            <w:noWrap/>
            <w:vAlign w:val="center"/>
            <w:hideMark/>
          </w:tcPr>
          <w:p w14:paraId="20537ABC" w14:textId="77777777" w:rsidR="00042D93" w:rsidRPr="00042D93" w:rsidRDefault="00042D93" w:rsidP="00042D93">
            <w:pPr>
              <w:widowControl/>
              <w:jc w:val="center"/>
              <w:rPr>
                <w:rFonts w:eastAsia="等线"/>
                <w:color w:val="000000"/>
                <w:kern w:val="0"/>
                <w:szCs w:val="21"/>
              </w:rPr>
            </w:pPr>
            <w:r w:rsidRPr="00042D93">
              <w:rPr>
                <w:rFonts w:eastAsia="等线"/>
                <w:color w:val="000000"/>
                <w:kern w:val="0"/>
                <w:szCs w:val="21"/>
              </w:rPr>
              <w:t>2012</w:t>
            </w:r>
          </w:p>
        </w:tc>
        <w:tc>
          <w:tcPr>
            <w:tcW w:w="1660" w:type="dxa"/>
            <w:tcBorders>
              <w:top w:val="nil"/>
              <w:left w:val="nil"/>
              <w:bottom w:val="nil"/>
              <w:right w:val="nil"/>
            </w:tcBorders>
            <w:shd w:val="clear" w:color="auto" w:fill="auto"/>
            <w:noWrap/>
            <w:vAlign w:val="center"/>
            <w:hideMark/>
          </w:tcPr>
          <w:p w14:paraId="3D983020" w14:textId="77777777" w:rsidR="00042D93" w:rsidRPr="00042D93" w:rsidRDefault="00042D93" w:rsidP="00042D93">
            <w:pPr>
              <w:widowControl/>
              <w:jc w:val="center"/>
              <w:rPr>
                <w:rFonts w:eastAsia="等线"/>
                <w:color w:val="000000"/>
                <w:kern w:val="0"/>
                <w:szCs w:val="21"/>
              </w:rPr>
            </w:pPr>
            <w:r w:rsidRPr="00042D93">
              <w:rPr>
                <w:rFonts w:eastAsia="等线"/>
                <w:color w:val="000000"/>
                <w:kern w:val="0"/>
                <w:szCs w:val="21"/>
              </w:rPr>
              <w:t>111692.15</w:t>
            </w:r>
          </w:p>
        </w:tc>
        <w:tc>
          <w:tcPr>
            <w:tcW w:w="1220" w:type="dxa"/>
            <w:tcBorders>
              <w:top w:val="nil"/>
              <w:left w:val="nil"/>
              <w:bottom w:val="nil"/>
              <w:right w:val="nil"/>
            </w:tcBorders>
            <w:shd w:val="clear" w:color="auto" w:fill="auto"/>
            <w:noWrap/>
            <w:vAlign w:val="center"/>
            <w:hideMark/>
          </w:tcPr>
          <w:p w14:paraId="127B0D73" w14:textId="77777777" w:rsidR="00042D93" w:rsidRPr="00042D93" w:rsidRDefault="00042D93" w:rsidP="00042D93">
            <w:pPr>
              <w:widowControl/>
              <w:jc w:val="center"/>
              <w:rPr>
                <w:rFonts w:eastAsia="等线"/>
                <w:color w:val="000000"/>
                <w:kern w:val="0"/>
                <w:szCs w:val="21"/>
              </w:rPr>
            </w:pPr>
            <w:r w:rsidRPr="00042D93">
              <w:rPr>
                <w:rFonts w:eastAsia="等线"/>
                <w:color w:val="000000"/>
                <w:kern w:val="0"/>
                <w:szCs w:val="21"/>
              </w:rPr>
              <w:t>137217.86</w:t>
            </w:r>
          </w:p>
        </w:tc>
      </w:tr>
      <w:tr w:rsidR="00042D93" w:rsidRPr="00042D93" w14:paraId="6839210D" w14:textId="77777777" w:rsidTr="00042D93">
        <w:trPr>
          <w:trHeight w:val="280"/>
          <w:jc w:val="center"/>
        </w:trPr>
        <w:tc>
          <w:tcPr>
            <w:tcW w:w="1040" w:type="dxa"/>
            <w:tcBorders>
              <w:top w:val="nil"/>
              <w:left w:val="nil"/>
              <w:bottom w:val="nil"/>
              <w:right w:val="nil"/>
            </w:tcBorders>
            <w:shd w:val="clear" w:color="auto" w:fill="auto"/>
            <w:noWrap/>
            <w:vAlign w:val="center"/>
            <w:hideMark/>
          </w:tcPr>
          <w:p w14:paraId="76AC0001" w14:textId="77777777" w:rsidR="00042D93" w:rsidRPr="00042D93" w:rsidRDefault="00042D93" w:rsidP="00042D93">
            <w:pPr>
              <w:widowControl/>
              <w:jc w:val="center"/>
              <w:rPr>
                <w:rFonts w:eastAsia="等线"/>
                <w:color w:val="000000"/>
                <w:kern w:val="0"/>
                <w:szCs w:val="21"/>
              </w:rPr>
            </w:pPr>
            <w:r w:rsidRPr="00042D93">
              <w:rPr>
                <w:rFonts w:eastAsia="等线"/>
                <w:color w:val="000000"/>
                <w:kern w:val="0"/>
                <w:szCs w:val="21"/>
              </w:rPr>
              <w:t>2013</w:t>
            </w:r>
          </w:p>
        </w:tc>
        <w:tc>
          <w:tcPr>
            <w:tcW w:w="1660" w:type="dxa"/>
            <w:tcBorders>
              <w:top w:val="nil"/>
              <w:left w:val="nil"/>
              <w:bottom w:val="nil"/>
              <w:right w:val="nil"/>
            </w:tcBorders>
            <w:shd w:val="clear" w:color="auto" w:fill="auto"/>
            <w:noWrap/>
            <w:vAlign w:val="center"/>
            <w:hideMark/>
          </w:tcPr>
          <w:p w14:paraId="3F89193B" w14:textId="77777777" w:rsidR="00042D93" w:rsidRPr="00042D93" w:rsidRDefault="00042D93" w:rsidP="00042D93">
            <w:pPr>
              <w:widowControl/>
              <w:jc w:val="center"/>
              <w:rPr>
                <w:rFonts w:eastAsia="等线"/>
                <w:color w:val="000000"/>
                <w:kern w:val="0"/>
                <w:szCs w:val="21"/>
              </w:rPr>
            </w:pPr>
            <w:r w:rsidRPr="00042D93">
              <w:rPr>
                <w:rFonts w:eastAsia="等线"/>
                <w:color w:val="000000"/>
                <w:kern w:val="0"/>
                <w:szCs w:val="21"/>
              </w:rPr>
              <w:t>121744.4435</w:t>
            </w:r>
          </w:p>
        </w:tc>
        <w:tc>
          <w:tcPr>
            <w:tcW w:w="1220" w:type="dxa"/>
            <w:tcBorders>
              <w:top w:val="nil"/>
              <w:left w:val="nil"/>
              <w:bottom w:val="nil"/>
              <w:right w:val="nil"/>
            </w:tcBorders>
            <w:shd w:val="clear" w:color="auto" w:fill="auto"/>
            <w:noWrap/>
            <w:vAlign w:val="center"/>
            <w:hideMark/>
          </w:tcPr>
          <w:p w14:paraId="0999B172" w14:textId="77777777" w:rsidR="00042D93" w:rsidRPr="00042D93" w:rsidRDefault="00042D93" w:rsidP="00042D93">
            <w:pPr>
              <w:widowControl/>
              <w:jc w:val="center"/>
              <w:rPr>
                <w:rFonts w:eastAsia="等线"/>
                <w:color w:val="000000"/>
                <w:kern w:val="0"/>
                <w:szCs w:val="21"/>
              </w:rPr>
            </w:pPr>
            <w:r w:rsidRPr="00042D93">
              <w:rPr>
                <w:rFonts w:eastAsia="等线"/>
                <w:color w:val="000000"/>
                <w:kern w:val="0"/>
                <w:szCs w:val="21"/>
              </w:rPr>
              <w:t>160366.06</w:t>
            </w:r>
          </w:p>
        </w:tc>
      </w:tr>
      <w:tr w:rsidR="00042D93" w:rsidRPr="00042D93" w14:paraId="18E10390" w14:textId="77777777" w:rsidTr="00042D93">
        <w:trPr>
          <w:trHeight w:val="280"/>
          <w:jc w:val="center"/>
        </w:trPr>
        <w:tc>
          <w:tcPr>
            <w:tcW w:w="1040" w:type="dxa"/>
            <w:tcBorders>
              <w:top w:val="nil"/>
              <w:left w:val="nil"/>
              <w:bottom w:val="nil"/>
              <w:right w:val="nil"/>
            </w:tcBorders>
            <w:shd w:val="clear" w:color="auto" w:fill="auto"/>
            <w:noWrap/>
            <w:vAlign w:val="center"/>
            <w:hideMark/>
          </w:tcPr>
          <w:p w14:paraId="72B5EA3A" w14:textId="77777777" w:rsidR="00042D93" w:rsidRPr="00042D93" w:rsidRDefault="00042D93" w:rsidP="00042D93">
            <w:pPr>
              <w:widowControl/>
              <w:jc w:val="center"/>
              <w:rPr>
                <w:rFonts w:eastAsia="等线"/>
                <w:color w:val="000000"/>
                <w:kern w:val="0"/>
                <w:szCs w:val="21"/>
              </w:rPr>
            </w:pPr>
            <w:r w:rsidRPr="00042D93">
              <w:rPr>
                <w:rFonts w:eastAsia="等线"/>
                <w:color w:val="000000"/>
                <w:kern w:val="0"/>
                <w:szCs w:val="21"/>
              </w:rPr>
              <w:t>2014</w:t>
            </w:r>
          </w:p>
        </w:tc>
        <w:tc>
          <w:tcPr>
            <w:tcW w:w="1660" w:type="dxa"/>
            <w:tcBorders>
              <w:top w:val="nil"/>
              <w:left w:val="nil"/>
              <w:bottom w:val="nil"/>
              <w:right w:val="nil"/>
            </w:tcBorders>
            <w:shd w:val="clear" w:color="auto" w:fill="auto"/>
            <w:noWrap/>
            <w:vAlign w:val="center"/>
            <w:hideMark/>
          </w:tcPr>
          <w:p w14:paraId="47E7B299" w14:textId="77777777" w:rsidR="00042D93" w:rsidRPr="00042D93" w:rsidRDefault="00042D93" w:rsidP="00042D93">
            <w:pPr>
              <w:widowControl/>
              <w:jc w:val="center"/>
              <w:rPr>
                <w:rFonts w:eastAsia="等线"/>
                <w:color w:val="000000"/>
                <w:kern w:val="0"/>
                <w:szCs w:val="21"/>
              </w:rPr>
            </w:pPr>
            <w:r w:rsidRPr="00042D93">
              <w:rPr>
                <w:rFonts w:eastAsia="等线"/>
                <w:color w:val="000000"/>
                <w:kern w:val="0"/>
                <w:szCs w:val="21"/>
              </w:rPr>
              <w:t>148372.79</w:t>
            </w:r>
          </w:p>
        </w:tc>
        <w:tc>
          <w:tcPr>
            <w:tcW w:w="1220" w:type="dxa"/>
            <w:tcBorders>
              <w:top w:val="nil"/>
              <w:left w:val="nil"/>
              <w:bottom w:val="nil"/>
              <w:right w:val="nil"/>
            </w:tcBorders>
            <w:shd w:val="clear" w:color="auto" w:fill="auto"/>
            <w:noWrap/>
            <w:vAlign w:val="center"/>
            <w:hideMark/>
          </w:tcPr>
          <w:p w14:paraId="1EBB776B" w14:textId="77777777" w:rsidR="00042D93" w:rsidRPr="00042D93" w:rsidRDefault="00042D93" w:rsidP="00042D93">
            <w:pPr>
              <w:widowControl/>
              <w:jc w:val="center"/>
              <w:rPr>
                <w:rFonts w:eastAsia="等线"/>
                <w:color w:val="000000"/>
                <w:kern w:val="0"/>
                <w:szCs w:val="21"/>
              </w:rPr>
            </w:pPr>
            <w:r w:rsidRPr="00042D93">
              <w:rPr>
                <w:rFonts w:eastAsia="等线"/>
                <w:color w:val="000000"/>
                <w:kern w:val="0"/>
                <w:szCs w:val="21"/>
              </w:rPr>
              <w:t>176713.42</w:t>
            </w:r>
          </w:p>
        </w:tc>
      </w:tr>
      <w:tr w:rsidR="00042D93" w:rsidRPr="00042D93" w14:paraId="1B8C2E95" w14:textId="77777777" w:rsidTr="002362FE">
        <w:trPr>
          <w:trHeight w:val="280"/>
          <w:jc w:val="center"/>
        </w:trPr>
        <w:tc>
          <w:tcPr>
            <w:tcW w:w="1040" w:type="dxa"/>
            <w:tcBorders>
              <w:top w:val="nil"/>
              <w:left w:val="nil"/>
              <w:right w:val="nil"/>
            </w:tcBorders>
            <w:shd w:val="clear" w:color="auto" w:fill="auto"/>
            <w:noWrap/>
            <w:vAlign w:val="center"/>
            <w:hideMark/>
          </w:tcPr>
          <w:p w14:paraId="0B526DED" w14:textId="77777777" w:rsidR="00042D93" w:rsidRPr="00042D93" w:rsidRDefault="00042D93" w:rsidP="00042D93">
            <w:pPr>
              <w:widowControl/>
              <w:jc w:val="center"/>
              <w:rPr>
                <w:rFonts w:eastAsia="等线"/>
                <w:color w:val="000000"/>
                <w:kern w:val="0"/>
                <w:szCs w:val="21"/>
              </w:rPr>
            </w:pPr>
            <w:r w:rsidRPr="00042D93">
              <w:rPr>
                <w:rFonts w:eastAsia="等线"/>
                <w:color w:val="000000"/>
                <w:kern w:val="0"/>
                <w:szCs w:val="21"/>
              </w:rPr>
              <w:t>2015</w:t>
            </w:r>
          </w:p>
        </w:tc>
        <w:tc>
          <w:tcPr>
            <w:tcW w:w="1660" w:type="dxa"/>
            <w:tcBorders>
              <w:top w:val="nil"/>
              <w:left w:val="nil"/>
              <w:right w:val="nil"/>
            </w:tcBorders>
            <w:shd w:val="clear" w:color="auto" w:fill="auto"/>
            <w:noWrap/>
            <w:vAlign w:val="center"/>
            <w:hideMark/>
          </w:tcPr>
          <w:p w14:paraId="744FE2EE" w14:textId="77777777" w:rsidR="00042D93" w:rsidRPr="00042D93" w:rsidRDefault="00042D93" w:rsidP="00042D93">
            <w:pPr>
              <w:widowControl/>
              <w:jc w:val="center"/>
              <w:rPr>
                <w:rFonts w:eastAsia="等线"/>
                <w:color w:val="000000"/>
                <w:kern w:val="0"/>
                <w:szCs w:val="21"/>
              </w:rPr>
            </w:pPr>
            <w:r w:rsidRPr="00042D93">
              <w:rPr>
                <w:rFonts w:eastAsia="等线"/>
                <w:color w:val="000000"/>
                <w:kern w:val="0"/>
                <w:szCs w:val="21"/>
              </w:rPr>
              <w:t>164226.34</w:t>
            </w:r>
          </w:p>
        </w:tc>
        <w:tc>
          <w:tcPr>
            <w:tcW w:w="1220" w:type="dxa"/>
            <w:tcBorders>
              <w:top w:val="nil"/>
              <w:left w:val="nil"/>
              <w:right w:val="nil"/>
            </w:tcBorders>
            <w:shd w:val="clear" w:color="auto" w:fill="auto"/>
            <w:noWrap/>
            <w:vAlign w:val="center"/>
            <w:hideMark/>
          </w:tcPr>
          <w:p w14:paraId="37C1A964" w14:textId="77777777" w:rsidR="00042D93" w:rsidRPr="00042D93" w:rsidRDefault="00042D93" w:rsidP="00042D93">
            <w:pPr>
              <w:widowControl/>
              <w:jc w:val="center"/>
              <w:rPr>
                <w:rFonts w:eastAsia="等线"/>
                <w:color w:val="000000"/>
                <w:kern w:val="0"/>
                <w:szCs w:val="21"/>
              </w:rPr>
            </w:pPr>
            <w:r w:rsidRPr="00042D93">
              <w:rPr>
                <w:rFonts w:eastAsia="等线"/>
                <w:color w:val="000000"/>
                <w:kern w:val="0"/>
                <w:szCs w:val="21"/>
              </w:rPr>
              <w:t>180757.47</w:t>
            </w:r>
          </w:p>
        </w:tc>
      </w:tr>
      <w:tr w:rsidR="00042D93" w:rsidRPr="00042D93" w14:paraId="32F473AF" w14:textId="77777777" w:rsidTr="002F400C">
        <w:trPr>
          <w:trHeight w:val="280"/>
          <w:jc w:val="center"/>
        </w:trPr>
        <w:tc>
          <w:tcPr>
            <w:tcW w:w="1040" w:type="dxa"/>
            <w:tcBorders>
              <w:top w:val="nil"/>
              <w:left w:val="nil"/>
              <w:right w:val="nil"/>
            </w:tcBorders>
            <w:shd w:val="clear" w:color="auto" w:fill="auto"/>
            <w:noWrap/>
            <w:vAlign w:val="center"/>
            <w:hideMark/>
          </w:tcPr>
          <w:p w14:paraId="6BE3C804" w14:textId="77777777" w:rsidR="00042D93" w:rsidRPr="00042D93" w:rsidRDefault="00042D93" w:rsidP="00042D93">
            <w:pPr>
              <w:widowControl/>
              <w:jc w:val="center"/>
              <w:rPr>
                <w:rFonts w:eastAsia="等线"/>
                <w:color w:val="000000"/>
                <w:kern w:val="0"/>
                <w:szCs w:val="21"/>
              </w:rPr>
            </w:pPr>
            <w:r w:rsidRPr="00042D93">
              <w:rPr>
                <w:rFonts w:eastAsia="等线"/>
                <w:color w:val="000000"/>
                <w:kern w:val="0"/>
                <w:szCs w:val="21"/>
              </w:rPr>
              <w:t>2016</w:t>
            </w:r>
          </w:p>
        </w:tc>
        <w:tc>
          <w:tcPr>
            <w:tcW w:w="1660" w:type="dxa"/>
            <w:tcBorders>
              <w:top w:val="nil"/>
              <w:left w:val="nil"/>
              <w:right w:val="nil"/>
            </w:tcBorders>
            <w:shd w:val="clear" w:color="auto" w:fill="auto"/>
            <w:noWrap/>
            <w:vAlign w:val="center"/>
            <w:hideMark/>
          </w:tcPr>
          <w:p w14:paraId="1C7D4302" w14:textId="77777777" w:rsidR="00042D93" w:rsidRPr="00042D93" w:rsidRDefault="00042D93" w:rsidP="00042D93">
            <w:pPr>
              <w:widowControl/>
              <w:jc w:val="center"/>
              <w:rPr>
                <w:rFonts w:eastAsia="等线"/>
                <w:color w:val="000000"/>
                <w:kern w:val="0"/>
                <w:szCs w:val="21"/>
              </w:rPr>
            </w:pPr>
            <w:r w:rsidRPr="00042D93">
              <w:rPr>
                <w:rFonts w:eastAsia="等线"/>
                <w:color w:val="000000"/>
                <w:kern w:val="0"/>
                <w:szCs w:val="21"/>
              </w:rPr>
              <w:t>182482.07</w:t>
            </w:r>
          </w:p>
        </w:tc>
        <w:tc>
          <w:tcPr>
            <w:tcW w:w="1220" w:type="dxa"/>
            <w:tcBorders>
              <w:top w:val="nil"/>
              <w:left w:val="nil"/>
              <w:right w:val="nil"/>
            </w:tcBorders>
            <w:shd w:val="clear" w:color="auto" w:fill="auto"/>
            <w:noWrap/>
            <w:vAlign w:val="center"/>
            <w:hideMark/>
          </w:tcPr>
          <w:p w14:paraId="0C805974" w14:textId="77777777" w:rsidR="00042D93" w:rsidRPr="00042D93" w:rsidRDefault="00042D93" w:rsidP="00042D93">
            <w:pPr>
              <w:widowControl/>
              <w:jc w:val="center"/>
              <w:rPr>
                <w:rFonts w:eastAsia="等线"/>
                <w:color w:val="000000"/>
                <w:kern w:val="0"/>
                <w:szCs w:val="21"/>
              </w:rPr>
            </w:pPr>
            <w:r w:rsidRPr="00042D93">
              <w:rPr>
                <w:rFonts w:eastAsia="等线"/>
                <w:color w:val="000000"/>
                <w:kern w:val="0"/>
                <w:szCs w:val="21"/>
              </w:rPr>
              <w:t>193566.78</w:t>
            </w:r>
          </w:p>
        </w:tc>
      </w:tr>
      <w:tr w:rsidR="002F400C" w:rsidRPr="00042D93" w14:paraId="09AB927A" w14:textId="77777777" w:rsidTr="002F400C">
        <w:trPr>
          <w:trHeight w:val="280"/>
          <w:jc w:val="center"/>
        </w:trPr>
        <w:tc>
          <w:tcPr>
            <w:tcW w:w="1040" w:type="dxa"/>
            <w:tcBorders>
              <w:top w:val="nil"/>
              <w:left w:val="nil"/>
              <w:right w:val="nil"/>
            </w:tcBorders>
            <w:shd w:val="clear" w:color="auto" w:fill="auto"/>
            <w:noWrap/>
            <w:vAlign w:val="center"/>
          </w:tcPr>
          <w:p w14:paraId="47093AA2" w14:textId="0A287E66" w:rsidR="002F400C" w:rsidRPr="00042D93" w:rsidRDefault="002F400C" w:rsidP="002F400C">
            <w:pPr>
              <w:widowControl/>
              <w:jc w:val="center"/>
              <w:rPr>
                <w:rFonts w:eastAsia="等线"/>
                <w:color w:val="000000"/>
                <w:kern w:val="0"/>
                <w:szCs w:val="21"/>
              </w:rPr>
            </w:pPr>
            <w:r w:rsidRPr="00042D93">
              <w:rPr>
                <w:rFonts w:eastAsia="等线"/>
                <w:color w:val="000000"/>
                <w:kern w:val="0"/>
                <w:szCs w:val="21"/>
              </w:rPr>
              <w:t>2017</w:t>
            </w:r>
          </w:p>
        </w:tc>
        <w:tc>
          <w:tcPr>
            <w:tcW w:w="1660" w:type="dxa"/>
            <w:tcBorders>
              <w:top w:val="nil"/>
              <w:left w:val="nil"/>
              <w:right w:val="nil"/>
            </w:tcBorders>
            <w:shd w:val="clear" w:color="auto" w:fill="auto"/>
            <w:noWrap/>
            <w:vAlign w:val="center"/>
          </w:tcPr>
          <w:p w14:paraId="481B35B0" w14:textId="4E85D6E9" w:rsidR="002F400C" w:rsidRPr="00042D93" w:rsidRDefault="002F400C" w:rsidP="002F400C">
            <w:pPr>
              <w:widowControl/>
              <w:jc w:val="center"/>
              <w:rPr>
                <w:rFonts w:eastAsia="等线"/>
                <w:color w:val="000000"/>
                <w:kern w:val="0"/>
                <w:szCs w:val="21"/>
              </w:rPr>
            </w:pPr>
            <w:r w:rsidRPr="00042D93">
              <w:rPr>
                <w:rFonts w:eastAsia="等线"/>
                <w:color w:val="000000"/>
                <w:kern w:val="0"/>
                <w:szCs w:val="21"/>
              </w:rPr>
              <w:t>204664.13</w:t>
            </w:r>
          </w:p>
        </w:tc>
        <w:tc>
          <w:tcPr>
            <w:tcW w:w="1220" w:type="dxa"/>
            <w:tcBorders>
              <w:top w:val="nil"/>
              <w:left w:val="nil"/>
              <w:right w:val="nil"/>
            </w:tcBorders>
            <w:shd w:val="clear" w:color="auto" w:fill="auto"/>
            <w:noWrap/>
            <w:vAlign w:val="center"/>
          </w:tcPr>
          <w:p w14:paraId="56E77CCC" w14:textId="7F9289E6" w:rsidR="002F400C" w:rsidRPr="00042D93" w:rsidRDefault="002F400C" w:rsidP="002F400C">
            <w:pPr>
              <w:widowControl/>
              <w:jc w:val="center"/>
              <w:rPr>
                <w:rFonts w:eastAsia="等线"/>
                <w:color w:val="000000"/>
                <w:kern w:val="0"/>
                <w:szCs w:val="21"/>
              </w:rPr>
            </w:pPr>
            <w:r w:rsidRPr="00042D93">
              <w:rPr>
                <w:rFonts w:eastAsia="等线"/>
                <w:color w:val="000000"/>
                <w:kern w:val="0"/>
                <w:szCs w:val="21"/>
              </w:rPr>
              <w:t>213943.56</w:t>
            </w:r>
          </w:p>
        </w:tc>
      </w:tr>
      <w:tr w:rsidR="002F400C" w:rsidRPr="00042D93" w14:paraId="5EF5B1C3" w14:textId="77777777" w:rsidTr="002F400C">
        <w:trPr>
          <w:trHeight w:val="280"/>
          <w:jc w:val="center"/>
        </w:trPr>
        <w:tc>
          <w:tcPr>
            <w:tcW w:w="1040" w:type="dxa"/>
            <w:tcBorders>
              <w:left w:val="nil"/>
              <w:right w:val="nil"/>
            </w:tcBorders>
            <w:shd w:val="clear" w:color="auto" w:fill="auto"/>
            <w:noWrap/>
            <w:vAlign w:val="center"/>
          </w:tcPr>
          <w:p w14:paraId="656A6D5A" w14:textId="12B162C1" w:rsidR="002F400C" w:rsidRPr="00042D93" w:rsidRDefault="002F400C" w:rsidP="002F400C">
            <w:pPr>
              <w:widowControl/>
              <w:jc w:val="center"/>
              <w:rPr>
                <w:rFonts w:eastAsia="等线"/>
                <w:color w:val="000000"/>
                <w:kern w:val="0"/>
                <w:szCs w:val="21"/>
              </w:rPr>
            </w:pPr>
            <w:r w:rsidRPr="00042D93">
              <w:rPr>
                <w:rFonts w:eastAsia="等线"/>
                <w:color w:val="000000"/>
                <w:kern w:val="0"/>
                <w:szCs w:val="21"/>
              </w:rPr>
              <w:t>2018</w:t>
            </w:r>
          </w:p>
        </w:tc>
        <w:tc>
          <w:tcPr>
            <w:tcW w:w="1660" w:type="dxa"/>
            <w:tcBorders>
              <w:left w:val="nil"/>
              <w:right w:val="nil"/>
            </w:tcBorders>
            <w:shd w:val="clear" w:color="auto" w:fill="auto"/>
            <w:noWrap/>
            <w:vAlign w:val="center"/>
          </w:tcPr>
          <w:p w14:paraId="3EF201D1" w14:textId="3A264295" w:rsidR="002F400C" w:rsidRPr="00042D93" w:rsidRDefault="002F400C" w:rsidP="002F400C">
            <w:pPr>
              <w:widowControl/>
              <w:jc w:val="center"/>
              <w:rPr>
                <w:rFonts w:eastAsia="等线"/>
                <w:color w:val="000000"/>
                <w:kern w:val="0"/>
                <w:szCs w:val="21"/>
              </w:rPr>
            </w:pPr>
            <w:r w:rsidRPr="00042D93">
              <w:rPr>
                <w:rFonts w:eastAsia="等线"/>
                <w:color w:val="000000"/>
                <w:kern w:val="0"/>
                <w:szCs w:val="21"/>
              </w:rPr>
              <w:t>234002.46</w:t>
            </w:r>
          </w:p>
        </w:tc>
        <w:tc>
          <w:tcPr>
            <w:tcW w:w="1220" w:type="dxa"/>
            <w:tcBorders>
              <w:left w:val="nil"/>
              <w:right w:val="nil"/>
            </w:tcBorders>
            <w:shd w:val="clear" w:color="auto" w:fill="auto"/>
            <w:noWrap/>
            <w:vAlign w:val="center"/>
          </w:tcPr>
          <w:p w14:paraId="653C8CE2" w14:textId="68D51802" w:rsidR="002F400C" w:rsidRPr="00042D93" w:rsidRDefault="002F400C" w:rsidP="002F400C">
            <w:pPr>
              <w:widowControl/>
              <w:jc w:val="center"/>
              <w:rPr>
                <w:rFonts w:eastAsia="等线"/>
                <w:color w:val="000000"/>
                <w:kern w:val="0"/>
                <w:szCs w:val="21"/>
              </w:rPr>
            </w:pPr>
            <w:r w:rsidRPr="00042D93">
              <w:rPr>
                <w:rFonts w:eastAsia="等线"/>
                <w:color w:val="000000"/>
                <w:kern w:val="0"/>
                <w:szCs w:val="21"/>
              </w:rPr>
              <w:t>225816.86</w:t>
            </w:r>
          </w:p>
        </w:tc>
      </w:tr>
      <w:tr w:rsidR="002F400C" w:rsidRPr="00042D93" w14:paraId="7E036C54" w14:textId="77777777" w:rsidTr="002F400C">
        <w:trPr>
          <w:trHeight w:val="280"/>
          <w:jc w:val="center"/>
        </w:trPr>
        <w:tc>
          <w:tcPr>
            <w:tcW w:w="1040" w:type="dxa"/>
            <w:tcBorders>
              <w:left w:val="nil"/>
              <w:right w:val="nil"/>
            </w:tcBorders>
            <w:shd w:val="clear" w:color="auto" w:fill="auto"/>
            <w:noWrap/>
            <w:vAlign w:val="center"/>
          </w:tcPr>
          <w:p w14:paraId="309B86A6" w14:textId="645FCBD3" w:rsidR="002F400C" w:rsidRPr="00042D93" w:rsidRDefault="002F400C" w:rsidP="002F400C">
            <w:pPr>
              <w:widowControl/>
              <w:jc w:val="center"/>
              <w:rPr>
                <w:rFonts w:eastAsia="等线"/>
                <w:color w:val="000000"/>
                <w:kern w:val="0"/>
                <w:szCs w:val="21"/>
              </w:rPr>
            </w:pPr>
            <w:r w:rsidRPr="00042D93">
              <w:rPr>
                <w:rFonts w:eastAsia="等线"/>
                <w:color w:val="000000"/>
                <w:kern w:val="0"/>
                <w:szCs w:val="21"/>
              </w:rPr>
              <w:t>2019</w:t>
            </w:r>
          </w:p>
        </w:tc>
        <w:tc>
          <w:tcPr>
            <w:tcW w:w="1660" w:type="dxa"/>
            <w:tcBorders>
              <w:left w:val="nil"/>
              <w:right w:val="nil"/>
            </w:tcBorders>
            <w:shd w:val="clear" w:color="auto" w:fill="auto"/>
            <w:noWrap/>
            <w:vAlign w:val="center"/>
          </w:tcPr>
          <w:p w14:paraId="59894A65" w14:textId="4A1B516B" w:rsidR="002F400C" w:rsidRPr="00042D93" w:rsidRDefault="002F400C" w:rsidP="002F400C">
            <w:pPr>
              <w:widowControl/>
              <w:jc w:val="center"/>
              <w:rPr>
                <w:rFonts w:eastAsia="等线"/>
                <w:color w:val="000000"/>
                <w:kern w:val="0"/>
                <w:szCs w:val="21"/>
              </w:rPr>
            </w:pPr>
            <w:r w:rsidRPr="00042D93">
              <w:rPr>
                <w:rFonts w:eastAsia="等线"/>
                <w:color w:val="000000"/>
                <w:kern w:val="0"/>
                <w:szCs w:val="21"/>
              </w:rPr>
              <w:t>256629.5</w:t>
            </w:r>
          </w:p>
        </w:tc>
        <w:tc>
          <w:tcPr>
            <w:tcW w:w="1220" w:type="dxa"/>
            <w:tcBorders>
              <w:left w:val="nil"/>
              <w:right w:val="nil"/>
            </w:tcBorders>
            <w:shd w:val="clear" w:color="auto" w:fill="auto"/>
            <w:noWrap/>
            <w:vAlign w:val="center"/>
          </w:tcPr>
          <w:p w14:paraId="02F7F876" w14:textId="150F41B4" w:rsidR="002F400C" w:rsidRPr="00042D93" w:rsidRDefault="002F400C" w:rsidP="002F400C">
            <w:pPr>
              <w:widowControl/>
              <w:jc w:val="center"/>
              <w:rPr>
                <w:rFonts w:eastAsia="等线"/>
                <w:color w:val="000000"/>
                <w:kern w:val="0"/>
                <w:szCs w:val="21"/>
              </w:rPr>
            </w:pPr>
            <w:r w:rsidRPr="00042D93">
              <w:rPr>
                <w:rFonts w:eastAsia="等线"/>
                <w:color w:val="000000"/>
                <w:kern w:val="0"/>
                <w:szCs w:val="21"/>
              </w:rPr>
              <w:t>248443.27</w:t>
            </w:r>
          </w:p>
        </w:tc>
      </w:tr>
      <w:tr w:rsidR="002F400C" w:rsidRPr="00042D93" w14:paraId="7A5790B6" w14:textId="77777777" w:rsidTr="002F400C">
        <w:trPr>
          <w:trHeight w:val="280"/>
          <w:jc w:val="center"/>
        </w:trPr>
        <w:tc>
          <w:tcPr>
            <w:tcW w:w="1040" w:type="dxa"/>
            <w:tcBorders>
              <w:left w:val="nil"/>
              <w:bottom w:val="single" w:sz="12" w:space="0" w:color="auto"/>
              <w:right w:val="nil"/>
            </w:tcBorders>
            <w:shd w:val="clear" w:color="auto" w:fill="auto"/>
            <w:noWrap/>
            <w:vAlign w:val="center"/>
          </w:tcPr>
          <w:p w14:paraId="0C5799B2" w14:textId="77777777" w:rsidR="002F400C" w:rsidRPr="005C3EA6" w:rsidRDefault="002F400C" w:rsidP="002F400C">
            <w:pPr>
              <w:widowControl/>
              <w:jc w:val="center"/>
              <w:rPr>
                <w:rFonts w:eastAsia="等线"/>
                <w:color w:val="000000"/>
                <w:kern w:val="0"/>
                <w:szCs w:val="21"/>
              </w:rPr>
            </w:pPr>
            <w:r w:rsidRPr="00042D93">
              <w:rPr>
                <w:rFonts w:eastAsia="等线"/>
                <w:color w:val="000000"/>
                <w:kern w:val="0"/>
                <w:szCs w:val="21"/>
              </w:rPr>
              <w:t>2020</w:t>
            </w:r>
          </w:p>
          <w:p w14:paraId="05294A49" w14:textId="17AFF3A5" w:rsidR="002F400C" w:rsidRPr="00042D93" w:rsidRDefault="002F400C" w:rsidP="002F400C">
            <w:pPr>
              <w:widowControl/>
              <w:jc w:val="center"/>
              <w:rPr>
                <w:rFonts w:eastAsia="等线"/>
                <w:color w:val="000000"/>
                <w:kern w:val="0"/>
                <w:szCs w:val="21"/>
              </w:rPr>
            </w:pPr>
            <w:r w:rsidRPr="00042D93">
              <w:rPr>
                <w:rFonts w:eastAsia="等线"/>
                <w:color w:val="000000"/>
                <w:kern w:val="0"/>
                <w:szCs w:val="21"/>
              </w:rPr>
              <w:t>202</w:t>
            </w:r>
            <w:r w:rsidRPr="005C3EA6">
              <w:rPr>
                <w:rFonts w:eastAsia="等线"/>
                <w:color w:val="000000"/>
                <w:kern w:val="0"/>
                <w:szCs w:val="21"/>
              </w:rPr>
              <w:t>1</w:t>
            </w:r>
          </w:p>
        </w:tc>
        <w:tc>
          <w:tcPr>
            <w:tcW w:w="1660" w:type="dxa"/>
            <w:tcBorders>
              <w:left w:val="nil"/>
              <w:bottom w:val="single" w:sz="12" w:space="0" w:color="auto"/>
              <w:right w:val="nil"/>
            </w:tcBorders>
            <w:shd w:val="clear" w:color="auto" w:fill="auto"/>
            <w:noWrap/>
            <w:vAlign w:val="center"/>
          </w:tcPr>
          <w:p w14:paraId="5422BA56" w14:textId="77777777" w:rsidR="002F400C" w:rsidRPr="005C3EA6" w:rsidRDefault="002F400C" w:rsidP="002F400C">
            <w:pPr>
              <w:widowControl/>
              <w:jc w:val="center"/>
              <w:rPr>
                <w:rFonts w:eastAsia="等线"/>
                <w:color w:val="000000"/>
                <w:kern w:val="0"/>
                <w:szCs w:val="21"/>
              </w:rPr>
            </w:pPr>
            <w:r w:rsidRPr="00042D93">
              <w:rPr>
                <w:rFonts w:eastAsia="等线"/>
                <w:color w:val="000000"/>
                <w:kern w:val="0"/>
                <w:szCs w:val="21"/>
              </w:rPr>
              <w:t>283032.55</w:t>
            </w:r>
          </w:p>
          <w:p w14:paraId="1C1388FF" w14:textId="53535453" w:rsidR="002F400C" w:rsidRPr="00042D93" w:rsidRDefault="002F400C" w:rsidP="002F400C">
            <w:pPr>
              <w:widowControl/>
              <w:jc w:val="center"/>
              <w:rPr>
                <w:rFonts w:eastAsia="等线"/>
                <w:color w:val="000000"/>
                <w:kern w:val="0"/>
                <w:szCs w:val="21"/>
              </w:rPr>
            </w:pPr>
            <w:r w:rsidRPr="005C3EA6">
              <w:rPr>
                <w:rFonts w:eastAsia="等线"/>
                <w:color w:val="000000"/>
                <w:kern w:val="0"/>
                <w:szCs w:val="21"/>
              </w:rPr>
              <w:t>293079.14</w:t>
            </w:r>
          </w:p>
        </w:tc>
        <w:tc>
          <w:tcPr>
            <w:tcW w:w="1220" w:type="dxa"/>
            <w:tcBorders>
              <w:left w:val="nil"/>
              <w:bottom w:val="single" w:sz="12" w:space="0" w:color="auto"/>
              <w:right w:val="nil"/>
            </w:tcBorders>
            <w:shd w:val="clear" w:color="auto" w:fill="auto"/>
            <w:noWrap/>
            <w:vAlign w:val="center"/>
          </w:tcPr>
          <w:p w14:paraId="3ED6E140" w14:textId="77777777" w:rsidR="002F400C" w:rsidRPr="005C3EA6" w:rsidRDefault="002F400C" w:rsidP="002F400C">
            <w:pPr>
              <w:widowControl/>
              <w:jc w:val="center"/>
              <w:rPr>
                <w:rFonts w:eastAsia="等线"/>
                <w:color w:val="000000"/>
                <w:kern w:val="0"/>
                <w:szCs w:val="21"/>
              </w:rPr>
            </w:pPr>
            <w:r w:rsidRPr="00042D93">
              <w:rPr>
                <w:rFonts w:eastAsia="等线"/>
                <w:color w:val="000000"/>
                <w:kern w:val="0"/>
                <w:szCs w:val="21"/>
              </w:rPr>
              <w:t>263947.39</w:t>
            </w:r>
          </w:p>
          <w:p w14:paraId="347B5423" w14:textId="548C19B5" w:rsidR="002F400C" w:rsidRPr="00042D93" w:rsidRDefault="002F400C" w:rsidP="002F400C">
            <w:pPr>
              <w:widowControl/>
              <w:jc w:val="center"/>
              <w:rPr>
                <w:rFonts w:eastAsia="等线"/>
                <w:color w:val="000000"/>
                <w:kern w:val="0"/>
                <w:szCs w:val="21"/>
              </w:rPr>
            </w:pPr>
            <w:r w:rsidRPr="005C3EA6">
              <w:rPr>
                <w:rFonts w:eastAsia="等线"/>
                <w:color w:val="000000"/>
                <w:kern w:val="0"/>
                <w:szCs w:val="21"/>
              </w:rPr>
              <w:t>314166.13</w:t>
            </w:r>
          </w:p>
        </w:tc>
      </w:tr>
    </w:tbl>
    <w:p w14:paraId="5735011B" w14:textId="58AE9BCC" w:rsidR="00773288" w:rsidRDefault="00FD4AF7" w:rsidP="00C90DDF">
      <w:pPr>
        <w:jc w:val="left"/>
      </w:pPr>
      <w:r>
        <w:rPr>
          <w:rFonts w:hint="eastAsia"/>
        </w:rPr>
        <w:t>（数据来源：国家统计局）</w:t>
      </w:r>
    </w:p>
    <w:p w14:paraId="366BD9E3" w14:textId="7CDB35B0" w:rsidR="00D55829" w:rsidRDefault="00D55829" w:rsidP="000264E2">
      <w:pPr>
        <w:widowControl/>
        <w:spacing w:line="360" w:lineRule="auto"/>
        <w:ind w:firstLineChars="200" w:firstLine="480"/>
        <w:rPr>
          <w:rFonts w:ascii="宋体" w:hAnsi="宋体"/>
          <w:sz w:val="24"/>
        </w:rPr>
      </w:pPr>
      <w:r w:rsidRPr="003F3A0E">
        <w:rPr>
          <w:rFonts w:ascii="宋体" w:hAnsi="宋体" w:hint="eastAsia"/>
          <w:sz w:val="24"/>
        </w:rPr>
        <w:t>随着我国经济的快速发展以及对建设产业的重视和市场开放，近几十年来建筑行业都得到了较为快速的发展。从表中的数据可以看出总产值从</w:t>
      </w:r>
      <w:r w:rsidRPr="009B68D1">
        <w:rPr>
          <w:rFonts w:eastAsia="等线"/>
          <w:color w:val="000000"/>
          <w:kern w:val="0"/>
          <w:sz w:val="22"/>
          <w:szCs w:val="22"/>
        </w:rPr>
        <w:t>10</w:t>
      </w:r>
      <w:r w:rsidRPr="003F3A0E">
        <w:rPr>
          <w:rFonts w:ascii="宋体" w:hAnsi="宋体" w:hint="eastAsia"/>
          <w:sz w:val="24"/>
        </w:rPr>
        <w:t>年的</w:t>
      </w:r>
      <w:r w:rsidRPr="009B68D1">
        <w:rPr>
          <w:rFonts w:eastAsia="等线"/>
          <w:color w:val="000000"/>
          <w:kern w:val="0"/>
          <w:sz w:val="22"/>
          <w:szCs w:val="22"/>
        </w:rPr>
        <w:t>96031</w:t>
      </w:r>
      <w:r w:rsidRPr="003F3A0E">
        <w:rPr>
          <w:rFonts w:ascii="宋体" w:hAnsi="宋体" w:hint="eastAsia"/>
          <w:sz w:val="24"/>
        </w:rPr>
        <w:t>亿元发展到了</w:t>
      </w:r>
      <w:r w:rsidRPr="009B68D1">
        <w:rPr>
          <w:rFonts w:eastAsia="等线"/>
          <w:color w:val="000000"/>
          <w:kern w:val="0"/>
          <w:sz w:val="22"/>
          <w:szCs w:val="22"/>
        </w:rPr>
        <w:t>2</w:t>
      </w:r>
      <w:r w:rsidR="008C67CD" w:rsidRPr="009B68D1">
        <w:rPr>
          <w:rFonts w:eastAsia="等线"/>
          <w:color w:val="000000"/>
          <w:kern w:val="0"/>
          <w:sz w:val="22"/>
          <w:szCs w:val="22"/>
        </w:rPr>
        <w:t>1</w:t>
      </w:r>
      <w:r w:rsidRPr="003F3A0E">
        <w:rPr>
          <w:rFonts w:ascii="宋体" w:hAnsi="宋体" w:hint="eastAsia"/>
          <w:sz w:val="24"/>
        </w:rPr>
        <w:t>年的</w:t>
      </w:r>
      <w:r w:rsidR="008C67CD" w:rsidRPr="009B68D1">
        <w:rPr>
          <w:rFonts w:eastAsia="等线"/>
          <w:color w:val="000000"/>
          <w:kern w:val="0"/>
          <w:sz w:val="22"/>
          <w:szCs w:val="22"/>
        </w:rPr>
        <w:t>293079</w:t>
      </w:r>
      <w:r w:rsidRPr="003F3A0E">
        <w:rPr>
          <w:rFonts w:ascii="宋体" w:hAnsi="宋体" w:hint="eastAsia"/>
          <w:sz w:val="24"/>
        </w:rPr>
        <w:t>，十年时间翻了</w:t>
      </w:r>
      <w:r w:rsidR="008C67CD">
        <w:rPr>
          <w:rFonts w:ascii="宋体" w:hAnsi="宋体" w:hint="eastAsia"/>
          <w:sz w:val="24"/>
        </w:rPr>
        <w:t>两番</w:t>
      </w:r>
      <w:r w:rsidRPr="003F3A0E">
        <w:rPr>
          <w:rFonts w:ascii="宋体" w:hAnsi="宋体" w:hint="eastAsia"/>
          <w:sz w:val="24"/>
        </w:rPr>
        <w:t>。并且从企业的总资产数据可以看出，企业的规模也得到了非常大的发展。</w:t>
      </w:r>
      <w:proofErr w:type="gramStart"/>
      <w:r w:rsidRPr="00D0186C">
        <w:rPr>
          <w:rFonts w:ascii="宋体" w:hAnsi="宋体" w:hint="eastAsia"/>
          <w:sz w:val="24"/>
        </w:rPr>
        <w:t>浅看</w:t>
      </w:r>
      <w:r w:rsidRPr="009B68D1">
        <w:rPr>
          <w:rFonts w:eastAsia="等线"/>
          <w:color w:val="000000"/>
          <w:kern w:val="0"/>
          <w:sz w:val="22"/>
          <w:szCs w:val="22"/>
        </w:rPr>
        <w:t>2020</w:t>
      </w:r>
      <w:r w:rsidRPr="00D0186C">
        <w:rPr>
          <w:rFonts w:ascii="宋体" w:hAnsi="宋体" w:hint="eastAsia"/>
          <w:sz w:val="24"/>
        </w:rPr>
        <w:t>年</w:t>
      </w:r>
      <w:proofErr w:type="gramEnd"/>
      <w:r w:rsidRPr="00D0186C">
        <w:rPr>
          <w:rFonts w:ascii="宋体" w:hAnsi="宋体" w:hint="eastAsia"/>
          <w:sz w:val="24"/>
        </w:rPr>
        <w:t>的数据，在疫情的影响下，建筑业本身并没有受到特别巨大的打击，总体来说还是保持在一个</w:t>
      </w:r>
      <w:r w:rsidR="0081325E">
        <w:rPr>
          <w:rFonts w:ascii="宋体" w:hAnsi="宋体" w:hint="eastAsia"/>
          <w:sz w:val="24"/>
        </w:rPr>
        <w:t>稳定持续增长的</w:t>
      </w:r>
      <w:r w:rsidRPr="00D0186C">
        <w:rPr>
          <w:rFonts w:ascii="宋体" w:hAnsi="宋体" w:hint="eastAsia"/>
          <w:sz w:val="24"/>
        </w:rPr>
        <w:t>水平。</w:t>
      </w:r>
    </w:p>
    <w:p w14:paraId="00A794DB" w14:textId="642CAFF1" w:rsidR="007B3279" w:rsidRPr="007B3279" w:rsidRDefault="007B3279" w:rsidP="007B3279">
      <w:pPr>
        <w:widowControl/>
        <w:spacing w:line="360" w:lineRule="auto"/>
        <w:ind w:firstLineChars="200" w:firstLine="480"/>
        <w:rPr>
          <w:rFonts w:ascii="宋体" w:hAnsi="宋体"/>
          <w:sz w:val="24"/>
        </w:rPr>
      </w:pPr>
      <w:r>
        <w:rPr>
          <w:rFonts w:ascii="宋体" w:hAnsi="宋体" w:hint="eastAsia"/>
          <w:sz w:val="24"/>
        </w:rPr>
        <w:t>通过图</w:t>
      </w:r>
      <w:r w:rsidRPr="009B68D1">
        <w:rPr>
          <w:rFonts w:eastAsia="等线" w:hint="eastAsia"/>
          <w:color w:val="000000"/>
          <w:kern w:val="0"/>
          <w:sz w:val="24"/>
          <w:szCs w:val="24"/>
        </w:rPr>
        <w:t>3</w:t>
      </w:r>
      <w:r w:rsidRPr="009B68D1">
        <w:rPr>
          <w:rFonts w:eastAsia="等线"/>
          <w:color w:val="000000"/>
          <w:kern w:val="0"/>
          <w:sz w:val="24"/>
          <w:szCs w:val="24"/>
        </w:rPr>
        <w:t>-1</w:t>
      </w:r>
      <w:r>
        <w:rPr>
          <w:rFonts w:ascii="宋体" w:hAnsi="宋体" w:hint="eastAsia"/>
          <w:sz w:val="24"/>
        </w:rPr>
        <w:t>可以能够从逐年走高的产值中看出，建筑行业由于市场的开放、国家政策的支持以及整体的经济发展等各种原因，总产值在不断上升，并且在</w:t>
      </w:r>
      <w:r w:rsidRPr="00D0186C">
        <w:rPr>
          <w:rFonts w:ascii="宋体" w:hAnsi="宋体" w:hint="eastAsia"/>
          <w:sz w:val="24"/>
        </w:rPr>
        <w:t>在行业持续发展的水平下，</w:t>
      </w:r>
      <w:r>
        <w:rPr>
          <w:rFonts w:ascii="宋体" w:hAnsi="宋体" w:hint="eastAsia"/>
          <w:sz w:val="24"/>
        </w:rPr>
        <w:t>总产值的增速也在不断提升。就算是在疫情突然出现的</w:t>
      </w:r>
      <w:r w:rsidRPr="009B68D1">
        <w:rPr>
          <w:rFonts w:eastAsia="等线"/>
          <w:color w:val="000000"/>
          <w:kern w:val="0"/>
          <w:sz w:val="24"/>
          <w:szCs w:val="24"/>
        </w:rPr>
        <w:t>20</w:t>
      </w:r>
      <w:r>
        <w:rPr>
          <w:rFonts w:ascii="宋体" w:hAnsi="宋体" w:hint="eastAsia"/>
          <w:sz w:val="24"/>
        </w:rPr>
        <w:t>年，总体的增速也并没有放缓，这也与政府政策的大力支持有关。并且</w:t>
      </w:r>
      <w:r w:rsidRPr="00D0186C">
        <w:rPr>
          <w:rFonts w:ascii="宋体" w:hAnsi="宋体" w:hint="eastAsia"/>
          <w:sz w:val="24"/>
        </w:rPr>
        <w:t>由于建筑行业不再为国有所垄断，一些有建筑特色、建筑水平高的企业的得到了飞速发展。一些“高精尖”的建筑也得到了非常重大的突破，在我国得到了飞速的发展。例如近些年的以超大建筑规模和顶尖的建筑难度闻名于世的港珠</w:t>
      </w:r>
      <w:r w:rsidRPr="00D0186C">
        <w:rPr>
          <w:rFonts w:ascii="宋体" w:hAnsi="宋体" w:hint="eastAsia"/>
          <w:sz w:val="24"/>
        </w:rPr>
        <w:lastRenderedPageBreak/>
        <w:t>澳大桥的通车沟通连接了港珠澳，再例如有超高难度的胡麻岭隧道使得天堑变通途，还有在去年发生的冬奥会上，国家跳台滑雪中心，采用信息技术实现信息化集成，在一些领域也填补了国际技术的空白；雪车雪橇赛道采用混凝土浇筑一气呵成，并且设计了传统木结构与现代钢结构的组合，在保护冰面的基础上还能做到最小化能耗，可以说在我国的“高精尖特难”建筑水平上已经达到了世界的领先水平。同时，建筑行业也是一个劳动密集型的产业，根据国家统计局的数据显示，整个行业吸纳了</w:t>
      </w:r>
      <w:r w:rsidRPr="009B68D1">
        <w:rPr>
          <w:rFonts w:eastAsia="等线" w:hint="eastAsia"/>
          <w:color w:val="000000"/>
          <w:kern w:val="0"/>
          <w:sz w:val="24"/>
          <w:szCs w:val="24"/>
        </w:rPr>
        <w:t>5300</w:t>
      </w:r>
      <w:r w:rsidRPr="00D0186C">
        <w:rPr>
          <w:rFonts w:ascii="宋体" w:hAnsi="宋体" w:hint="eastAsia"/>
          <w:sz w:val="24"/>
        </w:rPr>
        <w:t>多万人，通过给众多人提供就业机会在一定程度上对社会稳定和发展做出了一定贡献。</w:t>
      </w:r>
    </w:p>
    <w:p w14:paraId="62929D6D" w14:textId="1F277AC1" w:rsidR="00D55829" w:rsidRDefault="00C03E7C" w:rsidP="00290601">
      <w:pPr>
        <w:widowControl/>
        <w:spacing w:line="360" w:lineRule="auto"/>
        <w:ind w:firstLineChars="200" w:firstLine="420"/>
        <w:jc w:val="center"/>
      </w:pPr>
      <w:r w:rsidRPr="00B255F7">
        <w:rPr>
          <w:noProof/>
        </w:rPr>
        <w:drawing>
          <wp:inline distT="0" distB="0" distL="0" distR="0" wp14:anchorId="30CB3FCD" wp14:editId="0ED51230">
            <wp:extent cx="4571365" cy="2742565"/>
            <wp:effectExtent l="0" t="0" r="0" b="0"/>
            <wp:docPr id="3" name="图表 1"/>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14:paraId="2DAE3A3D" w14:textId="05B343C7" w:rsidR="00290601" w:rsidRDefault="00290601" w:rsidP="00290601">
      <w:pPr>
        <w:widowControl/>
        <w:spacing w:line="360" w:lineRule="auto"/>
        <w:ind w:firstLineChars="200" w:firstLine="480"/>
        <w:jc w:val="center"/>
        <w:rPr>
          <w:rFonts w:ascii="黑体" w:eastAsia="黑体" w:hAnsi="黑体"/>
          <w:sz w:val="24"/>
        </w:rPr>
      </w:pPr>
      <w:r w:rsidRPr="005C3EA6">
        <w:rPr>
          <w:rFonts w:ascii="黑体" w:eastAsia="黑体" w:hAnsi="黑体" w:hint="eastAsia"/>
          <w:sz w:val="24"/>
        </w:rPr>
        <w:t>图</w:t>
      </w:r>
      <w:r w:rsidRPr="005C3EA6">
        <w:rPr>
          <w:rFonts w:eastAsia="黑体"/>
          <w:color w:val="000000"/>
          <w:kern w:val="0"/>
          <w:sz w:val="24"/>
          <w:szCs w:val="24"/>
        </w:rPr>
        <w:t>3-1</w:t>
      </w:r>
      <w:r w:rsidR="00F76493">
        <w:rPr>
          <w:rFonts w:ascii="黑体" w:eastAsia="黑体" w:hAnsi="黑体" w:hint="eastAsia"/>
          <w:sz w:val="24"/>
        </w:rPr>
        <w:t xml:space="preserve"> </w:t>
      </w:r>
      <w:r w:rsidRPr="005C3EA6">
        <w:rPr>
          <w:rFonts w:ascii="黑体" w:eastAsia="黑体" w:hAnsi="黑体" w:hint="eastAsia"/>
          <w:sz w:val="24"/>
        </w:rPr>
        <w:t>我国建筑行业总产值（单位：亿元）</w:t>
      </w:r>
    </w:p>
    <w:p w14:paraId="0FA29362" w14:textId="0C0E19BC" w:rsidR="00964D7E" w:rsidRPr="00964D7E" w:rsidRDefault="00964D7E" w:rsidP="00964D7E">
      <w:pPr>
        <w:jc w:val="left"/>
      </w:pPr>
      <w:r>
        <w:rPr>
          <w:rFonts w:hint="eastAsia"/>
        </w:rPr>
        <w:t>（数据来源：国家统计局）</w:t>
      </w:r>
    </w:p>
    <w:p w14:paraId="75737A2F" w14:textId="77777777" w:rsidR="00D55829" w:rsidRDefault="00D55829" w:rsidP="000264E2">
      <w:pPr>
        <w:widowControl/>
        <w:spacing w:line="360" w:lineRule="auto"/>
        <w:rPr>
          <w:rFonts w:ascii="宋体" w:hAnsi="宋体"/>
          <w:sz w:val="24"/>
        </w:rPr>
      </w:pPr>
      <w:r>
        <w:rPr>
          <w:rFonts w:ascii="宋体" w:hAnsi="宋体" w:hint="eastAsia"/>
          <w:sz w:val="24"/>
        </w:rPr>
        <w:t>（</w:t>
      </w:r>
      <w:r>
        <w:rPr>
          <w:rFonts w:ascii="宋体" w:hAnsi="宋体"/>
          <w:sz w:val="24"/>
        </w:rPr>
        <w:t>2</w:t>
      </w:r>
      <w:r>
        <w:rPr>
          <w:rFonts w:ascii="宋体" w:hAnsi="宋体" w:hint="eastAsia"/>
          <w:sz w:val="24"/>
        </w:rPr>
        <w:t>）劳动密集型，但是最近几年我国人口红利消失</w:t>
      </w:r>
    </w:p>
    <w:p w14:paraId="6A235AA7" w14:textId="77777777" w:rsidR="00D55829" w:rsidRPr="005C3EA6" w:rsidRDefault="00D55829" w:rsidP="0081325E">
      <w:pPr>
        <w:widowControl/>
        <w:spacing w:line="360" w:lineRule="auto"/>
        <w:ind w:firstLineChars="200" w:firstLine="480"/>
        <w:jc w:val="center"/>
        <w:rPr>
          <w:rFonts w:ascii="黑体" w:eastAsia="黑体" w:hAnsi="黑体"/>
          <w:sz w:val="24"/>
        </w:rPr>
      </w:pPr>
      <w:r w:rsidRPr="005C3EA6">
        <w:rPr>
          <w:rFonts w:ascii="黑体" w:eastAsia="黑体" w:hAnsi="黑体" w:hint="eastAsia"/>
          <w:sz w:val="24"/>
        </w:rPr>
        <w:t>表</w:t>
      </w:r>
      <w:r w:rsidRPr="005C3EA6">
        <w:rPr>
          <w:rFonts w:eastAsia="黑体"/>
          <w:sz w:val="24"/>
        </w:rPr>
        <w:t>3-2</w:t>
      </w:r>
      <w:r w:rsidRPr="005C3EA6">
        <w:rPr>
          <w:rFonts w:ascii="黑体" w:eastAsia="黑体" w:hAnsi="黑体" w:hint="eastAsia"/>
          <w:sz w:val="24"/>
        </w:rPr>
        <w:t>：我国建筑行业</w:t>
      </w:r>
      <w:proofErr w:type="gramStart"/>
      <w:r w:rsidRPr="005C3EA6">
        <w:rPr>
          <w:rFonts w:ascii="黑体" w:eastAsia="黑体" w:hAnsi="黑体" w:hint="eastAsia"/>
          <w:sz w:val="24"/>
        </w:rPr>
        <w:t>企就业</w:t>
      </w:r>
      <w:proofErr w:type="gramEnd"/>
      <w:r w:rsidRPr="005C3EA6">
        <w:rPr>
          <w:rFonts w:ascii="黑体" w:eastAsia="黑体" w:hAnsi="黑体" w:hint="eastAsia"/>
          <w:sz w:val="24"/>
        </w:rPr>
        <w:t>总人口（单位：万人）</w:t>
      </w:r>
    </w:p>
    <w:tbl>
      <w:tblPr>
        <w:tblW w:w="5810" w:type="dxa"/>
        <w:jc w:val="center"/>
        <w:tblLook w:val="04A0" w:firstRow="1" w:lastRow="0" w:firstColumn="1" w:lastColumn="0" w:noHBand="0" w:noVBand="1"/>
      </w:tblPr>
      <w:tblGrid>
        <w:gridCol w:w="1200"/>
        <w:gridCol w:w="2073"/>
        <w:gridCol w:w="15"/>
        <w:gridCol w:w="1686"/>
        <w:gridCol w:w="836"/>
      </w:tblGrid>
      <w:tr w:rsidR="00CB1D4A" w:rsidRPr="00CB1D4A" w14:paraId="1FE04E03" w14:textId="77777777" w:rsidTr="00CB1D4A">
        <w:trPr>
          <w:trHeight w:val="280"/>
          <w:jc w:val="center"/>
        </w:trPr>
        <w:tc>
          <w:tcPr>
            <w:tcW w:w="1200" w:type="dxa"/>
            <w:tcBorders>
              <w:top w:val="single" w:sz="12" w:space="0" w:color="auto"/>
              <w:left w:val="nil"/>
              <w:bottom w:val="single" w:sz="8" w:space="0" w:color="auto"/>
              <w:right w:val="nil"/>
            </w:tcBorders>
            <w:shd w:val="clear" w:color="auto" w:fill="auto"/>
            <w:noWrap/>
            <w:vAlign w:val="center"/>
            <w:hideMark/>
          </w:tcPr>
          <w:p w14:paraId="6959A2FD" w14:textId="77777777" w:rsidR="00CB1D4A" w:rsidRPr="00CB1D4A" w:rsidRDefault="00CB1D4A" w:rsidP="00CB1D4A">
            <w:pPr>
              <w:widowControl/>
              <w:jc w:val="center"/>
              <w:rPr>
                <w:rFonts w:ascii="宋体" w:hAnsi="宋体"/>
                <w:color w:val="000000"/>
                <w:kern w:val="0"/>
                <w:szCs w:val="21"/>
              </w:rPr>
            </w:pPr>
            <w:r w:rsidRPr="00CB1D4A">
              <w:rPr>
                <w:rFonts w:ascii="宋体" w:hAnsi="宋体" w:hint="eastAsia"/>
                <w:color w:val="000000"/>
                <w:kern w:val="0"/>
                <w:szCs w:val="21"/>
              </w:rPr>
              <w:t>年份</w:t>
            </w:r>
          </w:p>
        </w:tc>
        <w:tc>
          <w:tcPr>
            <w:tcW w:w="2073" w:type="dxa"/>
            <w:tcBorders>
              <w:top w:val="single" w:sz="12" w:space="0" w:color="auto"/>
              <w:left w:val="nil"/>
              <w:bottom w:val="nil"/>
              <w:right w:val="nil"/>
            </w:tcBorders>
            <w:shd w:val="clear" w:color="auto" w:fill="auto"/>
            <w:noWrap/>
            <w:vAlign w:val="center"/>
            <w:hideMark/>
          </w:tcPr>
          <w:p w14:paraId="2ECEBA73" w14:textId="77777777" w:rsidR="00CB1D4A" w:rsidRPr="00CB1D4A" w:rsidRDefault="00CB1D4A" w:rsidP="00CB1D4A">
            <w:pPr>
              <w:widowControl/>
              <w:jc w:val="center"/>
              <w:rPr>
                <w:rFonts w:ascii="宋体" w:hAnsi="宋体"/>
                <w:color w:val="000000"/>
                <w:kern w:val="0"/>
                <w:szCs w:val="21"/>
              </w:rPr>
            </w:pPr>
            <w:r w:rsidRPr="00CB1D4A">
              <w:rPr>
                <w:rFonts w:ascii="宋体" w:hAnsi="宋体" w:hint="eastAsia"/>
                <w:color w:val="000000"/>
                <w:kern w:val="0"/>
                <w:szCs w:val="21"/>
              </w:rPr>
              <w:t>建筑就业总人数</w:t>
            </w:r>
          </w:p>
        </w:tc>
        <w:tc>
          <w:tcPr>
            <w:tcW w:w="1701" w:type="dxa"/>
            <w:gridSpan w:val="2"/>
            <w:tcBorders>
              <w:top w:val="single" w:sz="12" w:space="0" w:color="auto"/>
              <w:left w:val="nil"/>
              <w:bottom w:val="single" w:sz="8" w:space="0" w:color="auto"/>
              <w:right w:val="nil"/>
            </w:tcBorders>
            <w:shd w:val="clear" w:color="auto" w:fill="auto"/>
            <w:noWrap/>
            <w:vAlign w:val="center"/>
            <w:hideMark/>
          </w:tcPr>
          <w:p w14:paraId="4BD38EE4" w14:textId="77777777" w:rsidR="00CB1D4A" w:rsidRPr="00CB1D4A" w:rsidRDefault="00CB1D4A" w:rsidP="00CB1D4A">
            <w:pPr>
              <w:widowControl/>
              <w:jc w:val="center"/>
              <w:rPr>
                <w:rFonts w:ascii="宋体" w:hAnsi="宋体"/>
                <w:color w:val="000000"/>
                <w:kern w:val="0"/>
                <w:szCs w:val="21"/>
              </w:rPr>
            </w:pPr>
            <w:r w:rsidRPr="00CB1D4A">
              <w:rPr>
                <w:rFonts w:ascii="宋体" w:hAnsi="宋体" w:hint="eastAsia"/>
                <w:color w:val="000000"/>
                <w:kern w:val="0"/>
                <w:szCs w:val="21"/>
              </w:rPr>
              <w:t>劳动总人口数</w:t>
            </w:r>
          </w:p>
        </w:tc>
        <w:tc>
          <w:tcPr>
            <w:tcW w:w="836" w:type="dxa"/>
            <w:tcBorders>
              <w:top w:val="single" w:sz="12" w:space="0" w:color="auto"/>
              <w:left w:val="nil"/>
              <w:bottom w:val="single" w:sz="8" w:space="0" w:color="auto"/>
              <w:right w:val="nil"/>
            </w:tcBorders>
            <w:shd w:val="clear" w:color="auto" w:fill="auto"/>
            <w:noWrap/>
            <w:vAlign w:val="center"/>
            <w:hideMark/>
          </w:tcPr>
          <w:p w14:paraId="0E1D94C0" w14:textId="77777777" w:rsidR="00CB1D4A" w:rsidRPr="00CB1D4A" w:rsidRDefault="00CB1D4A" w:rsidP="00CB1D4A">
            <w:pPr>
              <w:widowControl/>
              <w:jc w:val="center"/>
              <w:rPr>
                <w:rFonts w:ascii="宋体" w:hAnsi="宋体"/>
                <w:color w:val="000000"/>
                <w:kern w:val="0"/>
                <w:szCs w:val="21"/>
              </w:rPr>
            </w:pPr>
            <w:r w:rsidRPr="00CB1D4A">
              <w:rPr>
                <w:rFonts w:ascii="宋体" w:hAnsi="宋体" w:hint="eastAsia"/>
                <w:color w:val="000000"/>
                <w:kern w:val="0"/>
                <w:szCs w:val="21"/>
              </w:rPr>
              <w:t>占比</w:t>
            </w:r>
          </w:p>
        </w:tc>
      </w:tr>
      <w:tr w:rsidR="00CB1D4A" w:rsidRPr="00CB1D4A" w14:paraId="2C1830A3" w14:textId="77777777" w:rsidTr="00CB1D4A">
        <w:trPr>
          <w:trHeight w:val="280"/>
          <w:jc w:val="center"/>
        </w:trPr>
        <w:tc>
          <w:tcPr>
            <w:tcW w:w="1200" w:type="dxa"/>
            <w:tcBorders>
              <w:top w:val="single" w:sz="8" w:space="0" w:color="auto"/>
              <w:left w:val="nil"/>
              <w:bottom w:val="nil"/>
              <w:right w:val="nil"/>
            </w:tcBorders>
            <w:shd w:val="clear" w:color="auto" w:fill="auto"/>
            <w:noWrap/>
            <w:vAlign w:val="center"/>
            <w:hideMark/>
          </w:tcPr>
          <w:p w14:paraId="7B1D8EC5" w14:textId="77777777" w:rsidR="00CB1D4A" w:rsidRPr="00CB1D4A" w:rsidRDefault="00CB1D4A" w:rsidP="00CB1D4A">
            <w:pPr>
              <w:widowControl/>
              <w:jc w:val="center"/>
              <w:rPr>
                <w:rFonts w:eastAsia="等线"/>
                <w:color w:val="000000"/>
                <w:kern w:val="0"/>
                <w:szCs w:val="21"/>
              </w:rPr>
            </w:pPr>
            <w:r w:rsidRPr="00CB1D4A">
              <w:rPr>
                <w:rFonts w:eastAsia="等线"/>
                <w:color w:val="000000"/>
                <w:kern w:val="0"/>
                <w:szCs w:val="21"/>
              </w:rPr>
              <w:t>2014</w:t>
            </w:r>
          </w:p>
        </w:tc>
        <w:tc>
          <w:tcPr>
            <w:tcW w:w="2088" w:type="dxa"/>
            <w:gridSpan w:val="2"/>
            <w:tcBorders>
              <w:top w:val="single" w:sz="8" w:space="0" w:color="auto"/>
              <w:left w:val="nil"/>
              <w:bottom w:val="nil"/>
              <w:right w:val="nil"/>
            </w:tcBorders>
            <w:shd w:val="clear" w:color="auto" w:fill="auto"/>
            <w:noWrap/>
            <w:vAlign w:val="center"/>
            <w:hideMark/>
          </w:tcPr>
          <w:p w14:paraId="37FB18EC" w14:textId="77777777" w:rsidR="00CB1D4A" w:rsidRPr="00CB1D4A" w:rsidRDefault="00CB1D4A" w:rsidP="00CB1D4A">
            <w:pPr>
              <w:widowControl/>
              <w:jc w:val="center"/>
              <w:rPr>
                <w:rFonts w:eastAsia="等线"/>
                <w:color w:val="000000"/>
                <w:kern w:val="0"/>
                <w:szCs w:val="21"/>
              </w:rPr>
            </w:pPr>
            <w:r w:rsidRPr="00CB1D4A">
              <w:rPr>
                <w:rFonts w:eastAsia="等线"/>
                <w:color w:val="000000"/>
                <w:kern w:val="0"/>
                <w:szCs w:val="21"/>
              </w:rPr>
              <w:t>4536.97</w:t>
            </w:r>
          </w:p>
        </w:tc>
        <w:tc>
          <w:tcPr>
            <w:tcW w:w="1686" w:type="dxa"/>
            <w:tcBorders>
              <w:top w:val="nil"/>
              <w:left w:val="nil"/>
              <w:bottom w:val="nil"/>
              <w:right w:val="nil"/>
            </w:tcBorders>
            <w:shd w:val="clear" w:color="auto" w:fill="auto"/>
            <w:noWrap/>
            <w:vAlign w:val="center"/>
            <w:hideMark/>
          </w:tcPr>
          <w:p w14:paraId="36F7EB3A" w14:textId="77777777" w:rsidR="00CB1D4A" w:rsidRPr="00CB1D4A" w:rsidRDefault="00CB1D4A" w:rsidP="00CB1D4A">
            <w:pPr>
              <w:widowControl/>
              <w:jc w:val="center"/>
              <w:rPr>
                <w:rFonts w:eastAsia="等线"/>
                <w:color w:val="000000"/>
                <w:kern w:val="0"/>
                <w:szCs w:val="21"/>
              </w:rPr>
            </w:pPr>
            <w:r w:rsidRPr="00CB1D4A">
              <w:rPr>
                <w:rFonts w:eastAsia="等线"/>
                <w:color w:val="000000"/>
                <w:kern w:val="0"/>
                <w:szCs w:val="21"/>
              </w:rPr>
              <w:t>79690</w:t>
            </w:r>
          </w:p>
        </w:tc>
        <w:tc>
          <w:tcPr>
            <w:tcW w:w="836" w:type="dxa"/>
            <w:tcBorders>
              <w:top w:val="single" w:sz="8" w:space="0" w:color="auto"/>
              <w:left w:val="nil"/>
              <w:bottom w:val="nil"/>
              <w:right w:val="nil"/>
            </w:tcBorders>
            <w:shd w:val="clear" w:color="auto" w:fill="auto"/>
            <w:noWrap/>
            <w:vAlign w:val="center"/>
            <w:hideMark/>
          </w:tcPr>
          <w:p w14:paraId="6007F393" w14:textId="77777777" w:rsidR="00CB1D4A" w:rsidRPr="00CB1D4A" w:rsidRDefault="00CB1D4A" w:rsidP="00CB1D4A">
            <w:pPr>
              <w:widowControl/>
              <w:jc w:val="center"/>
              <w:rPr>
                <w:rFonts w:eastAsia="等线"/>
                <w:color w:val="000000"/>
                <w:kern w:val="0"/>
                <w:szCs w:val="21"/>
              </w:rPr>
            </w:pPr>
            <w:r w:rsidRPr="00CB1D4A">
              <w:rPr>
                <w:rFonts w:eastAsia="等线"/>
                <w:color w:val="000000"/>
                <w:kern w:val="0"/>
                <w:szCs w:val="21"/>
              </w:rPr>
              <w:t>5.69%</w:t>
            </w:r>
          </w:p>
        </w:tc>
      </w:tr>
      <w:tr w:rsidR="00CB1D4A" w:rsidRPr="00CB1D4A" w14:paraId="322803ED" w14:textId="77777777" w:rsidTr="00CB1D4A">
        <w:trPr>
          <w:trHeight w:val="280"/>
          <w:jc w:val="center"/>
        </w:trPr>
        <w:tc>
          <w:tcPr>
            <w:tcW w:w="1200" w:type="dxa"/>
            <w:tcBorders>
              <w:top w:val="nil"/>
              <w:left w:val="nil"/>
              <w:bottom w:val="nil"/>
              <w:right w:val="nil"/>
            </w:tcBorders>
            <w:shd w:val="clear" w:color="auto" w:fill="auto"/>
            <w:noWrap/>
            <w:vAlign w:val="center"/>
            <w:hideMark/>
          </w:tcPr>
          <w:p w14:paraId="370E95B6" w14:textId="77777777" w:rsidR="00CB1D4A" w:rsidRPr="00CB1D4A" w:rsidRDefault="00CB1D4A" w:rsidP="00CB1D4A">
            <w:pPr>
              <w:widowControl/>
              <w:jc w:val="center"/>
              <w:rPr>
                <w:rFonts w:eastAsia="等线"/>
                <w:color w:val="000000"/>
                <w:kern w:val="0"/>
                <w:szCs w:val="21"/>
              </w:rPr>
            </w:pPr>
            <w:r w:rsidRPr="00CB1D4A">
              <w:rPr>
                <w:rFonts w:eastAsia="等线"/>
                <w:color w:val="000000"/>
                <w:kern w:val="0"/>
                <w:szCs w:val="21"/>
              </w:rPr>
              <w:t>2015</w:t>
            </w:r>
          </w:p>
        </w:tc>
        <w:tc>
          <w:tcPr>
            <w:tcW w:w="2088" w:type="dxa"/>
            <w:gridSpan w:val="2"/>
            <w:tcBorders>
              <w:top w:val="nil"/>
              <w:left w:val="nil"/>
              <w:bottom w:val="nil"/>
              <w:right w:val="nil"/>
            </w:tcBorders>
            <w:shd w:val="clear" w:color="auto" w:fill="auto"/>
            <w:noWrap/>
            <w:vAlign w:val="center"/>
            <w:hideMark/>
          </w:tcPr>
          <w:p w14:paraId="45923F4F" w14:textId="77777777" w:rsidR="00CB1D4A" w:rsidRPr="00CB1D4A" w:rsidRDefault="00CB1D4A" w:rsidP="00CB1D4A">
            <w:pPr>
              <w:widowControl/>
              <w:jc w:val="center"/>
              <w:rPr>
                <w:rFonts w:eastAsia="等线"/>
                <w:color w:val="000000"/>
                <w:kern w:val="0"/>
                <w:szCs w:val="21"/>
              </w:rPr>
            </w:pPr>
            <w:r w:rsidRPr="00CB1D4A">
              <w:rPr>
                <w:rFonts w:eastAsia="等线"/>
                <w:color w:val="000000"/>
                <w:kern w:val="0"/>
                <w:szCs w:val="21"/>
              </w:rPr>
              <w:t>5093.67</w:t>
            </w:r>
          </w:p>
        </w:tc>
        <w:tc>
          <w:tcPr>
            <w:tcW w:w="1686" w:type="dxa"/>
            <w:tcBorders>
              <w:top w:val="nil"/>
              <w:left w:val="nil"/>
              <w:bottom w:val="nil"/>
              <w:right w:val="nil"/>
            </w:tcBorders>
            <w:shd w:val="clear" w:color="auto" w:fill="auto"/>
            <w:noWrap/>
            <w:vAlign w:val="center"/>
            <w:hideMark/>
          </w:tcPr>
          <w:p w14:paraId="16938B86" w14:textId="77777777" w:rsidR="00CB1D4A" w:rsidRPr="00CB1D4A" w:rsidRDefault="00CB1D4A" w:rsidP="00CB1D4A">
            <w:pPr>
              <w:widowControl/>
              <w:jc w:val="center"/>
              <w:rPr>
                <w:rFonts w:eastAsia="等线"/>
                <w:color w:val="000000"/>
                <w:kern w:val="0"/>
                <w:szCs w:val="21"/>
              </w:rPr>
            </w:pPr>
            <w:r w:rsidRPr="00CB1D4A">
              <w:rPr>
                <w:rFonts w:eastAsia="等线"/>
                <w:color w:val="000000"/>
                <w:kern w:val="0"/>
                <w:szCs w:val="21"/>
              </w:rPr>
              <w:t>80091</w:t>
            </w:r>
          </w:p>
        </w:tc>
        <w:tc>
          <w:tcPr>
            <w:tcW w:w="836" w:type="dxa"/>
            <w:tcBorders>
              <w:top w:val="nil"/>
              <w:left w:val="nil"/>
              <w:bottom w:val="nil"/>
              <w:right w:val="nil"/>
            </w:tcBorders>
            <w:shd w:val="clear" w:color="auto" w:fill="auto"/>
            <w:noWrap/>
            <w:vAlign w:val="center"/>
            <w:hideMark/>
          </w:tcPr>
          <w:p w14:paraId="355C54A5" w14:textId="77777777" w:rsidR="00CB1D4A" w:rsidRPr="00CB1D4A" w:rsidRDefault="00CB1D4A" w:rsidP="00CB1D4A">
            <w:pPr>
              <w:widowControl/>
              <w:jc w:val="center"/>
              <w:rPr>
                <w:rFonts w:eastAsia="等线"/>
                <w:color w:val="000000"/>
                <w:kern w:val="0"/>
                <w:szCs w:val="21"/>
              </w:rPr>
            </w:pPr>
            <w:r w:rsidRPr="00CB1D4A">
              <w:rPr>
                <w:rFonts w:eastAsia="等线"/>
                <w:color w:val="000000"/>
                <w:kern w:val="0"/>
                <w:szCs w:val="21"/>
              </w:rPr>
              <w:t>6.36%</w:t>
            </w:r>
          </w:p>
        </w:tc>
      </w:tr>
      <w:tr w:rsidR="00CB1D4A" w:rsidRPr="00CB1D4A" w14:paraId="3E0596F4" w14:textId="77777777" w:rsidTr="00CB1D4A">
        <w:trPr>
          <w:trHeight w:val="280"/>
          <w:jc w:val="center"/>
        </w:trPr>
        <w:tc>
          <w:tcPr>
            <w:tcW w:w="1200" w:type="dxa"/>
            <w:tcBorders>
              <w:top w:val="nil"/>
              <w:left w:val="nil"/>
              <w:bottom w:val="nil"/>
              <w:right w:val="nil"/>
            </w:tcBorders>
            <w:shd w:val="clear" w:color="auto" w:fill="auto"/>
            <w:noWrap/>
            <w:vAlign w:val="center"/>
            <w:hideMark/>
          </w:tcPr>
          <w:p w14:paraId="442B6799" w14:textId="77777777" w:rsidR="00CB1D4A" w:rsidRPr="00CB1D4A" w:rsidRDefault="00CB1D4A" w:rsidP="00CB1D4A">
            <w:pPr>
              <w:widowControl/>
              <w:jc w:val="center"/>
              <w:rPr>
                <w:rFonts w:eastAsia="等线"/>
                <w:color w:val="000000"/>
                <w:kern w:val="0"/>
                <w:szCs w:val="21"/>
              </w:rPr>
            </w:pPr>
            <w:r w:rsidRPr="00CB1D4A">
              <w:rPr>
                <w:rFonts w:eastAsia="等线"/>
                <w:color w:val="000000"/>
                <w:kern w:val="0"/>
                <w:szCs w:val="21"/>
              </w:rPr>
              <w:t>2016</w:t>
            </w:r>
          </w:p>
        </w:tc>
        <w:tc>
          <w:tcPr>
            <w:tcW w:w="2088" w:type="dxa"/>
            <w:gridSpan w:val="2"/>
            <w:tcBorders>
              <w:top w:val="nil"/>
              <w:left w:val="nil"/>
              <w:bottom w:val="nil"/>
              <w:right w:val="nil"/>
            </w:tcBorders>
            <w:shd w:val="clear" w:color="auto" w:fill="auto"/>
            <w:noWrap/>
            <w:vAlign w:val="center"/>
            <w:hideMark/>
          </w:tcPr>
          <w:p w14:paraId="503243E1" w14:textId="77777777" w:rsidR="00CB1D4A" w:rsidRPr="00CB1D4A" w:rsidRDefault="00CB1D4A" w:rsidP="00CB1D4A">
            <w:pPr>
              <w:widowControl/>
              <w:jc w:val="center"/>
              <w:rPr>
                <w:rFonts w:eastAsia="等线"/>
                <w:color w:val="000000"/>
                <w:kern w:val="0"/>
                <w:szCs w:val="21"/>
              </w:rPr>
            </w:pPr>
            <w:r w:rsidRPr="00CB1D4A">
              <w:rPr>
                <w:rFonts w:eastAsia="等线"/>
                <w:color w:val="000000"/>
                <w:kern w:val="0"/>
                <w:szCs w:val="21"/>
              </w:rPr>
              <w:t>5184.5</w:t>
            </w:r>
          </w:p>
        </w:tc>
        <w:tc>
          <w:tcPr>
            <w:tcW w:w="1686" w:type="dxa"/>
            <w:tcBorders>
              <w:top w:val="nil"/>
              <w:left w:val="nil"/>
              <w:bottom w:val="nil"/>
              <w:right w:val="nil"/>
            </w:tcBorders>
            <w:shd w:val="clear" w:color="auto" w:fill="auto"/>
            <w:noWrap/>
            <w:vAlign w:val="center"/>
            <w:hideMark/>
          </w:tcPr>
          <w:p w14:paraId="3362ECC6" w14:textId="77777777" w:rsidR="00CB1D4A" w:rsidRPr="00CB1D4A" w:rsidRDefault="00CB1D4A" w:rsidP="00CB1D4A">
            <w:pPr>
              <w:widowControl/>
              <w:jc w:val="center"/>
              <w:rPr>
                <w:rFonts w:eastAsia="等线"/>
                <w:color w:val="000000"/>
                <w:kern w:val="0"/>
                <w:szCs w:val="21"/>
              </w:rPr>
            </w:pPr>
            <w:r w:rsidRPr="00CB1D4A">
              <w:rPr>
                <w:rFonts w:eastAsia="等线"/>
                <w:color w:val="000000"/>
                <w:kern w:val="0"/>
                <w:szCs w:val="21"/>
              </w:rPr>
              <w:t>79282</w:t>
            </w:r>
          </w:p>
        </w:tc>
        <w:tc>
          <w:tcPr>
            <w:tcW w:w="836" w:type="dxa"/>
            <w:tcBorders>
              <w:top w:val="nil"/>
              <w:left w:val="nil"/>
              <w:bottom w:val="nil"/>
              <w:right w:val="nil"/>
            </w:tcBorders>
            <w:shd w:val="clear" w:color="auto" w:fill="auto"/>
            <w:noWrap/>
            <w:vAlign w:val="center"/>
            <w:hideMark/>
          </w:tcPr>
          <w:p w14:paraId="75224031" w14:textId="77777777" w:rsidR="00CB1D4A" w:rsidRPr="00CB1D4A" w:rsidRDefault="00CB1D4A" w:rsidP="00CB1D4A">
            <w:pPr>
              <w:widowControl/>
              <w:jc w:val="center"/>
              <w:rPr>
                <w:rFonts w:eastAsia="等线"/>
                <w:color w:val="000000"/>
                <w:kern w:val="0"/>
                <w:szCs w:val="21"/>
              </w:rPr>
            </w:pPr>
            <w:r w:rsidRPr="00CB1D4A">
              <w:rPr>
                <w:rFonts w:eastAsia="等线"/>
                <w:color w:val="000000"/>
                <w:kern w:val="0"/>
                <w:szCs w:val="21"/>
              </w:rPr>
              <w:t>6.54%</w:t>
            </w:r>
          </w:p>
        </w:tc>
      </w:tr>
      <w:tr w:rsidR="00CB1D4A" w:rsidRPr="00CB1D4A" w14:paraId="06E198C3" w14:textId="77777777" w:rsidTr="00CB1D4A">
        <w:trPr>
          <w:trHeight w:val="280"/>
          <w:jc w:val="center"/>
        </w:trPr>
        <w:tc>
          <w:tcPr>
            <w:tcW w:w="1200" w:type="dxa"/>
            <w:tcBorders>
              <w:top w:val="nil"/>
              <w:left w:val="nil"/>
              <w:bottom w:val="nil"/>
              <w:right w:val="nil"/>
            </w:tcBorders>
            <w:shd w:val="clear" w:color="auto" w:fill="auto"/>
            <w:noWrap/>
            <w:vAlign w:val="center"/>
            <w:hideMark/>
          </w:tcPr>
          <w:p w14:paraId="777CF1EB" w14:textId="77777777" w:rsidR="00CB1D4A" w:rsidRPr="00CB1D4A" w:rsidRDefault="00CB1D4A" w:rsidP="00CB1D4A">
            <w:pPr>
              <w:widowControl/>
              <w:jc w:val="center"/>
              <w:rPr>
                <w:rFonts w:eastAsia="等线"/>
                <w:color w:val="000000"/>
                <w:kern w:val="0"/>
                <w:szCs w:val="21"/>
              </w:rPr>
            </w:pPr>
            <w:r w:rsidRPr="00CB1D4A">
              <w:rPr>
                <w:rFonts w:eastAsia="等线"/>
                <w:color w:val="000000"/>
                <w:kern w:val="0"/>
                <w:szCs w:val="21"/>
              </w:rPr>
              <w:t>2017</w:t>
            </w:r>
          </w:p>
        </w:tc>
        <w:tc>
          <w:tcPr>
            <w:tcW w:w="2088" w:type="dxa"/>
            <w:gridSpan w:val="2"/>
            <w:tcBorders>
              <w:top w:val="nil"/>
              <w:left w:val="nil"/>
              <w:bottom w:val="nil"/>
              <w:right w:val="nil"/>
            </w:tcBorders>
            <w:shd w:val="clear" w:color="auto" w:fill="auto"/>
            <w:noWrap/>
            <w:vAlign w:val="center"/>
            <w:hideMark/>
          </w:tcPr>
          <w:p w14:paraId="0F59B810" w14:textId="77777777" w:rsidR="00CB1D4A" w:rsidRPr="00CB1D4A" w:rsidRDefault="00CB1D4A" w:rsidP="00CB1D4A">
            <w:pPr>
              <w:widowControl/>
              <w:jc w:val="center"/>
              <w:rPr>
                <w:rFonts w:eastAsia="等线"/>
                <w:color w:val="000000"/>
                <w:kern w:val="0"/>
                <w:szCs w:val="21"/>
              </w:rPr>
            </w:pPr>
            <w:r w:rsidRPr="00CB1D4A">
              <w:rPr>
                <w:rFonts w:eastAsia="等线"/>
                <w:color w:val="000000"/>
                <w:kern w:val="0"/>
                <w:szCs w:val="21"/>
              </w:rPr>
              <w:t>5529.63</w:t>
            </w:r>
          </w:p>
        </w:tc>
        <w:tc>
          <w:tcPr>
            <w:tcW w:w="1686" w:type="dxa"/>
            <w:tcBorders>
              <w:top w:val="nil"/>
              <w:left w:val="nil"/>
              <w:bottom w:val="nil"/>
              <w:right w:val="nil"/>
            </w:tcBorders>
            <w:shd w:val="clear" w:color="auto" w:fill="auto"/>
            <w:noWrap/>
            <w:vAlign w:val="center"/>
            <w:hideMark/>
          </w:tcPr>
          <w:p w14:paraId="7FF702AB" w14:textId="77777777" w:rsidR="00CB1D4A" w:rsidRPr="00CB1D4A" w:rsidRDefault="00CB1D4A" w:rsidP="00CB1D4A">
            <w:pPr>
              <w:widowControl/>
              <w:jc w:val="center"/>
              <w:rPr>
                <w:rFonts w:eastAsia="等线"/>
                <w:color w:val="000000"/>
                <w:kern w:val="0"/>
                <w:szCs w:val="21"/>
              </w:rPr>
            </w:pPr>
            <w:r w:rsidRPr="00CB1D4A">
              <w:rPr>
                <w:rFonts w:eastAsia="等线"/>
                <w:color w:val="000000"/>
                <w:kern w:val="0"/>
                <w:szCs w:val="21"/>
              </w:rPr>
              <w:t>79042</w:t>
            </w:r>
          </w:p>
        </w:tc>
        <w:tc>
          <w:tcPr>
            <w:tcW w:w="836" w:type="dxa"/>
            <w:tcBorders>
              <w:top w:val="nil"/>
              <w:left w:val="nil"/>
              <w:bottom w:val="nil"/>
              <w:right w:val="nil"/>
            </w:tcBorders>
            <w:shd w:val="clear" w:color="auto" w:fill="auto"/>
            <w:noWrap/>
            <w:vAlign w:val="center"/>
            <w:hideMark/>
          </w:tcPr>
          <w:p w14:paraId="422E578D" w14:textId="77777777" w:rsidR="00CB1D4A" w:rsidRPr="00CB1D4A" w:rsidRDefault="00CB1D4A" w:rsidP="00CB1D4A">
            <w:pPr>
              <w:widowControl/>
              <w:jc w:val="center"/>
              <w:rPr>
                <w:rFonts w:eastAsia="等线"/>
                <w:color w:val="000000"/>
                <w:kern w:val="0"/>
                <w:szCs w:val="21"/>
              </w:rPr>
            </w:pPr>
            <w:r w:rsidRPr="00CB1D4A">
              <w:rPr>
                <w:rFonts w:eastAsia="等线"/>
                <w:color w:val="000000"/>
                <w:kern w:val="0"/>
                <w:szCs w:val="21"/>
              </w:rPr>
              <w:t>7.00%</w:t>
            </w:r>
          </w:p>
        </w:tc>
      </w:tr>
      <w:tr w:rsidR="00CB1D4A" w:rsidRPr="00CB1D4A" w14:paraId="23A90A73" w14:textId="77777777" w:rsidTr="00CB1D4A">
        <w:trPr>
          <w:trHeight w:val="280"/>
          <w:jc w:val="center"/>
        </w:trPr>
        <w:tc>
          <w:tcPr>
            <w:tcW w:w="1200" w:type="dxa"/>
            <w:tcBorders>
              <w:top w:val="nil"/>
              <w:left w:val="nil"/>
              <w:bottom w:val="nil"/>
              <w:right w:val="nil"/>
            </w:tcBorders>
            <w:shd w:val="clear" w:color="auto" w:fill="auto"/>
            <w:noWrap/>
            <w:vAlign w:val="center"/>
            <w:hideMark/>
          </w:tcPr>
          <w:p w14:paraId="17AE30D5" w14:textId="77777777" w:rsidR="00CB1D4A" w:rsidRPr="00CB1D4A" w:rsidRDefault="00CB1D4A" w:rsidP="00CB1D4A">
            <w:pPr>
              <w:widowControl/>
              <w:jc w:val="center"/>
              <w:rPr>
                <w:rFonts w:eastAsia="等线"/>
                <w:color w:val="000000"/>
                <w:kern w:val="0"/>
                <w:szCs w:val="21"/>
              </w:rPr>
            </w:pPr>
            <w:r w:rsidRPr="00CB1D4A">
              <w:rPr>
                <w:rFonts w:eastAsia="等线"/>
                <w:color w:val="000000"/>
                <w:kern w:val="0"/>
                <w:szCs w:val="21"/>
              </w:rPr>
              <w:t>2018</w:t>
            </w:r>
          </w:p>
        </w:tc>
        <w:tc>
          <w:tcPr>
            <w:tcW w:w="2088" w:type="dxa"/>
            <w:gridSpan w:val="2"/>
            <w:tcBorders>
              <w:top w:val="nil"/>
              <w:left w:val="nil"/>
              <w:bottom w:val="nil"/>
              <w:right w:val="nil"/>
            </w:tcBorders>
            <w:shd w:val="clear" w:color="auto" w:fill="auto"/>
            <w:noWrap/>
            <w:vAlign w:val="center"/>
            <w:hideMark/>
          </w:tcPr>
          <w:p w14:paraId="10941381" w14:textId="77777777" w:rsidR="00CB1D4A" w:rsidRPr="00CB1D4A" w:rsidRDefault="00CB1D4A" w:rsidP="00CB1D4A">
            <w:pPr>
              <w:widowControl/>
              <w:jc w:val="center"/>
              <w:rPr>
                <w:rFonts w:eastAsia="等线"/>
                <w:color w:val="000000"/>
                <w:kern w:val="0"/>
                <w:szCs w:val="21"/>
              </w:rPr>
            </w:pPr>
            <w:r w:rsidRPr="00CB1D4A">
              <w:rPr>
                <w:rFonts w:eastAsia="等线"/>
                <w:color w:val="000000"/>
                <w:kern w:val="0"/>
                <w:szCs w:val="21"/>
              </w:rPr>
              <w:t>5305.23</w:t>
            </w:r>
          </w:p>
        </w:tc>
        <w:tc>
          <w:tcPr>
            <w:tcW w:w="1686" w:type="dxa"/>
            <w:tcBorders>
              <w:top w:val="nil"/>
              <w:left w:val="nil"/>
              <w:bottom w:val="nil"/>
              <w:right w:val="nil"/>
            </w:tcBorders>
            <w:shd w:val="clear" w:color="auto" w:fill="auto"/>
            <w:noWrap/>
            <w:vAlign w:val="center"/>
            <w:hideMark/>
          </w:tcPr>
          <w:p w14:paraId="1BBCF137" w14:textId="77777777" w:rsidR="00CB1D4A" w:rsidRPr="00CB1D4A" w:rsidRDefault="00CB1D4A" w:rsidP="00CB1D4A">
            <w:pPr>
              <w:widowControl/>
              <w:jc w:val="center"/>
              <w:rPr>
                <w:rFonts w:eastAsia="等线"/>
                <w:color w:val="000000"/>
                <w:kern w:val="0"/>
                <w:szCs w:val="21"/>
              </w:rPr>
            </w:pPr>
            <w:r w:rsidRPr="00CB1D4A">
              <w:rPr>
                <w:rFonts w:eastAsia="等线"/>
                <w:color w:val="000000"/>
                <w:kern w:val="0"/>
                <w:szCs w:val="21"/>
              </w:rPr>
              <w:t>78653</w:t>
            </w:r>
          </w:p>
        </w:tc>
        <w:tc>
          <w:tcPr>
            <w:tcW w:w="836" w:type="dxa"/>
            <w:tcBorders>
              <w:top w:val="nil"/>
              <w:left w:val="nil"/>
              <w:bottom w:val="nil"/>
              <w:right w:val="nil"/>
            </w:tcBorders>
            <w:shd w:val="clear" w:color="auto" w:fill="auto"/>
            <w:noWrap/>
            <w:vAlign w:val="center"/>
            <w:hideMark/>
          </w:tcPr>
          <w:p w14:paraId="3A7E8B0B" w14:textId="77777777" w:rsidR="00CB1D4A" w:rsidRPr="00CB1D4A" w:rsidRDefault="00CB1D4A" w:rsidP="00CB1D4A">
            <w:pPr>
              <w:widowControl/>
              <w:jc w:val="center"/>
              <w:rPr>
                <w:rFonts w:eastAsia="等线"/>
                <w:color w:val="000000"/>
                <w:kern w:val="0"/>
                <w:szCs w:val="21"/>
              </w:rPr>
            </w:pPr>
            <w:r w:rsidRPr="00CB1D4A">
              <w:rPr>
                <w:rFonts w:eastAsia="等线"/>
                <w:color w:val="000000"/>
                <w:kern w:val="0"/>
                <w:szCs w:val="21"/>
              </w:rPr>
              <w:t>6.75%</w:t>
            </w:r>
          </w:p>
        </w:tc>
      </w:tr>
      <w:tr w:rsidR="00CB1D4A" w:rsidRPr="00CB1D4A" w14:paraId="5D538B9E" w14:textId="77777777" w:rsidTr="00FD4AF7">
        <w:trPr>
          <w:trHeight w:val="280"/>
          <w:jc w:val="center"/>
        </w:trPr>
        <w:tc>
          <w:tcPr>
            <w:tcW w:w="1200" w:type="dxa"/>
            <w:tcBorders>
              <w:top w:val="nil"/>
              <w:left w:val="nil"/>
              <w:right w:val="nil"/>
            </w:tcBorders>
            <w:shd w:val="clear" w:color="auto" w:fill="auto"/>
            <w:noWrap/>
            <w:vAlign w:val="center"/>
            <w:hideMark/>
          </w:tcPr>
          <w:p w14:paraId="2702B55F" w14:textId="77777777" w:rsidR="00CB1D4A" w:rsidRPr="00CB1D4A" w:rsidRDefault="00CB1D4A" w:rsidP="00CB1D4A">
            <w:pPr>
              <w:widowControl/>
              <w:jc w:val="center"/>
              <w:rPr>
                <w:rFonts w:eastAsia="等线"/>
                <w:color w:val="000000"/>
                <w:kern w:val="0"/>
                <w:szCs w:val="21"/>
              </w:rPr>
            </w:pPr>
            <w:r w:rsidRPr="00CB1D4A">
              <w:rPr>
                <w:rFonts w:eastAsia="等线"/>
                <w:color w:val="000000"/>
                <w:kern w:val="0"/>
                <w:szCs w:val="21"/>
              </w:rPr>
              <w:t>2019</w:t>
            </w:r>
          </w:p>
        </w:tc>
        <w:tc>
          <w:tcPr>
            <w:tcW w:w="2088" w:type="dxa"/>
            <w:gridSpan w:val="2"/>
            <w:tcBorders>
              <w:top w:val="nil"/>
              <w:left w:val="nil"/>
              <w:right w:val="nil"/>
            </w:tcBorders>
            <w:shd w:val="clear" w:color="auto" w:fill="auto"/>
            <w:noWrap/>
            <w:vAlign w:val="center"/>
            <w:hideMark/>
          </w:tcPr>
          <w:p w14:paraId="2DF4BDF4" w14:textId="77777777" w:rsidR="00CB1D4A" w:rsidRPr="00CB1D4A" w:rsidRDefault="00CB1D4A" w:rsidP="00CB1D4A">
            <w:pPr>
              <w:widowControl/>
              <w:jc w:val="center"/>
              <w:rPr>
                <w:rFonts w:eastAsia="等线"/>
                <w:color w:val="000000"/>
                <w:kern w:val="0"/>
                <w:szCs w:val="21"/>
              </w:rPr>
            </w:pPr>
            <w:r w:rsidRPr="00CB1D4A">
              <w:rPr>
                <w:rFonts w:eastAsia="等线"/>
                <w:color w:val="000000"/>
                <w:kern w:val="0"/>
                <w:szCs w:val="21"/>
              </w:rPr>
              <w:t>5427.08</w:t>
            </w:r>
          </w:p>
        </w:tc>
        <w:tc>
          <w:tcPr>
            <w:tcW w:w="1686" w:type="dxa"/>
            <w:tcBorders>
              <w:top w:val="nil"/>
              <w:left w:val="nil"/>
              <w:right w:val="nil"/>
            </w:tcBorders>
            <w:shd w:val="clear" w:color="auto" w:fill="auto"/>
            <w:noWrap/>
            <w:vAlign w:val="center"/>
            <w:hideMark/>
          </w:tcPr>
          <w:p w14:paraId="2127F536" w14:textId="77777777" w:rsidR="00CB1D4A" w:rsidRPr="00CB1D4A" w:rsidRDefault="00CB1D4A" w:rsidP="00CB1D4A">
            <w:pPr>
              <w:widowControl/>
              <w:jc w:val="center"/>
              <w:rPr>
                <w:rFonts w:eastAsia="等线"/>
                <w:color w:val="000000"/>
                <w:kern w:val="0"/>
                <w:szCs w:val="21"/>
              </w:rPr>
            </w:pPr>
            <w:r w:rsidRPr="00CB1D4A">
              <w:rPr>
                <w:rFonts w:eastAsia="等线"/>
                <w:color w:val="000000"/>
                <w:kern w:val="0"/>
                <w:szCs w:val="21"/>
              </w:rPr>
              <w:t>78985</w:t>
            </w:r>
          </w:p>
        </w:tc>
        <w:tc>
          <w:tcPr>
            <w:tcW w:w="836" w:type="dxa"/>
            <w:tcBorders>
              <w:top w:val="nil"/>
              <w:left w:val="nil"/>
              <w:right w:val="nil"/>
            </w:tcBorders>
            <w:shd w:val="clear" w:color="auto" w:fill="auto"/>
            <w:noWrap/>
            <w:vAlign w:val="center"/>
            <w:hideMark/>
          </w:tcPr>
          <w:p w14:paraId="14F6DB9B" w14:textId="77777777" w:rsidR="00CB1D4A" w:rsidRPr="00CB1D4A" w:rsidRDefault="00CB1D4A" w:rsidP="00CB1D4A">
            <w:pPr>
              <w:widowControl/>
              <w:jc w:val="center"/>
              <w:rPr>
                <w:rFonts w:eastAsia="等线"/>
                <w:color w:val="000000"/>
                <w:kern w:val="0"/>
                <w:szCs w:val="21"/>
              </w:rPr>
            </w:pPr>
            <w:r w:rsidRPr="00CB1D4A">
              <w:rPr>
                <w:rFonts w:eastAsia="等线"/>
                <w:color w:val="000000"/>
                <w:kern w:val="0"/>
                <w:szCs w:val="21"/>
              </w:rPr>
              <w:t>6.87%</w:t>
            </w:r>
          </w:p>
        </w:tc>
      </w:tr>
      <w:tr w:rsidR="00CB1D4A" w:rsidRPr="00CB1D4A" w14:paraId="6BFFD68F" w14:textId="77777777" w:rsidTr="00FD4AF7">
        <w:trPr>
          <w:trHeight w:val="280"/>
          <w:jc w:val="center"/>
        </w:trPr>
        <w:tc>
          <w:tcPr>
            <w:tcW w:w="1200" w:type="dxa"/>
            <w:tcBorders>
              <w:top w:val="nil"/>
              <w:left w:val="nil"/>
              <w:bottom w:val="single" w:sz="12" w:space="0" w:color="auto"/>
              <w:right w:val="nil"/>
            </w:tcBorders>
            <w:shd w:val="clear" w:color="auto" w:fill="auto"/>
            <w:noWrap/>
            <w:vAlign w:val="center"/>
            <w:hideMark/>
          </w:tcPr>
          <w:p w14:paraId="69202315" w14:textId="77777777" w:rsidR="00CB1D4A" w:rsidRPr="00CB1D4A" w:rsidRDefault="00CB1D4A" w:rsidP="00CB1D4A">
            <w:pPr>
              <w:widowControl/>
              <w:jc w:val="center"/>
              <w:rPr>
                <w:rFonts w:eastAsia="等线"/>
                <w:color w:val="000000"/>
                <w:kern w:val="0"/>
                <w:szCs w:val="21"/>
              </w:rPr>
            </w:pPr>
            <w:r w:rsidRPr="00CB1D4A">
              <w:rPr>
                <w:rFonts w:eastAsia="等线"/>
                <w:color w:val="000000"/>
                <w:kern w:val="0"/>
                <w:szCs w:val="21"/>
              </w:rPr>
              <w:t>2020</w:t>
            </w:r>
          </w:p>
        </w:tc>
        <w:tc>
          <w:tcPr>
            <w:tcW w:w="2088" w:type="dxa"/>
            <w:gridSpan w:val="2"/>
            <w:tcBorders>
              <w:top w:val="nil"/>
              <w:left w:val="nil"/>
              <w:bottom w:val="single" w:sz="12" w:space="0" w:color="auto"/>
              <w:right w:val="nil"/>
            </w:tcBorders>
            <w:shd w:val="clear" w:color="auto" w:fill="auto"/>
            <w:noWrap/>
            <w:vAlign w:val="center"/>
            <w:hideMark/>
          </w:tcPr>
          <w:p w14:paraId="10EED20B" w14:textId="77777777" w:rsidR="00CB1D4A" w:rsidRPr="00CB1D4A" w:rsidRDefault="00CB1D4A" w:rsidP="00CB1D4A">
            <w:pPr>
              <w:widowControl/>
              <w:jc w:val="center"/>
              <w:rPr>
                <w:rFonts w:eastAsia="等线"/>
                <w:color w:val="000000"/>
                <w:kern w:val="0"/>
                <w:szCs w:val="21"/>
              </w:rPr>
            </w:pPr>
            <w:r w:rsidRPr="00CB1D4A">
              <w:rPr>
                <w:rFonts w:eastAsia="等线"/>
                <w:color w:val="000000"/>
                <w:kern w:val="0"/>
                <w:szCs w:val="21"/>
              </w:rPr>
              <w:t>5366.98</w:t>
            </w:r>
          </w:p>
        </w:tc>
        <w:tc>
          <w:tcPr>
            <w:tcW w:w="1686" w:type="dxa"/>
            <w:tcBorders>
              <w:top w:val="nil"/>
              <w:left w:val="nil"/>
              <w:bottom w:val="single" w:sz="12" w:space="0" w:color="auto"/>
              <w:right w:val="nil"/>
            </w:tcBorders>
            <w:shd w:val="clear" w:color="auto" w:fill="auto"/>
            <w:noWrap/>
            <w:vAlign w:val="center"/>
            <w:hideMark/>
          </w:tcPr>
          <w:p w14:paraId="34FCBBAD" w14:textId="77777777" w:rsidR="00CB1D4A" w:rsidRPr="00CB1D4A" w:rsidRDefault="00CB1D4A" w:rsidP="00CB1D4A">
            <w:pPr>
              <w:widowControl/>
              <w:jc w:val="center"/>
              <w:rPr>
                <w:rFonts w:eastAsia="等线"/>
                <w:color w:val="000000"/>
                <w:kern w:val="0"/>
                <w:szCs w:val="21"/>
              </w:rPr>
            </w:pPr>
            <w:r w:rsidRPr="00CB1D4A">
              <w:rPr>
                <w:rFonts w:eastAsia="等线"/>
                <w:color w:val="000000"/>
                <w:kern w:val="0"/>
                <w:szCs w:val="21"/>
              </w:rPr>
              <w:t>78392</w:t>
            </w:r>
          </w:p>
        </w:tc>
        <w:tc>
          <w:tcPr>
            <w:tcW w:w="836" w:type="dxa"/>
            <w:tcBorders>
              <w:top w:val="nil"/>
              <w:left w:val="nil"/>
              <w:bottom w:val="single" w:sz="12" w:space="0" w:color="auto"/>
              <w:right w:val="nil"/>
            </w:tcBorders>
            <w:shd w:val="clear" w:color="auto" w:fill="auto"/>
            <w:noWrap/>
            <w:vAlign w:val="center"/>
            <w:hideMark/>
          </w:tcPr>
          <w:p w14:paraId="5EB8A0DB" w14:textId="77777777" w:rsidR="00CB1D4A" w:rsidRPr="00CB1D4A" w:rsidRDefault="00CB1D4A" w:rsidP="00CB1D4A">
            <w:pPr>
              <w:widowControl/>
              <w:jc w:val="center"/>
              <w:rPr>
                <w:rFonts w:eastAsia="等线"/>
                <w:color w:val="000000"/>
                <w:kern w:val="0"/>
                <w:szCs w:val="21"/>
              </w:rPr>
            </w:pPr>
            <w:r w:rsidRPr="00CB1D4A">
              <w:rPr>
                <w:rFonts w:eastAsia="等线"/>
                <w:color w:val="000000"/>
                <w:kern w:val="0"/>
                <w:szCs w:val="21"/>
              </w:rPr>
              <w:t>6.85%</w:t>
            </w:r>
          </w:p>
        </w:tc>
      </w:tr>
    </w:tbl>
    <w:p w14:paraId="6C6D3DA0" w14:textId="3D7DF5C4" w:rsidR="00FD4AF7" w:rsidRPr="00FD4AF7" w:rsidRDefault="00FD4AF7" w:rsidP="00964D7E">
      <w:pPr>
        <w:jc w:val="left"/>
      </w:pPr>
      <w:r>
        <w:rPr>
          <w:rFonts w:hint="eastAsia"/>
        </w:rPr>
        <w:t>（数据来源：国家统计局）</w:t>
      </w:r>
    </w:p>
    <w:p w14:paraId="2AC37397" w14:textId="5C48B5A4" w:rsidR="00D55829" w:rsidRDefault="00D55829" w:rsidP="000264E2">
      <w:pPr>
        <w:widowControl/>
        <w:spacing w:line="360" w:lineRule="auto"/>
        <w:ind w:firstLineChars="200" w:firstLine="480"/>
        <w:rPr>
          <w:rFonts w:ascii="宋体" w:hAnsi="宋体"/>
          <w:sz w:val="24"/>
        </w:rPr>
      </w:pPr>
      <w:r>
        <w:rPr>
          <w:rFonts w:ascii="宋体" w:hAnsi="宋体" w:hint="eastAsia"/>
          <w:sz w:val="24"/>
        </w:rPr>
        <w:t>建筑行业是非常典型劳动密集型的产业，通过上表可以看出建筑行业所吸纳的劳动人口的体量是非常庞大的，建筑行业中所需要进行的活动需要大量的工人来完成，所以建筑行业吸纳的民工也非常多。但是从</w:t>
      </w:r>
      <w:r w:rsidRPr="00942724">
        <w:rPr>
          <w:rFonts w:hint="eastAsia"/>
          <w:sz w:val="24"/>
        </w:rPr>
        <w:t>2</w:t>
      </w:r>
      <w:r w:rsidRPr="00942724">
        <w:rPr>
          <w:sz w:val="24"/>
        </w:rPr>
        <w:t>016</w:t>
      </w:r>
      <w:r>
        <w:rPr>
          <w:rFonts w:ascii="宋体" w:hAnsi="宋体" w:hint="eastAsia"/>
          <w:sz w:val="24"/>
        </w:rPr>
        <w:t>年起，我国的人</w:t>
      </w:r>
      <w:r>
        <w:rPr>
          <w:rFonts w:ascii="宋体" w:hAnsi="宋体" w:hint="eastAsia"/>
          <w:sz w:val="24"/>
        </w:rPr>
        <w:lastRenderedPageBreak/>
        <w:t>口增长率就在不断下降，从表中数据也可以看出，我国的劳动力总人口是在不断下降的，随着人口老龄化的不断发展，本身能够从事劳动的总人口就在不断下降，而建筑行业需要大量的人从事体力劳动， 随着人们受教育水平的普遍提升，愿意从事体力劳动的劳动力数量将会不断减少，与之相对的是随着企业规模的不断扩张和不断发展，需要更多的人来从事这个行业。由于劳动的供需出现了不平衡，根据供需理论，建筑业这个劳动密集型的产业在劳务的成本方面需要花费更多的资金，这对企业的利润将会造成一定的影响和挤占。</w:t>
      </w:r>
    </w:p>
    <w:p w14:paraId="27363F4C" w14:textId="77777777" w:rsidR="00D55829" w:rsidRDefault="00D55829" w:rsidP="000264E2">
      <w:pPr>
        <w:widowControl/>
        <w:spacing w:line="360" w:lineRule="auto"/>
        <w:rPr>
          <w:rFonts w:ascii="宋体" w:hAnsi="宋体"/>
          <w:sz w:val="24"/>
        </w:rPr>
      </w:pPr>
      <w:r>
        <w:rPr>
          <w:rFonts w:ascii="宋体" w:hAnsi="宋体" w:hint="eastAsia"/>
          <w:sz w:val="24"/>
        </w:rPr>
        <w:t>（3）政府宏观政策支持，稳中求进</w:t>
      </w:r>
    </w:p>
    <w:p w14:paraId="67271F79" w14:textId="36C3917C" w:rsidR="00D55829" w:rsidRDefault="00D55829" w:rsidP="000264E2">
      <w:pPr>
        <w:widowControl/>
        <w:spacing w:line="360" w:lineRule="auto"/>
        <w:ind w:firstLineChars="200" w:firstLine="480"/>
        <w:rPr>
          <w:rFonts w:ascii="宋体" w:hAnsi="宋体"/>
          <w:sz w:val="24"/>
        </w:rPr>
      </w:pPr>
      <w:r w:rsidRPr="00942724">
        <w:rPr>
          <w:rFonts w:hint="eastAsia"/>
          <w:sz w:val="24"/>
        </w:rPr>
        <w:t>2</w:t>
      </w:r>
      <w:r w:rsidRPr="00942724">
        <w:rPr>
          <w:sz w:val="24"/>
        </w:rPr>
        <w:t>021</w:t>
      </w:r>
      <w:r w:rsidRPr="00942724">
        <w:rPr>
          <w:rFonts w:hint="eastAsia"/>
          <w:sz w:val="24"/>
        </w:rPr>
        <w:t>年年末的政治局会议和经济工作会议中指出，对于建筑行业来说，要</w:t>
      </w:r>
      <w:proofErr w:type="gramStart"/>
      <w:r>
        <w:rPr>
          <w:rFonts w:ascii="宋体" w:hAnsi="宋体" w:hint="eastAsia"/>
          <w:sz w:val="24"/>
        </w:rPr>
        <w:t>做好碳达峰</w:t>
      </w:r>
      <w:proofErr w:type="gramEnd"/>
      <w:r>
        <w:rPr>
          <w:rFonts w:ascii="宋体" w:hAnsi="宋体" w:hint="eastAsia"/>
          <w:sz w:val="24"/>
        </w:rPr>
        <w:t>和</w:t>
      </w:r>
      <w:proofErr w:type="gramStart"/>
      <w:r>
        <w:rPr>
          <w:rFonts w:ascii="宋体" w:hAnsi="宋体" w:hint="eastAsia"/>
          <w:sz w:val="24"/>
        </w:rPr>
        <w:t>碳中和</w:t>
      </w:r>
      <w:proofErr w:type="gramEnd"/>
      <w:r>
        <w:rPr>
          <w:rFonts w:ascii="宋体" w:hAnsi="宋体" w:hint="eastAsia"/>
          <w:sz w:val="24"/>
        </w:rPr>
        <w:t>工作，全面贯彻绿色环保的发展理念，</w:t>
      </w:r>
      <w:r w:rsidRPr="00900014">
        <w:rPr>
          <w:rFonts w:ascii="宋体" w:hAnsi="宋体" w:hint="eastAsia"/>
          <w:sz w:val="24"/>
        </w:rPr>
        <w:t>把经营活动与国家层面</w:t>
      </w:r>
      <w:proofErr w:type="gramStart"/>
      <w:r w:rsidRPr="00900014">
        <w:rPr>
          <w:rFonts w:ascii="宋体" w:hAnsi="宋体" w:hint="eastAsia"/>
          <w:sz w:val="24"/>
        </w:rPr>
        <w:t>的碳达峰</w:t>
      </w:r>
      <w:proofErr w:type="gramEnd"/>
      <w:r w:rsidRPr="00900014">
        <w:rPr>
          <w:rFonts w:ascii="宋体" w:hAnsi="宋体" w:hint="eastAsia"/>
          <w:sz w:val="24"/>
        </w:rPr>
        <w:t>和</w:t>
      </w:r>
      <w:proofErr w:type="gramStart"/>
      <w:r w:rsidRPr="00900014">
        <w:rPr>
          <w:rFonts w:ascii="宋体" w:hAnsi="宋体" w:hint="eastAsia"/>
          <w:sz w:val="24"/>
        </w:rPr>
        <w:t>碳中和</w:t>
      </w:r>
      <w:proofErr w:type="gramEnd"/>
      <w:r w:rsidRPr="00900014">
        <w:rPr>
          <w:rFonts w:ascii="宋体" w:hAnsi="宋体" w:hint="eastAsia"/>
          <w:sz w:val="24"/>
        </w:rPr>
        <w:t>的</w:t>
      </w:r>
      <w:r>
        <w:rPr>
          <w:rFonts w:ascii="宋体" w:hAnsi="宋体" w:hint="eastAsia"/>
          <w:sz w:val="24"/>
        </w:rPr>
        <w:t>目标相结合，对绿色建筑的发展提供大力支持。</w:t>
      </w:r>
      <w:r w:rsidRPr="00942724">
        <w:rPr>
          <w:rFonts w:hint="eastAsia"/>
          <w:sz w:val="24"/>
        </w:rPr>
        <w:t>2</w:t>
      </w:r>
      <w:r w:rsidRPr="00942724">
        <w:rPr>
          <w:sz w:val="24"/>
        </w:rPr>
        <w:t>019</w:t>
      </w:r>
      <w:r>
        <w:rPr>
          <w:rFonts w:ascii="宋体" w:hAnsi="宋体" w:hint="eastAsia"/>
          <w:sz w:val="24"/>
        </w:rPr>
        <w:t>年政府发布了《政府投资条例》，加大了对建筑行业内的市场环境的监管。包括有</w:t>
      </w:r>
      <w:r w:rsidRPr="00587968">
        <w:rPr>
          <w:rFonts w:ascii="宋体" w:hAnsi="宋体" w:hint="eastAsia"/>
          <w:sz w:val="24"/>
        </w:rPr>
        <w:t>政府投资项目不得由施工单位垫资建设</w:t>
      </w:r>
      <w:r>
        <w:rPr>
          <w:rFonts w:ascii="宋体" w:hAnsi="宋体" w:hint="eastAsia"/>
          <w:sz w:val="24"/>
        </w:rPr>
        <w:t>，禁止了这样一个行业乱象，并且提出对</w:t>
      </w:r>
      <w:r w:rsidRPr="00587968">
        <w:rPr>
          <w:rFonts w:ascii="宋体" w:hAnsi="宋体" w:hint="eastAsia"/>
          <w:sz w:val="24"/>
        </w:rPr>
        <w:t>机关、事业单位追究责任；</w:t>
      </w:r>
      <w:r>
        <w:rPr>
          <w:rFonts w:ascii="宋体" w:hAnsi="宋体" w:hint="eastAsia"/>
          <w:sz w:val="24"/>
        </w:rPr>
        <w:t>还有对于政府投资项目的建设工期应该按照相应的法律法规和国家的相关规定进行合理确定并且要坚定严格的落实，</w:t>
      </w:r>
      <w:r w:rsidRPr="00942724">
        <w:rPr>
          <w:rFonts w:hint="eastAsia"/>
          <w:sz w:val="24"/>
        </w:rPr>
        <w:t>7</w:t>
      </w:r>
      <w:r w:rsidRPr="00942724">
        <w:rPr>
          <w:sz w:val="24"/>
        </w:rPr>
        <w:t>28</w:t>
      </w:r>
      <w:r>
        <w:rPr>
          <w:rFonts w:ascii="宋体" w:hAnsi="宋体" w:hint="eastAsia"/>
          <w:sz w:val="24"/>
        </w:rPr>
        <w:t>号令还对建设单位的拖延决算进行了明令禁止，发布了一系列非常详细的指令。由于国家对建筑行业的大力监管，包括</w:t>
      </w:r>
      <w:r w:rsidRPr="00587968">
        <w:rPr>
          <w:rFonts w:ascii="宋体" w:hAnsi="宋体" w:hint="eastAsia"/>
          <w:sz w:val="24"/>
        </w:rPr>
        <w:t>《政府投资条例》</w:t>
      </w:r>
      <w:r>
        <w:rPr>
          <w:rFonts w:ascii="宋体" w:hAnsi="宋体" w:hint="eastAsia"/>
          <w:sz w:val="24"/>
        </w:rPr>
        <w:t>的</w:t>
      </w:r>
      <w:r w:rsidRPr="00587968">
        <w:rPr>
          <w:rFonts w:ascii="宋体" w:hAnsi="宋体" w:hint="eastAsia"/>
          <w:sz w:val="24"/>
        </w:rPr>
        <w:t>执行</w:t>
      </w:r>
      <w:r>
        <w:rPr>
          <w:rFonts w:ascii="宋体" w:hAnsi="宋体" w:hint="eastAsia"/>
          <w:sz w:val="24"/>
        </w:rPr>
        <w:t>，为建筑行业市场的发展提供了良好渠道和健康的环境，建筑行业的市场行为得到了规范，在法律法规相关方面也进行了非常大的完善。国家也不断鼓励建筑行业的发展。例如这几年国家出台相关政策一直在不断地缩减建筑行业所需要的保证金，从</w:t>
      </w:r>
      <w:r w:rsidRPr="00942724">
        <w:rPr>
          <w:rFonts w:hint="eastAsia"/>
          <w:sz w:val="24"/>
        </w:rPr>
        <w:t>8</w:t>
      </w:r>
      <w:r w:rsidRPr="00942724">
        <w:rPr>
          <w:sz w:val="24"/>
        </w:rPr>
        <w:t>%</w:t>
      </w:r>
      <w:r>
        <w:rPr>
          <w:rFonts w:ascii="宋体" w:hAnsi="宋体" w:hint="eastAsia"/>
          <w:sz w:val="24"/>
        </w:rPr>
        <w:t>缩减到</w:t>
      </w:r>
      <w:r w:rsidRPr="00942724">
        <w:rPr>
          <w:rFonts w:hint="eastAsia"/>
          <w:sz w:val="24"/>
        </w:rPr>
        <w:t>5</w:t>
      </w:r>
      <w:r w:rsidRPr="00942724">
        <w:rPr>
          <w:sz w:val="24"/>
        </w:rPr>
        <w:t>%</w:t>
      </w:r>
      <w:r>
        <w:rPr>
          <w:rFonts w:ascii="宋体" w:hAnsi="宋体" w:hint="eastAsia"/>
          <w:sz w:val="24"/>
        </w:rPr>
        <w:t>再到如今的</w:t>
      </w:r>
      <w:r w:rsidRPr="00942724">
        <w:rPr>
          <w:rFonts w:hint="eastAsia"/>
          <w:sz w:val="24"/>
        </w:rPr>
        <w:t>3</w:t>
      </w:r>
      <w:r w:rsidRPr="00942724">
        <w:rPr>
          <w:sz w:val="24"/>
        </w:rPr>
        <w:t>%</w:t>
      </w:r>
      <w:r>
        <w:rPr>
          <w:rFonts w:ascii="宋体" w:hAnsi="宋体" w:hint="eastAsia"/>
          <w:sz w:val="24"/>
        </w:rPr>
        <w:t>，在这样的规定下，企业所能够存留可供使用的流动资产更多，同时为了振兴经济和发展建筑领域，</w:t>
      </w:r>
      <w:r w:rsidRPr="000E2BD0">
        <w:rPr>
          <w:rFonts w:ascii="宋体" w:hAnsi="宋体" w:hint="eastAsia"/>
          <w:sz w:val="24"/>
        </w:rPr>
        <w:t>国家</w:t>
      </w:r>
      <w:r>
        <w:rPr>
          <w:rFonts w:ascii="宋体" w:hAnsi="宋体" w:hint="eastAsia"/>
          <w:sz w:val="24"/>
        </w:rPr>
        <w:t>对于</w:t>
      </w:r>
      <w:r w:rsidRPr="00942724">
        <w:rPr>
          <w:rFonts w:hint="eastAsia"/>
          <w:sz w:val="24"/>
        </w:rPr>
        <w:t>5G</w:t>
      </w:r>
      <w:r w:rsidRPr="000E2BD0">
        <w:rPr>
          <w:rFonts w:ascii="宋体" w:hAnsi="宋体" w:hint="eastAsia"/>
          <w:sz w:val="24"/>
        </w:rPr>
        <w:t>网络、数据中心等新型基础设施</w:t>
      </w:r>
      <w:r>
        <w:rPr>
          <w:rFonts w:ascii="宋体" w:hAnsi="宋体" w:hint="eastAsia"/>
          <w:sz w:val="24"/>
        </w:rPr>
        <w:t>的建设提供了大力的扶植，这对工程建设领域</w:t>
      </w:r>
      <w:proofErr w:type="gramStart"/>
      <w:r>
        <w:rPr>
          <w:rFonts w:ascii="宋体" w:hAnsi="宋体" w:hint="eastAsia"/>
          <w:sz w:val="24"/>
        </w:rPr>
        <w:t>来说带爱</w:t>
      </w:r>
      <w:proofErr w:type="gramEnd"/>
      <w:r>
        <w:rPr>
          <w:rFonts w:ascii="宋体" w:hAnsi="宋体" w:hint="eastAsia"/>
          <w:sz w:val="24"/>
        </w:rPr>
        <w:t>的新的更大的机遇。</w:t>
      </w:r>
    </w:p>
    <w:p w14:paraId="07B12362" w14:textId="4EEBB09A" w:rsidR="00755C1A" w:rsidRPr="00755C1A" w:rsidRDefault="00755C1A" w:rsidP="00755C1A">
      <w:pPr>
        <w:pStyle w:val="a0"/>
      </w:pPr>
      <w:bookmarkStart w:id="34" w:name="_Toc104918697"/>
      <w:r w:rsidRPr="00755C1A">
        <w:rPr>
          <w:rFonts w:hint="eastAsia"/>
        </w:rPr>
        <w:t>我国建筑业公司绩效分析</w:t>
      </w:r>
      <w:bookmarkEnd w:id="34"/>
    </w:p>
    <w:p w14:paraId="11BB8D97" w14:textId="7567C826" w:rsidR="00EB33F0" w:rsidRDefault="00245814" w:rsidP="000264E2">
      <w:pPr>
        <w:widowControl/>
        <w:spacing w:line="360" w:lineRule="auto"/>
        <w:ind w:firstLineChars="200" w:firstLine="480"/>
        <w:rPr>
          <w:rFonts w:ascii="宋体" w:hAnsi="宋体"/>
          <w:sz w:val="24"/>
        </w:rPr>
      </w:pPr>
      <w:r>
        <w:rPr>
          <w:rFonts w:ascii="宋体" w:hAnsi="宋体" w:hint="eastAsia"/>
          <w:sz w:val="24"/>
        </w:rPr>
        <w:t>对我国上市企业的绩效表现进行具体的相应分析</w:t>
      </w:r>
      <w:r w:rsidR="00E8747B">
        <w:rPr>
          <w:rFonts w:ascii="宋体" w:hAnsi="宋体" w:hint="eastAsia"/>
          <w:sz w:val="24"/>
        </w:rPr>
        <w:t>，用</w:t>
      </w:r>
      <w:r w:rsidR="00E8747B" w:rsidRPr="00E8747B">
        <w:rPr>
          <w:rFonts w:ascii="宋体" w:hAnsi="宋体" w:hint="eastAsia"/>
          <w:sz w:val="24"/>
        </w:rPr>
        <w:t>总资产周转率</w:t>
      </w:r>
      <w:r w:rsidR="00E8747B">
        <w:rPr>
          <w:rFonts w:ascii="宋体" w:hAnsi="宋体" w:hint="eastAsia"/>
          <w:sz w:val="24"/>
        </w:rPr>
        <w:t>衡量企业的经营能力，用总资产增长率衡量企业的发展能力，用流动比率来代表企业</w:t>
      </w:r>
      <w:r w:rsidR="00E8747B">
        <w:rPr>
          <w:rFonts w:ascii="宋体" w:hAnsi="宋体" w:hint="eastAsia"/>
          <w:sz w:val="24"/>
        </w:rPr>
        <w:lastRenderedPageBreak/>
        <w:t>偿债能力，以</w:t>
      </w:r>
      <w:r w:rsidR="00E8747B" w:rsidRPr="00E8747B">
        <w:rPr>
          <w:rFonts w:ascii="宋体" w:hAnsi="宋体" w:hint="eastAsia"/>
          <w:sz w:val="24"/>
        </w:rPr>
        <w:t>资产净利润率</w:t>
      </w:r>
      <w:r w:rsidR="00E8747B">
        <w:rPr>
          <w:rFonts w:ascii="宋体" w:hAnsi="宋体" w:hint="eastAsia"/>
          <w:sz w:val="24"/>
        </w:rPr>
        <w:t>来表示企业的盈利能力。得出上市公司2</w:t>
      </w:r>
      <w:r w:rsidR="00E8747B">
        <w:rPr>
          <w:rFonts w:ascii="宋体" w:hAnsi="宋体"/>
          <w:sz w:val="24"/>
        </w:rPr>
        <w:t>015</w:t>
      </w:r>
      <w:r w:rsidR="00E8747B">
        <w:rPr>
          <w:rFonts w:ascii="宋体" w:hAnsi="宋体" w:hint="eastAsia"/>
          <w:sz w:val="24"/>
        </w:rPr>
        <w:t>年-</w:t>
      </w:r>
      <w:r w:rsidR="00E8747B">
        <w:rPr>
          <w:rFonts w:ascii="宋体" w:hAnsi="宋体"/>
          <w:sz w:val="24"/>
        </w:rPr>
        <w:t>2021</w:t>
      </w:r>
      <w:r w:rsidR="00E8747B">
        <w:rPr>
          <w:rFonts w:ascii="宋体" w:hAnsi="宋体" w:hint="eastAsia"/>
          <w:sz w:val="24"/>
        </w:rPr>
        <w:t>年总体的绩效水平表现，如下图</w:t>
      </w:r>
      <w:r w:rsidR="008C1E6D" w:rsidRPr="008C1E6D">
        <w:rPr>
          <w:sz w:val="24"/>
        </w:rPr>
        <w:t>3-2</w:t>
      </w:r>
      <w:r w:rsidR="00E8747B">
        <w:rPr>
          <w:rFonts w:ascii="宋体" w:hAnsi="宋体" w:hint="eastAsia"/>
          <w:sz w:val="24"/>
        </w:rPr>
        <w:t>所示。</w:t>
      </w:r>
    </w:p>
    <w:p w14:paraId="6333A335" w14:textId="72BDD229" w:rsidR="00EB33F0" w:rsidRDefault="00C03E7C" w:rsidP="0081325E">
      <w:pPr>
        <w:widowControl/>
        <w:spacing w:line="360" w:lineRule="auto"/>
        <w:ind w:firstLineChars="200" w:firstLine="420"/>
        <w:jc w:val="center"/>
        <w:rPr>
          <w:noProof/>
        </w:rPr>
      </w:pPr>
      <w:r w:rsidRPr="00692AE1">
        <w:rPr>
          <w:noProof/>
        </w:rPr>
        <w:drawing>
          <wp:inline distT="0" distB="0" distL="0" distR="0" wp14:anchorId="005B57CB" wp14:editId="2E399960">
            <wp:extent cx="4571365" cy="2742565"/>
            <wp:effectExtent l="0" t="0" r="0" b="0"/>
            <wp:docPr id="4" name="图表 1"/>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14:paraId="4F0921C9" w14:textId="19C7B546" w:rsidR="0081325E" w:rsidRDefault="0081325E" w:rsidP="0081325E">
      <w:pPr>
        <w:widowControl/>
        <w:spacing w:line="360" w:lineRule="auto"/>
        <w:ind w:firstLineChars="200" w:firstLine="480"/>
        <w:jc w:val="center"/>
        <w:rPr>
          <w:rFonts w:ascii="黑体" w:eastAsia="黑体" w:hAnsi="黑体"/>
          <w:sz w:val="24"/>
        </w:rPr>
      </w:pPr>
      <w:r w:rsidRPr="005C3EA6">
        <w:rPr>
          <w:rFonts w:ascii="黑体" w:eastAsia="黑体" w:hAnsi="黑体" w:hint="eastAsia"/>
          <w:sz w:val="24"/>
        </w:rPr>
        <w:t>图</w:t>
      </w:r>
      <w:r w:rsidRPr="005C3EA6">
        <w:rPr>
          <w:rFonts w:eastAsia="黑体"/>
          <w:sz w:val="24"/>
        </w:rPr>
        <w:t>3-2</w:t>
      </w:r>
      <w:r w:rsidR="00F76493">
        <w:rPr>
          <w:rFonts w:ascii="黑体" w:eastAsia="黑体" w:hAnsi="黑体" w:hint="eastAsia"/>
          <w:sz w:val="24"/>
        </w:rPr>
        <w:t xml:space="preserve"> </w:t>
      </w:r>
      <w:r w:rsidRPr="005C3EA6">
        <w:rPr>
          <w:rFonts w:ascii="黑体" w:eastAsia="黑体" w:hAnsi="黑体" w:hint="eastAsia"/>
          <w:sz w:val="24"/>
        </w:rPr>
        <w:t>建筑行业上市公司绩效现状图</w:t>
      </w:r>
    </w:p>
    <w:p w14:paraId="499936CE" w14:textId="7DF61E68" w:rsidR="00964D7E" w:rsidRPr="00964D7E" w:rsidRDefault="00964D7E" w:rsidP="00964D7E">
      <w:pPr>
        <w:jc w:val="left"/>
      </w:pPr>
      <w:r>
        <w:rPr>
          <w:rFonts w:hint="eastAsia"/>
        </w:rPr>
        <w:t>（数据来源：国泰安数据库）</w:t>
      </w:r>
    </w:p>
    <w:p w14:paraId="2C620DB0" w14:textId="4C0707B7" w:rsidR="00D55829" w:rsidRDefault="007410BF" w:rsidP="000264E2">
      <w:pPr>
        <w:widowControl/>
        <w:spacing w:line="360" w:lineRule="auto"/>
        <w:ind w:firstLineChars="200" w:firstLine="480"/>
        <w:rPr>
          <w:rFonts w:ascii="宋体" w:hAnsi="宋体"/>
          <w:sz w:val="24"/>
        </w:rPr>
      </w:pPr>
      <w:r>
        <w:rPr>
          <w:rFonts w:ascii="宋体" w:hAnsi="宋体" w:hint="eastAsia"/>
          <w:sz w:val="24"/>
        </w:rPr>
        <w:t>以资产净利润的图表上来看，建筑业企业的收益比较低，且最近几年一直有不断下滑的趋势，到了</w:t>
      </w:r>
      <w:r w:rsidRPr="00942724">
        <w:rPr>
          <w:rFonts w:hint="eastAsia"/>
          <w:sz w:val="24"/>
        </w:rPr>
        <w:t>2</w:t>
      </w:r>
      <w:r w:rsidRPr="00942724">
        <w:rPr>
          <w:sz w:val="24"/>
        </w:rPr>
        <w:t>021</w:t>
      </w:r>
      <w:r>
        <w:rPr>
          <w:rFonts w:ascii="宋体" w:hAnsi="宋体" w:hint="eastAsia"/>
          <w:sz w:val="24"/>
        </w:rPr>
        <w:t>年甚至下滑到了负数，很大可能是因为调控政策的改革国家对于建筑行业做出了一系列的政策规范，对企业的盈利能力产生了一定的影响。从整体的偿债能力上看，</w:t>
      </w:r>
      <w:r w:rsidR="006730E1">
        <w:rPr>
          <w:rFonts w:ascii="宋体" w:hAnsi="宋体" w:hint="eastAsia"/>
          <w:sz w:val="24"/>
        </w:rPr>
        <w:t>流动比率近几年的变化幅度较为平稳，并且整体来说流动性比较强。从企业整体的发展能力上看，总体的资产增长</w:t>
      </w:r>
      <w:proofErr w:type="gramStart"/>
      <w:r w:rsidR="006730E1">
        <w:rPr>
          <w:rFonts w:ascii="宋体" w:hAnsi="宋体" w:hint="eastAsia"/>
          <w:sz w:val="24"/>
        </w:rPr>
        <w:t>力不断</w:t>
      </w:r>
      <w:proofErr w:type="gramEnd"/>
      <w:r w:rsidR="006730E1">
        <w:rPr>
          <w:rFonts w:ascii="宋体" w:hAnsi="宋体" w:hint="eastAsia"/>
          <w:sz w:val="24"/>
        </w:rPr>
        <w:t>下降，这与不断也在呈下降趋势的资产净利润率也是相匹配的，看出整体绩效呈现下降走势，而从企业的经营能力</w:t>
      </w:r>
      <w:r w:rsidR="003B5E57">
        <w:rPr>
          <w:rFonts w:ascii="宋体" w:hAnsi="宋体" w:hint="eastAsia"/>
          <w:sz w:val="24"/>
        </w:rPr>
        <w:t>即</w:t>
      </w:r>
      <w:r w:rsidR="006730E1">
        <w:rPr>
          <w:rFonts w:ascii="宋体" w:hAnsi="宋体" w:hint="eastAsia"/>
          <w:sz w:val="24"/>
        </w:rPr>
        <w:t>总资产周转率这个指标来看，</w:t>
      </w:r>
      <w:r w:rsidR="003B5E57">
        <w:rPr>
          <w:rFonts w:ascii="宋体" w:hAnsi="宋体" w:hint="eastAsia"/>
          <w:sz w:val="24"/>
        </w:rPr>
        <w:t>企业的整体资产周转率较为平稳。总的来说，企业在</w:t>
      </w:r>
      <w:r w:rsidR="003B5E57" w:rsidRPr="00942724">
        <w:rPr>
          <w:rFonts w:hint="eastAsia"/>
          <w:sz w:val="24"/>
        </w:rPr>
        <w:t>1</w:t>
      </w:r>
      <w:r w:rsidR="003B5E57" w:rsidRPr="00942724">
        <w:rPr>
          <w:sz w:val="24"/>
        </w:rPr>
        <w:t>5-2</w:t>
      </w:r>
      <w:r w:rsidR="00964D7E">
        <w:rPr>
          <w:sz w:val="24"/>
        </w:rPr>
        <w:t>0</w:t>
      </w:r>
      <w:r w:rsidR="003B5E57">
        <w:rPr>
          <w:rFonts w:ascii="宋体" w:hAnsi="宋体" w:hint="eastAsia"/>
          <w:sz w:val="24"/>
        </w:rPr>
        <w:t>年这几年间偿债能力和整体的经营能力比较平稳，但是盈利能力和发展能力有了一定的下降趋势，这折射出了行业的整体绩效有下降的态势，行业的竞争加剧、相关的市场政策对行业内企业的总体绩效产生了一定的影响。</w:t>
      </w:r>
    </w:p>
    <w:p w14:paraId="56E9147F" w14:textId="18558F88" w:rsidR="00755C1A" w:rsidRPr="00755C1A" w:rsidRDefault="00755C1A" w:rsidP="00755C1A">
      <w:pPr>
        <w:pStyle w:val="a0"/>
      </w:pPr>
      <w:bookmarkStart w:id="35" w:name="_Toc104918698"/>
      <w:r w:rsidRPr="00755C1A">
        <w:rPr>
          <w:rFonts w:hint="eastAsia"/>
        </w:rPr>
        <w:t>我国建筑业公司</w:t>
      </w:r>
      <w:r>
        <w:rPr>
          <w:rFonts w:hint="eastAsia"/>
        </w:rPr>
        <w:t>融资现状分析</w:t>
      </w:r>
      <w:bookmarkEnd w:id="35"/>
    </w:p>
    <w:p w14:paraId="59152196" w14:textId="4D99FC7E" w:rsidR="00F333FB" w:rsidRDefault="001F5EDC" w:rsidP="000264E2">
      <w:pPr>
        <w:widowControl/>
        <w:spacing w:line="360" w:lineRule="auto"/>
        <w:ind w:firstLineChars="200" w:firstLine="480"/>
        <w:rPr>
          <w:rFonts w:ascii="宋体" w:hAnsi="宋体"/>
          <w:sz w:val="24"/>
        </w:rPr>
      </w:pPr>
      <w:r>
        <w:rPr>
          <w:rFonts w:ascii="宋体" w:hAnsi="宋体" w:hint="eastAsia"/>
          <w:sz w:val="24"/>
        </w:rPr>
        <w:t>图3</w:t>
      </w:r>
      <w:r>
        <w:rPr>
          <w:rFonts w:ascii="宋体" w:hAnsi="宋体"/>
          <w:sz w:val="24"/>
        </w:rPr>
        <w:t>-3</w:t>
      </w:r>
      <w:r w:rsidR="00AD7A7B">
        <w:rPr>
          <w:rFonts w:ascii="宋体" w:hAnsi="宋体" w:hint="eastAsia"/>
          <w:sz w:val="24"/>
        </w:rPr>
        <w:t>展示了将融资方式进行细分，按照不同方式的融资</w:t>
      </w:r>
      <w:r w:rsidR="00320E30">
        <w:rPr>
          <w:rFonts w:ascii="宋体" w:hAnsi="宋体" w:hint="eastAsia"/>
          <w:sz w:val="24"/>
        </w:rPr>
        <w:t>形成的</w:t>
      </w:r>
      <w:r w:rsidR="00AD7A7B">
        <w:rPr>
          <w:rFonts w:ascii="宋体" w:hAnsi="宋体" w:hint="eastAsia"/>
          <w:sz w:val="24"/>
        </w:rPr>
        <w:t>比例</w:t>
      </w:r>
      <w:r w:rsidR="00320E30">
        <w:rPr>
          <w:rFonts w:ascii="宋体" w:hAnsi="宋体" w:hint="eastAsia"/>
          <w:sz w:val="24"/>
        </w:rPr>
        <w:t>结构就是融资结构。</w:t>
      </w:r>
      <w:r w:rsidR="003F3A34">
        <w:rPr>
          <w:rFonts w:ascii="宋体" w:hAnsi="宋体" w:hint="eastAsia"/>
          <w:sz w:val="24"/>
        </w:rPr>
        <w:t>从图中可以看到将</w:t>
      </w:r>
      <w:r w:rsidR="00EA7585">
        <w:rPr>
          <w:rFonts w:ascii="宋体" w:hAnsi="宋体" w:hint="eastAsia"/>
          <w:sz w:val="24"/>
        </w:rPr>
        <w:t>融资的方式具体划分为内源融资和外源融资两个大类，将外源融资又细分为债务融资和股权融资。其中债务融资按照类型</w:t>
      </w:r>
      <w:r w:rsidR="00EA7585">
        <w:rPr>
          <w:rFonts w:ascii="宋体" w:hAnsi="宋体" w:hint="eastAsia"/>
          <w:sz w:val="24"/>
        </w:rPr>
        <w:lastRenderedPageBreak/>
        <w:t>结构上分为</w:t>
      </w:r>
      <w:r w:rsidR="00FD4AF7">
        <w:rPr>
          <w:rFonts w:ascii="宋体" w:hAnsi="宋体" w:hint="eastAsia"/>
          <w:sz w:val="24"/>
        </w:rPr>
        <w:t>商业信用融资、银行贷款融资和企业债券融资，按照期限结构上就可以分为短期债务融资和长期债务融资的类别。同时根据股权融资结构来说，还可以区别出股权的控制程度和集中度，接下来将详细分析建筑行业的融资结构。</w:t>
      </w:r>
    </w:p>
    <w:p w14:paraId="7EF1F3C0" w14:textId="620823BD" w:rsidR="00320E30" w:rsidRDefault="00F0561F" w:rsidP="008C1E6D">
      <w:pPr>
        <w:widowControl/>
        <w:spacing w:line="360" w:lineRule="auto"/>
        <w:ind w:firstLineChars="200" w:firstLine="480"/>
        <w:jc w:val="center"/>
        <w:rPr>
          <w:rFonts w:ascii="宋体" w:hAnsi="宋体"/>
          <w:sz w:val="24"/>
        </w:rPr>
      </w:pPr>
      <w:r w:rsidRPr="00F0561F">
        <w:rPr>
          <w:rFonts w:ascii="宋体" w:hAnsi="宋体"/>
          <w:noProof/>
          <w:sz w:val="24"/>
        </w:rPr>
        <w:drawing>
          <wp:inline distT="0" distB="0" distL="0" distR="0" wp14:anchorId="2EFA78CE" wp14:editId="3CEE3A4F">
            <wp:extent cx="4164595" cy="2693518"/>
            <wp:effectExtent l="0" t="0" r="762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3176" r="5760"/>
                    <a:stretch/>
                  </pic:blipFill>
                  <pic:spPr bwMode="auto">
                    <a:xfrm>
                      <a:off x="0" y="0"/>
                      <a:ext cx="4172493" cy="2698626"/>
                    </a:xfrm>
                    <a:prstGeom prst="rect">
                      <a:avLst/>
                    </a:prstGeom>
                    <a:noFill/>
                    <a:ln>
                      <a:noFill/>
                    </a:ln>
                    <a:extLst>
                      <a:ext uri="{53640926-AAD7-44D8-BBD7-CCE9431645EC}">
                        <a14:shadowObscured xmlns:a14="http://schemas.microsoft.com/office/drawing/2010/main"/>
                      </a:ext>
                    </a:extLst>
                  </pic:spPr>
                </pic:pic>
              </a:graphicData>
            </a:graphic>
          </wp:inline>
        </w:drawing>
      </w:r>
    </w:p>
    <w:p w14:paraId="154FC9A1" w14:textId="1F634959" w:rsidR="008C1E6D" w:rsidRPr="008C1E6D" w:rsidRDefault="008C1E6D" w:rsidP="008C1E6D">
      <w:pPr>
        <w:widowControl/>
        <w:spacing w:line="360" w:lineRule="auto"/>
        <w:ind w:firstLineChars="200" w:firstLine="480"/>
        <w:jc w:val="center"/>
        <w:rPr>
          <w:rFonts w:ascii="黑体" w:eastAsia="黑体" w:hAnsi="黑体"/>
          <w:sz w:val="24"/>
        </w:rPr>
      </w:pPr>
      <w:r w:rsidRPr="005C3EA6">
        <w:rPr>
          <w:rFonts w:ascii="黑体" w:eastAsia="黑体" w:hAnsi="黑体" w:hint="eastAsia"/>
          <w:sz w:val="24"/>
        </w:rPr>
        <w:t>图</w:t>
      </w:r>
      <w:r w:rsidRPr="005C3EA6">
        <w:rPr>
          <w:rFonts w:eastAsia="黑体"/>
          <w:sz w:val="24"/>
        </w:rPr>
        <w:t>3-</w:t>
      </w:r>
      <w:r>
        <w:rPr>
          <w:rFonts w:eastAsia="黑体"/>
          <w:sz w:val="24"/>
        </w:rPr>
        <w:t>3</w:t>
      </w:r>
      <w:r w:rsidR="00F76493">
        <w:rPr>
          <w:rFonts w:ascii="黑体" w:eastAsia="黑体" w:hAnsi="黑体" w:hint="eastAsia"/>
          <w:sz w:val="24"/>
        </w:rPr>
        <w:t xml:space="preserve"> </w:t>
      </w:r>
      <w:r>
        <w:rPr>
          <w:rFonts w:ascii="黑体" w:eastAsia="黑体" w:hAnsi="黑体" w:hint="eastAsia"/>
          <w:sz w:val="24"/>
        </w:rPr>
        <w:t>融资结构分解图</w:t>
      </w:r>
    </w:p>
    <w:p w14:paraId="37DD8BD7" w14:textId="3C7FFE69" w:rsidR="00F837A8" w:rsidRPr="00F837A8" w:rsidRDefault="00FD4AF7" w:rsidP="00FD4AF7">
      <w:pPr>
        <w:widowControl/>
        <w:spacing w:line="360" w:lineRule="auto"/>
        <w:ind w:firstLineChars="200" w:firstLine="480"/>
        <w:rPr>
          <w:rFonts w:ascii="宋体" w:hAnsi="宋体"/>
          <w:sz w:val="24"/>
        </w:rPr>
      </w:pPr>
      <w:r>
        <w:rPr>
          <w:rFonts w:ascii="宋体" w:hAnsi="宋体" w:hint="eastAsia"/>
          <w:sz w:val="24"/>
        </w:rPr>
        <w:t>首先是从大的分类即债务融资、股权融资和内源融资的结构上进行分析。</w:t>
      </w:r>
      <w:r w:rsidR="00F837A8" w:rsidRPr="00F837A8">
        <w:rPr>
          <w:rFonts w:ascii="宋体" w:hAnsi="宋体" w:hint="eastAsia"/>
          <w:sz w:val="24"/>
        </w:rPr>
        <w:t>下表展示了建筑行业从2</w:t>
      </w:r>
      <w:r w:rsidR="00F837A8" w:rsidRPr="00F837A8">
        <w:rPr>
          <w:rFonts w:ascii="宋体" w:hAnsi="宋体"/>
          <w:sz w:val="24"/>
        </w:rPr>
        <w:t>010</w:t>
      </w:r>
      <w:r w:rsidR="00F837A8" w:rsidRPr="00F837A8">
        <w:rPr>
          <w:rFonts w:ascii="宋体" w:hAnsi="宋体" w:hint="eastAsia"/>
          <w:sz w:val="24"/>
        </w:rPr>
        <w:t>年到2</w:t>
      </w:r>
      <w:r w:rsidR="00F837A8" w:rsidRPr="00F837A8">
        <w:rPr>
          <w:rFonts w:ascii="宋体" w:hAnsi="宋体"/>
          <w:sz w:val="24"/>
        </w:rPr>
        <w:t>021</w:t>
      </w:r>
      <w:r w:rsidR="00F837A8" w:rsidRPr="00F837A8">
        <w:rPr>
          <w:rFonts w:ascii="宋体" w:hAnsi="宋体" w:hint="eastAsia"/>
          <w:sz w:val="24"/>
        </w:rPr>
        <w:t>年的资产负债率的情况，以此对该行业的总体情况做出大概说明。</w:t>
      </w:r>
    </w:p>
    <w:p w14:paraId="494A8960" w14:textId="39FE310F" w:rsidR="00F80E8A" w:rsidRPr="00F837A8" w:rsidRDefault="00D55829" w:rsidP="00F80E8A">
      <w:pPr>
        <w:widowControl/>
        <w:spacing w:line="360" w:lineRule="auto"/>
        <w:ind w:firstLineChars="200" w:firstLine="480"/>
        <w:jc w:val="center"/>
        <w:rPr>
          <w:rFonts w:ascii="黑体" w:eastAsia="黑体" w:hAnsi="黑体"/>
          <w:sz w:val="24"/>
        </w:rPr>
      </w:pPr>
      <w:r w:rsidRPr="00F837A8">
        <w:rPr>
          <w:rFonts w:ascii="黑体" w:eastAsia="黑体" w:hAnsi="黑体" w:hint="eastAsia"/>
          <w:sz w:val="24"/>
        </w:rPr>
        <w:t>表</w:t>
      </w:r>
      <w:r w:rsidRPr="00F837A8">
        <w:rPr>
          <w:rFonts w:eastAsia="黑体"/>
          <w:sz w:val="24"/>
        </w:rPr>
        <w:t>3-</w:t>
      </w:r>
      <w:r w:rsidR="00A61FB4">
        <w:rPr>
          <w:rFonts w:eastAsia="黑体"/>
          <w:sz w:val="24"/>
        </w:rPr>
        <w:t>3</w:t>
      </w:r>
      <w:r w:rsidRPr="00F837A8">
        <w:rPr>
          <w:rFonts w:ascii="黑体" w:eastAsia="黑体" w:hAnsi="黑体" w:hint="eastAsia"/>
          <w:sz w:val="24"/>
        </w:rPr>
        <w:t>：我国建筑行业</w:t>
      </w:r>
      <w:r w:rsidR="00F80E8A" w:rsidRPr="00F837A8">
        <w:rPr>
          <w:rFonts w:eastAsia="黑体"/>
          <w:sz w:val="24"/>
        </w:rPr>
        <w:t>10</w:t>
      </w:r>
      <w:r w:rsidRPr="00F837A8">
        <w:rPr>
          <w:rFonts w:eastAsia="黑体"/>
          <w:sz w:val="24"/>
        </w:rPr>
        <w:t>-2</w:t>
      </w:r>
      <w:r w:rsidR="00942724" w:rsidRPr="00F837A8">
        <w:rPr>
          <w:rFonts w:eastAsia="黑体"/>
          <w:sz w:val="24"/>
        </w:rPr>
        <w:t>1</w:t>
      </w:r>
      <w:r w:rsidRPr="00F837A8">
        <w:rPr>
          <w:rFonts w:ascii="黑体" w:eastAsia="黑体" w:hAnsi="黑体" w:hint="eastAsia"/>
          <w:sz w:val="24"/>
        </w:rPr>
        <w:t>年资产负债情况（单位：亿元）</w:t>
      </w:r>
    </w:p>
    <w:tbl>
      <w:tblPr>
        <w:tblW w:w="4210" w:type="dxa"/>
        <w:jc w:val="center"/>
        <w:tblLook w:val="04A0" w:firstRow="1" w:lastRow="0" w:firstColumn="1" w:lastColumn="0" w:noHBand="0" w:noVBand="1"/>
      </w:tblPr>
      <w:tblGrid>
        <w:gridCol w:w="920"/>
        <w:gridCol w:w="912"/>
        <w:gridCol w:w="936"/>
        <w:gridCol w:w="1421"/>
        <w:gridCol w:w="21"/>
      </w:tblGrid>
      <w:tr w:rsidR="00F80E8A" w:rsidRPr="00F80E8A" w14:paraId="5FF9777E" w14:textId="77777777" w:rsidTr="00F837A8">
        <w:trPr>
          <w:trHeight w:val="280"/>
          <w:jc w:val="center"/>
        </w:trPr>
        <w:tc>
          <w:tcPr>
            <w:tcW w:w="920" w:type="dxa"/>
            <w:tcBorders>
              <w:top w:val="single" w:sz="12" w:space="0" w:color="auto"/>
              <w:left w:val="nil"/>
              <w:bottom w:val="single" w:sz="8" w:space="0" w:color="auto"/>
              <w:right w:val="nil"/>
            </w:tcBorders>
            <w:shd w:val="clear" w:color="auto" w:fill="auto"/>
            <w:noWrap/>
            <w:vAlign w:val="center"/>
            <w:hideMark/>
          </w:tcPr>
          <w:p w14:paraId="4B8512A6" w14:textId="77777777" w:rsidR="00F80E8A" w:rsidRPr="00F80E8A" w:rsidRDefault="00F80E8A" w:rsidP="00F837A8">
            <w:pPr>
              <w:widowControl/>
              <w:jc w:val="center"/>
              <w:rPr>
                <w:rFonts w:ascii="宋体" w:hAnsi="宋体" w:cs="宋体"/>
                <w:color w:val="000000"/>
                <w:kern w:val="0"/>
                <w:szCs w:val="21"/>
              </w:rPr>
            </w:pPr>
            <w:r w:rsidRPr="00F80E8A">
              <w:rPr>
                <w:rFonts w:ascii="宋体" w:hAnsi="宋体" w:cs="宋体" w:hint="eastAsia"/>
                <w:color w:val="000000"/>
                <w:kern w:val="0"/>
                <w:szCs w:val="21"/>
              </w:rPr>
              <w:t>年份</w:t>
            </w:r>
          </w:p>
        </w:tc>
        <w:tc>
          <w:tcPr>
            <w:tcW w:w="912" w:type="dxa"/>
            <w:tcBorders>
              <w:top w:val="single" w:sz="12" w:space="0" w:color="auto"/>
              <w:left w:val="nil"/>
              <w:bottom w:val="single" w:sz="8" w:space="0" w:color="auto"/>
              <w:right w:val="nil"/>
            </w:tcBorders>
            <w:shd w:val="clear" w:color="auto" w:fill="auto"/>
            <w:noWrap/>
            <w:vAlign w:val="center"/>
            <w:hideMark/>
          </w:tcPr>
          <w:p w14:paraId="4B293DED" w14:textId="77777777" w:rsidR="00F80E8A" w:rsidRPr="00F80E8A" w:rsidRDefault="00F80E8A" w:rsidP="00F837A8">
            <w:pPr>
              <w:widowControl/>
              <w:jc w:val="center"/>
              <w:rPr>
                <w:rFonts w:ascii="宋体" w:hAnsi="宋体" w:cs="宋体"/>
                <w:color w:val="000000"/>
                <w:kern w:val="0"/>
                <w:szCs w:val="21"/>
              </w:rPr>
            </w:pPr>
            <w:r w:rsidRPr="00F80E8A">
              <w:rPr>
                <w:rFonts w:ascii="宋体" w:hAnsi="宋体" w:cs="宋体" w:hint="eastAsia"/>
                <w:color w:val="000000"/>
                <w:kern w:val="0"/>
                <w:szCs w:val="21"/>
              </w:rPr>
              <w:t>负债</w:t>
            </w:r>
          </w:p>
        </w:tc>
        <w:tc>
          <w:tcPr>
            <w:tcW w:w="936" w:type="dxa"/>
            <w:tcBorders>
              <w:top w:val="single" w:sz="12" w:space="0" w:color="auto"/>
              <w:left w:val="nil"/>
              <w:bottom w:val="single" w:sz="8" w:space="0" w:color="auto"/>
              <w:right w:val="nil"/>
            </w:tcBorders>
            <w:shd w:val="clear" w:color="auto" w:fill="auto"/>
            <w:noWrap/>
            <w:vAlign w:val="center"/>
            <w:hideMark/>
          </w:tcPr>
          <w:p w14:paraId="08397BDA" w14:textId="77777777" w:rsidR="00F80E8A" w:rsidRPr="00F80E8A" w:rsidRDefault="00F80E8A" w:rsidP="00F837A8">
            <w:pPr>
              <w:widowControl/>
              <w:jc w:val="center"/>
              <w:rPr>
                <w:rFonts w:ascii="宋体" w:hAnsi="宋体" w:cs="宋体"/>
                <w:color w:val="000000"/>
                <w:kern w:val="0"/>
                <w:szCs w:val="21"/>
              </w:rPr>
            </w:pPr>
            <w:r w:rsidRPr="00F80E8A">
              <w:rPr>
                <w:rFonts w:ascii="宋体" w:hAnsi="宋体" w:cs="宋体" w:hint="eastAsia"/>
                <w:color w:val="000000"/>
                <w:kern w:val="0"/>
                <w:szCs w:val="21"/>
              </w:rPr>
              <w:t>资产</w:t>
            </w:r>
          </w:p>
        </w:tc>
        <w:tc>
          <w:tcPr>
            <w:tcW w:w="1442" w:type="dxa"/>
            <w:gridSpan w:val="2"/>
            <w:tcBorders>
              <w:top w:val="single" w:sz="12" w:space="0" w:color="auto"/>
              <w:left w:val="nil"/>
              <w:bottom w:val="nil"/>
              <w:right w:val="nil"/>
            </w:tcBorders>
            <w:shd w:val="clear" w:color="auto" w:fill="auto"/>
            <w:noWrap/>
            <w:vAlign w:val="center"/>
            <w:hideMark/>
          </w:tcPr>
          <w:p w14:paraId="20510A00" w14:textId="77777777" w:rsidR="00F80E8A" w:rsidRPr="00F80E8A" w:rsidRDefault="00F80E8A" w:rsidP="00F837A8">
            <w:pPr>
              <w:widowControl/>
              <w:jc w:val="center"/>
              <w:rPr>
                <w:rFonts w:ascii="宋体" w:hAnsi="宋体" w:cs="宋体"/>
                <w:color w:val="000000"/>
                <w:kern w:val="0"/>
                <w:szCs w:val="21"/>
              </w:rPr>
            </w:pPr>
            <w:r w:rsidRPr="00F80E8A">
              <w:rPr>
                <w:rFonts w:ascii="宋体" w:hAnsi="宋体" w:cs="宋体" w:hint="eastAsia"/>
                <w:color w:val="000000"/>
                <w:kern w:val="0"/>
                <w:szCs w:val="21"/>
              </w:rPr>
              <w:t>资产负债率</w:t>
            </w:r>
          </w:p>
        </w:tc>
      </w:tr>
      <w:tr w:rsidR="00F80E8A" w:rsidRPr="00F80E8A" w14:paraId="4C643DA5" w14:textId="77777777" w:rsidTr="00F837A8">
        <w:trPr>
          <w:gridAfter w:val="1"/>
          <w:wAfter w:w="21" w:type="dxa"/>
          <w:trHeight w:val="280"/>
          <w:jc w:val="center"/>
        </w:trPr>
        <w:tc>
          <w:tcPr>
            <w:tcW w:w="920" w:type="dxa"/>
            <w:tcBorders>
              <w:top w:val="single" w:sz="8" w:space="0" w:color="auto"/>
              <w:left w:val="nil"/>
              <w:bottom w:val="nil"/>
              <w:right w:val="nil"/>
            </w:tcBorders>
            <w:shd w:val="clear" w:color="auto" w:fill="auto"/>
            <w:noWrap/>
            <w:vAlign w:val="center"/>
            <w:hideMark/>
          </w:tcPr>
          <w:p w14:paraId="006A0048" w14:textId="77777777" w:rsidR="00F80E8A" w:rsidRPr="00F80E8A" w:rsidRDefault="00F80E8A" w:rsidP="00F837A8">
            <w:pPr>
              <w:widowControl/>
              <w:jc w:val="center"/>
              <w:rPr>
                <w:rFonts w:eastAsia="等线"/>
                <w:color w:val="000000"/>
                <w:kern w:val="0"/>
                <w:szCs w:val="21"/>
              </w:rPr>
            </w:pPr>
            <w:r w:rsidRPr="00F80E8A">
              <w:rPr>
                <w:rFonts w:eastAsia="等线"/>
                <w:color w:val="000000"/>
                <w:kern w:val="0"/>
                <w:szCs w:val="21"/>
              </w:rPr>
              <w:t>2010</w:t>
            </w:r>
          </w:p>
        </w:tc>
        <w:tc>
          <w:tcPr>
            <w:tcW w:w="912" w:type="dxa"/>
            <w:tcBorders>
              <w:top w:val="single" w:sz="8" w:space="0" w:color="auto"/>
              <w:left w:val="nil"/>
              <w:bottom w:val="nil"/>
              <w:right w:val="nil"/>
            </w:tcBorders>
            <w:shd w:val="clear" w:color="auto" w:fill="auto"/>
            <w:noWrap/>
            <w:vAlign w:val="center"/>
            <w:hideMark/>
          </w:tcPr>
          <w:p w14:paraId="7D998605" w14:textId="77777777" w:rsidR="00F80E8A" w:rsidRPr="00F80E8A" w:rsidRDefault="00F80E8A" w:rsidP="00F837A8">
            <w:pPr>
              <w:widowControl/>
              <w:jc w:val="center"/>
              <w:rPr>
                <w:rFonts w:eastAsia="等线"/>
                <w:color w:val="000000"/>
                <w:kern w:val="0"/>
                <w:szCs w:val="21"/>
              </w:rPr>
            </w:pPr>
            <w:r w:rsidRPr="00F80E8A">
              <w:rPr>
                <w:rFonts w:eastAsia="等线"/>
                <w:color w:val="000000"/>
                <w:kern w:val="0"/>
                <w:szCs w:val="21"/>
              </w:rPr>
              <w:t>50349</w:t>
            </w:r>
          </w:p>
        </w:tc>
        <w:tc>
          <w:tcPr>
            <w:tcW w:w="936" w:type="dxa"/>
            <w:tcBorders>
              <w:top w:val="single" w:sz="8" w:space="0" w:color="auto"/>
              <w:left w:val="nil"/>
              <w:bottom w:val="nil"/>
              <w:right w:val="nil"/>
            </w:tcBorders>
            <w:shd w:val="clear" w:color="auto" w:fill="auto"/>
            <w:noWrap/>
            <w:vAlign w:val="center"/>
            <w:hideMark/>
          </w:tcPr>
          <w:p w14:paraId="05B7730B" w14:textId="77777777" w:rsidR="00F80E8A" w:rsidRPr="00F80E8A" w:rsidRDefault="00F80E8A" w:rsidP="00F837A8">
            <w:pPr>
              <w:widowControl/>
              <w:jc w:val="center"/>
              <w:rPr>
                <w:rFonts w:eastAsia="等线"/>
                <w:color w:val="000000"/>
                <w:kern w:val="0"/>
                <w:szCs w:val="21"/>
              </w:rPr>
            </w:pPr>
            <w:r w:rsidRPr="00F80E8A">
              <w:rPr>
                <w:rFonts w:eastAsia="等线"/>
                <w:color w:val="000000"/>
                <w:kern w:val="0"/>
                <w:szCs w:val="21"/>
              </w:rPr>
              <w:t>75222</w:t>
            </w:r>
          </w:p>
        </w:tc>
        <w:tc>
          <w:tcPr>
            <w:tcW w:w="1421" w:type="dxa"/>
            <w:tcBorders>
              <w:top w:val="single" w:sz="8" w:space="0" w:color="auto"/>
              <w:left w:val="nil"/>
              <w:bottom w:val="nil"/>
              <w:right w:val="nil"/>
            </w:tcBorders>
            <w:shd w:val="clear" w:color="auto" w:fill="auto"/>
            <w:noWrap/>
            <w:vAlign w:val="center"/>
            <w:hideMark/>
          </w:tcPr>
          <w:p w14:paraId="69C52D35" w14:textId="77777777" w:rsidR="00F80E8A" w:rsidRPr="00F80E8A" w:rsidRDefault="00F80E8A" w:rsidP="00F837A8">
            <w:pPr>
              <w:widowControl/>
              <w:jc w:val="center"/>
              <w:rPr>
                <w:rFonts w:eastAsia="等线"/>
                <w:color w:val="000000"/>
                <w:kern w:val="0"/>
                <w:szCs w:val="21"/>
              </w:rPr>
            </w:pPr>
            <w:r w:rsidRPr="00F80E8A">
              <w:rPr>
                <w:rFonts w:eastAsia="等线"/>
                <w:color w:val="000000"/>
                <w:kern w:val="0"/>
                <w:szCs w:val="21"/>
              </w:rPr>
              <w:t>66.93%</w:t>
            </w:r>
          </w:p>
        </w:tc>
      </w:tr>
      <w:tr w:rsidR="00F80E8A" w:rsidRPr="00F80E8A" w14:paraId="311A1E52" w14:textId="77777777" w:rsidTr="00F837A8">
        <w:trPr>
          <w:gridAfter w:val="1"/>
          <w:wAfter w:w="21" w:type="dxa"/>
          <w:trHeight w:val="280"/>
          <w:jc w:val="center"/>
        </w:trPr>
        <w:tc>
          <w:tcPr>
            <w:tcW w:w="920" w:type="dxa"/>
            <w:tcBorders>
              <w:top w:val="nil"/>
              <w:left w:val="nil"/>
              <w:bottom w:val="nil"/>
              <w:right w:val="nil"/>
            </w:tcBorders>
            <w:shd w:val="clear" w:color="auto" w:fill="auto"/>
            <w:noWrap/>
            <w:vAlign w:val="center"/>
            <w:hideMark/>
          </w:tcPr>
          <w:p w14:paraId="3C9DB24A" w14:textId="77777777" w:rsidR="00F80E8A" w:rsidRPr="00F80E8A" w:rsidRDefault="00F80E8A" w:rsidP="00F837A8">
            <w:pPr>
              <w:widowControl/>
              <w:jc w:val="center"/>
              <w:rPr>
                <w:rFonts w:eastAsia="等线"/>
                <w:color w:val="000000"/>
                <w:kern w:val="0"/>
                <w:szCs w:val="21"/>
              </w:rPr>
            </w:pPr>
            <w:r w:rsidRPr="00F80E8A">
              <w:rPr>
                <w:rFonts w:eastAsia="等线"/>
                <w:color w:val="000000"/>
                <w:kern w:val="0"/>
                <w:szCs w:val="21"/>
              </w:rPr>
              <w:t>2011</w:t>
            </w:r>
          </w:p>
        </w:tc>
        <w:tc>
          <w:tcPr>
            <w:tcW w:w="912" w:type="dxa"/>
            <w:tcBorders>
              <w:top w:val="nil"/>
              <w:left w:val="nil"/>
              <w:bottom w:val="nil"/>
              <w:right w:val="nil"/>
            </w:tcBorders>
            <w:shd w:val="clear" w:color="auto" w:fill="auto"/>
            <w:noWrap/>
            <w:vAlign w:val="center"/>
            <w:hideMark/>
          </w:tcPr>
          <w:p w14:paraId="08CDA870" w14:textId="77777777" w:rsidR="00F80E8A" w:rsidRPr="00F80E8A" w:rsidRDefault="00F80E8A" w:rsidP="00F837A8">
            <w:pPr>
              <w:widowControl/>
              <w:jc w:val="center"/>
              <w:rPr>
                <w:rFonts w:eastAsia="等线"/>
                <w:color w:val="000000"/>
                <w:kern w:val="0"/>
                <w:szCs w:val="21"/>
              </w:rPr>
            </w:pPr>
            <w:r w:rsidRPr="00F80E8A">
              <w:rPr>
                <w:rFonts w:eastAsia="等线"/>
                <w:color w:val="000000"/>
                <w:kern w:val="0"/>
                <w:szCs w:val="21"/>
              </w:rPr>
              <w:t>63595</w:t>
            </w:r>
          </w:p>
        </w:tc>
        <w:tc>
          <w:tcPr>
            <w:tcW w:w="936" w:type="dxa"/>
            <w:tcBorders>
              <w:top w:val="nil"/>
              <w:left w:val="nil"/>
              <w:bottom w:val="nil"/>
              <w:right w:val="nil"/>
            </w:tcBorders>
            <w:shd w:val="clear" w:color="auto" w:fill="auto"/>
            <w:noWrap/>
            <w:vAlign w:val="center"/>
            <w:hideMark/>
          </w:tcPr>
          <w:p w14:paraId="54C38536" w14:textId="77777777" w:rsidR="00F80E8A" w:rsidRPr="00F80E8A" w:rsidRDefault="00F80E8A" w:rsidP="00F837A8">
            <w:pPr>
              <w:widowControl/>
              <w:jc w:val="center"/>
              <w:rPr>
                <w:rFonts w:eastAsia="等线"/>
                <w:color w:val="000000"/>
                <w:kern w:val="0"/>
                <w:szCs w:val="21"/>
              </w:rPr>
            </w:pPr>
            <w:r w:rsidRPr="00F80E8A">
              <w:rPr>
                <w:rFonts w:eastAsia="等线"/>
                <w:color w:val="000000"/>
                <w:kern w:val="0"/>
                <w:szCs w:val="21"/>
              </w:rPr>
              <w:t>93860</w:t>
            </w:r>
          </w:p>
        </w:tc>
        <w:tc>
          <w:tcPr>
            <w:tcW w:w="1421" w:type="dxa"/>
            <w:tcBorders>
              <w:top w:val="nil"/>
              <w:left w:val="nil"/>
              <w:bottom w:val="nil"/>
              <w:right w:val="nil"/>
            </w:tcBorders>
            <w:shd w:val="clear" w:color="auto" w:fill="auto"/>
            <w:noWrap/>
            <w:vAlign w:val="center"/>
            <w:hideMark/>
          </w:tcPr>
          <w:p w14:paraId="6BDA4F1E" w14:textId="77777777" w:rsidR="00F80E8A" w:rsidRPr="00F80E8A" w:rsidRDefault="00F80E8A" w:rsidP="00F837A8">
            <w:pPr>
              <w:widowControl/>
              <w:jc w:val="center"/>
              <w:rPr>
                <w:rFonts w:eastAsia="等线"/>
                <w:color w:val="000000"/>
                <w:kern w:val="0"/>
                <w:szCs w:val="21"/>
              </w:rPr>
            </w:pPr>
            <w:r w:rsidRPr="00F80E8A">
              <w:rPr>
                <w:rFonts w:eastAsia="等线"/>
                <w:color w:val="000000"/>
                <w:kern w:val="0"/>
                <w:szCs w:val="21"/>
              </w:rPr>
              <w:t>67.76%</w:t>
            </w:r>
          </w:p>
        </w:tc>
      </w:tr>
      <w:tr w:rsidR="00F80E8A" w:rsidRPr="00F80E8A" w14:paraId="143F4726" w14:textId="77777777" w:rsidTr="00F837A8">
        <w:trPr>
          <w:gridAfter w:val="1"/>
          <w:wAfter w:w="21" w:type="dxa"/>
          <w:trHeight w:val="280"/>
          <w:jc w:val="center"/>
        </w:trPr>
        <w:tc>
          <w:tcPr>
            <w:tcW w:w="920" w:type="dxa"/>
            <w:tcBorders>
              <w:top w:val="nil"/>
              <w:left w:val="nil"/>
              <w:bottom w:val="nil"/>
              <w:right w:val="nil"/>
            </w:tcBorders>
            <w:shd w:val="clear" w:color="auto" w:fill="auto"/>
            <w:noWrap/>
            <w:vAlign w:val="center"/>
            <w:hideMark/>
          </w:tcPr>
          <w:p w14:paraId="520A0355" w14:textId="77777777" w:rsidR="00F80E8A" w:rsidRPr="00F80E8A" w:rsidRDefault="00F80E8A" w:rsidP="00F837A8">
            <w:pPr>
              <w:widowControl/>
              <w:jc w:val="center"/>
              <w:rPr>
                <w:rFonts w:eastAsia="等线"/>
                <w:color w:val="000000"/>
                <w:kern w:val="0"/>
                <w:szCs w:val="21"/>
              </w:rPr>
            </w:pPr>
            <w:r w:rsidRPr="00F80E8A">
              <w:rPr>
                <w:rFonts w:eastAsia="等线"/>
                <w:color w:val="000000"/>
                <w:kern w:val="0"/>
                <w:szCs w:val="21"/>
              </w:rPr>
              <w:t>2012</w:t>
            </w:r>
          </w:p>
        </w:tc>
        <w:tc>
          <w:tcPr>
            <w:tcW w:w="912" w:type="dxa"/>
            <w:tcBorders>
              <w:top w:val="nil"/>
              <w:left w:val="nil"/>
              <w:bottom w:val="nil"/>
              <w:right w:val="nil"/>
            </w:tcBorders>
            <w:shd w:val="clear" w:color="auto" w:fill="auto"/>
            <w:noWrap/>
            <w:vAlign w:val="center"/>
            <w:hideMark/>
          </w:tcPr>
          <w:p w14:paraId="652EC206" w14:textId="77777777" w:rsidR="00F80E8A" w:rsidRPr="00F80E8A" w:rsidRDefault="00F80E8A" w:rsidP="00F837A8">
            <w:pPr>
              <w:widowControl/>
              <w:jc w:val="center"/>
              <w:rPr>
                <w:rFonts w:eastAsia="等线"/>
                <w:color w:val="000000"/>
                <w:kern w:val="0"/>
                <w:szCs w:val="21"/>
              </w:rPr>
            </w:pPr>
            <w:r w:rsidRPr="00F80E8A">
              <w:rPr>
                <w:rFonts w:eastAsia="等线"/>
                <w:color w:val="000000"/>
                <w:kern w:val="0"/>
                <w:szCs w:val="21"/>
              </w:rPr>
              <w:t>75530</w:t>
            </w:r>
          </w:p>
        </w:tc>
        <w:tc>
          <w:tcPr>
            <w:tcW w:w="936" w:type="dxa"/>
            <w:tcBorders>
              <w:top w:val="nil"/>
              <w:left w:val="nil"/>
              <w:bottom w:val="nil"/>
              <w:right w:val="nil"/>
            </w:tcBorders>
            <w:shd w:val="clear" w:color="auto" w:fill="auto"/>
            <w:noWrap/>
            <w:vAlign w:val="center"/>
            <w:hideMark/>
          </w:tcPr>
          <w:p w14:paraId="4DD63A78" w14:textId="77777777" w:rsidR="00F80E8A" w:rsidRPr="00F80E8A" w:rsidRDefault="00F80E8A" w:rsidP="00F837A8">
            <w:pPr>
              <w:widowControl/>
              <w:jc w:val="center"/>
              <w:rPr>
                <w:rFonts w:eastAsia="等线"/>
                <w:color w:val="000000"/>
                <w:kern w:val="0"/>
                <w:szCs w:val="21"/>
              </w:rPr>
            </w:pPr>
            <w:r w:rsidRPr="00F80E8A">
              <w:rPr>
                <w:rFonts w:eastAsia="等线"/>
                <w:color w:val="000000"/>
                <w:kern w:val="0"/>
                <w:szCs w:val="21"/>
              </w:rPr>
              <w:t>111692</w:t>
            </w:r>
          </w:p>
        </w:tc>
        <w:tc>
          <w:tcPr>
            <w:tcW w:w="1421" w:type="dxa"/>
            <w:tcBorders>
              <w:top w:val="nil"/>
              <w:left w:val="nil"/>
              <w:bottom w:val="nil"/>
              <w:right w:val="nil"/>
            </w:tcBorders>
            <w:shd w:val="clear" w:color="auto" w:fill="auto"/>
            <w:noWrap/>
            <w:vAlign w:val="center"/>
            <w:hideMark/>
          </w:tcPr>
          <w:p w14:paraId="2E8DE2B7" w14:textId="77777777" w:rsidR="00F80E8A" w:rsidRPr="00F80E8A" w:rsidRDefault="00F80E8A" w:rsidP="00F837A8">
            <w:pPr>
              <w:widowControl/>
              <w:jc w:val="center"/>
              <w:rPr>
                <w:rFonts w:eastAsia="等线"/>
                <w:color w:val="000000"/>
                <w:kern w:val="0"/>
                <w:szCs w:val="21"/>
              </w:rPr>
            </w:pPr>
            <w:r w:rsidRPr="00F80E8A">
              <w:rPr>
                <w:rFonts w:eastAsia="等线"/>
                <w:color w:val="000000"/>
                <w:kern w:val="0"/>
                <w:szCs w:val="21"/>
              </w:rPr>
              <w:t>67.62%</w:t>
            </w:r>
          </w:p>
        </w:tc>
      </w:tr>
      <w:tr w:rsidR="00F80E8A" w:rsidRPr="00F80E8A" w14:paraId="6A48885A" w14:textId="77777777" w:rsidTr="00F837A8">
        <w:trPr>
          <w:gridAfter w:val="1"/>
          <w:wAfter w:w="21" w:type="dxa"/>
          <w:trHeight w:val="280"/>
          <w:jc w:val="center"/>
        </w:trPr>
        <w:tc>
          <w:tcPr>
            <w:tcW w:w="920" w:type="dxa"/>
            <w:tcBorders>
              <w:top w:val="nil"/>
              <w:left w:val="nil"/>
              <w:bottom w:val="nil"/>
              <w:right w:val="nil"/>
            </w:tcBorders>
            <w:shd w:val="clear" w:color="auto" w:fill="auto"/>
            <w:noWrap/>
            <w:vAlign w:val="center"/>
            <w:hideMark/>
          </w:tcPr>
          <w:p w14:paraId="5A9926EA" w14:textId="77777777" w:rsidR="00F80E8A" w:rsidRPr="00F80E8A" w:rsidRDefault="00F80E8A" w:rsidP="00F837A8">
            <w:pPr>
              <w:widowControl/>
              <w:jc w:val="center"/>
              <w:rPr>
                <w:rFonts w:eastAsia="等线"/>
                <w:color w:val="000000"/>
                <w:kern w:val="0"/>
                <w:szCs w:val="21"/>
              </w:rPr>
            </w:pPr>
            <w:r w:rsidRPr="00F80E8A">
              <w:rPr>
                <w:rFonts w:eastAsia="等线"/>
                <w:color w:val="000000"/>
                <w:kern w:val="0"/>
                <w:szCs w:val="21"/>
              </w:rPr>
              <w:t>2014</w:t>
            </w:r>
          </w:p>
        </w:tc>
        <w:tc>
          <w:tcPr>
            <w:tcW w:w="912" w:type="dxa"/>
            <w:tcBorders>
              <w:top w:val="nil"/>
              <w:left w:val="nil"/>
              <w:bottom w:val="nil"/>
              <w:right w:val="nil"/>
            </w:tcBorders>
            <w:shd w:val="clear" w:color="auto" w:fill="auto"/>
            <w:noWrap/>
            <w:vAlign w:val="center"/>
            <w:hideMark/>
          </w:tcPr>
          <w:p w14:paraId="4076BBFE" w14:textId="77777777" w:rsidR="00F80E8A" w:rsidRPr="00F80E8A" w:rsidRDefault="00F80E8A" w:rsidP="00F837A8">
            <w:pPr>
              <w:widowControl/>
              <w:jc w:val="center"/>
              <w:rPr>
                <w:rFonts w:eastAsia="等线"/>
                <w:color w:val="000000"/>
                <w:kern w:val="0"/>
                <w:szCs w:val="21"/>
              </w:rPr>
            </w:pPr>
            <w:r w:rsidRPr="00F80E8A">
              <w:rPr>
                <w:rFonts w:eastAsia="等线"/>
                <w:color w:val="000000"/>
                <w:kern w:val="0"/>
                <w:szCs w:val="21"/>
              </w:rPr>
              <w:t>100459</w:t>
            </w:r>
          </w:p>
        </w:tc>
        <w:tc>
          <w:tcPr>
            <w:tcW w:w="936" w:type="dxa"/>
            <w:tcBorders>
              <w:top w:val="nil"/>
              <w:left w:val="nil"/>
              <w:bottom w:val="nil"/>
              <w:right w:val="nil"/>
            </w:tcBorders>
            <w:shd w:val="clear" w:color="auto" w:fill="auto"/>
            <w:noWrap/>
            <w:vAlign w:val="center"/>
            <w:hideMark/>
          </w:tcPr>
          <w:p w14:paraId="2616E913" w14:textId="77777777" w:rsidR="00F80E8A" w:rsidRPr="00F80E8A" w:rsidRDefault="00F80E8A" w:rsidP="00F837A8">
            <w:pPr>
              <w:widowControl/>
              <w:jc w:val="center"/>
              <w:rPr>
                <w:rFonts w:eastAsia="等线"/>
                <w:color w:val="000000"/>
                <w:kern w:val="0"/>
                <w:szCs w:val="21"/>
              </w:rPr>
            </w:pPr>
            <w:r w:rsidRPr="00F80E8A">
              <w:rPr>
                <w:rFonts w:eastAsia="等线"/>
                <w:color w:val="000000"/>
                <w:kern w:val="0"/>
                <w:szCs w:val="21"/>
              </w:rPr>
              <w:t>148373</w:t>
            </w:r>
          </w:p>
        </w:tc>
        <w:tc>
          <w:tcPr>
            <w:tcW w:w="1421" w:type="dxa"/>
            <w:tcBorders>
              <w:top w:val="nil"/>
              <w:left w:val="nil"/>
              <w:bottom w:val="nil"/>
              <w:right w:val="nil"/>
            </w:tcBorders>
            <w:shd w:val="clear" w:color="auto" w:fill="auto"/>
            <w:noWrap/>
            <w:vAlign w:val="center"/>
            <w:hideMark/>
          </w:tcPr>
          <w:p w14:paraId="57F843A9" w14:textId="77777777" w:rsidR="00F80E8A" w:rsidRPr="00F80E8A" w:rsidRDefault="00F80E8A" w:rsidP="00F837A8">
            <w:pPr>
              <w:widowControl/>
              <w:jc w:val="center"/>
              <w:rPr>
                <w:rFonts w:eastAsia="等线"/>
                <w:color w:val="000000"/>
                <w:kern w:val="0"/>
                <w:szCs w:val="21"/>
              </w:rPr>
            </w:pPr>
            <w:r w:rsidRPr="00F80E8A">
              <w:rPr>
                <w:rFonts w:eastAsia="等线"/>
                <w:color w:val="000000"/>
                <w:kern w:val="0"/>
                <w:szCs w:val="21"/>
              </w:rPr>
              <w:t>67.71%</w:t>
            </w:r>
          </w:p>
        </w:tc>
      </w:tr>
      <w:tr w:rsidR="00F80E8A" w:rsidRPr="00F80E8A" w14:paraId="2E5AD068" w14:textId="77777777" w:rsidTr="00F837A8">
        <w:trPr>
          <w:gridAfter w:val="1"/>
          <w:wAfter w:w="21" w:type="dxa"/>
          <w:trHeight w:val="280"/>
          <w:jc w:val="center"/>
        </w:trPr>
        <w:tc>
          <w:tcPr>
            <w:tcW w:w="920" w:type="dxa"/>
            <w:tcBorders>
              <w:top w:val="nil"/>
              <w:left w:val="nil"/>
              <w:bottom w:val="nil"/>
              <w:right w:val="nil"/>
            </w:tcBorders>
            <w:shd w:val="clear" w:color="auto" w:fill="auto"/>
            <w:noWrap/>
            <w:vAlign w:val="center"/>
            <w:hideMark/>
          </w:tcPr>
          <w:p w14:paraId="7BA3DC5A" w14:textId="77777777" w:rsidR="00F80E8A" w:rsidRPr="00F80E8A" w:rsidRDefault="00F80E8A" w:rsidP="00F837A8">
            <w:pPr>
              <w:widowControl/>
              <w:jc w:val="center"/>
              <w:rPr>
                <w:rFonts w:eastAsia="等线"/>
                <w:color w:val="000000"/>
                <w:kern w:val="0"/>
                <w:szCs w:val="21"/>
              </w:rPr>
            </w:pPr>
            <w:r w:rsidRPr="00F80E8A">
              <w:rPr>
                <w:rFonts w:eastAsia="等线"/>
                <w:color w:val="000000"/>
                <w:kern w:val="0"/>
                <w:szCs w:val="21"/>
              </w:rPr>
              <w:t>2015</w:t>
            </w:r>
          </w:p>
        </w:tc>
        <w:tc>
          <w:tcPr>
            <w:tcW w:w="912" w:type="dxa"/>
            <w:tcBorders>
              <w:top w:val="nil"/>
              <w:left w:val="nil"/>
              <w:bottom w:val="nil"/>
              <w:right w:val="nil"/>
            </w:tcBorders>
            <w:shd w:val="clear" w:color="auto" w:fill="auto"/>
            <w:noWrap/>
            <w:vAlign w:val="center"/>
            <w:hideMark/>
          </w:tcPr>
          <w:p w14:paraId="58496BF8" w14:textId="77777777" w:rsidR="00F80E8A" w:rsidRPr="00F80E8A" w:rsidRDefault="00F80E8A" w:rsidP="00F837A8">
            <w:pPr>
              <w:widowControl/>
              <w:jc w:val="center"/>
              <w:rPr>
                <w:rFonts w:eastAsia="等线"/>
                <w:color w:val="000000"/>
                <w:kern w:val="0"/>
                <w:szCs w:val="21"/>
              </w:rPr>
            </w:pPr>
            <w:r w:rsidRPr="00F80E8A">
              <w:rPr>
                <w:rFonts w:eastAsia="等线"/>
                <w:color w:val="000000"/>
                <w:kern w:val="0"/>
                <w:szCs w:val="21"/>
              </w:rPr>
              <w:t>110114</w:t>
            </w:r>
          </w:p>
        </w:tc>
        <w:tc>
          <w:tcPr>
            <w:tcW w:w="936" w:type="dxa"/>
            <w:tcBorders>
              <w:top w:val="nil"/>
              <w:left w:val="nil"/>
              <w:bottom w:val="nil"/>
              <w:right w:val="nil"/>
            </w:tcBorders>
            <w:shd w:val="clear" w:color="auto" w:fill="auto"/>
            <w:noWrap/>
            <w:vAlign w:val="center"/>
            <w:hideMark/>
          </w:tcPr>
          <w:p w14:paraId="13BFEBED" w14:textId="77777777" w:rsidR="00F80E8A" w:rsidRPr="00F80E8A" w:rsidRDefault="00F80E8A" w:rsidP="00F837A8">
            <w:pPr>
              <w:widowControl/>
              <w:jc w:val="center"/>
              <w:rPr>
                <w:rFonts w:eastAsia="等线"/>
                <w:color w:val="000000"/>
                <w:kern w:val="0"/>
                <w:szCs w:val="21"/>
              </w:rPr>
            </w:pPr>
            <w:r w:rsidRPr="00F80E8A">
              <w:rPr>
                <w:rFonts w:eastAsia="等线"/>
                <w:color w:val="000000"/>
                <w:kern w:val="0"/>
                <w:szCs w:val="21"/>
              </w:rPr>
              <w:t>164226</w:t>
            </w:r>
          </w:p>
        </w:tc>
        <w:tc>
          <w:tcPr>
            <w:tcW w:w="1421" w:type="dxa"/>
            <w:tcBorders>
              <w:top w:val="nil"/>
              <w:left w:val="nil"/>
              <w:bottom w:val="nil"/>
              <w:right w:val="nil"/>
            </w:tcBorders>
            <w:shd w:val="clear" w:color="auto" w:fill="auto"/>
            <w:noWrap/>
            <w:vAlign w:val="center"/>
            <w:hideMark/>
          </w:tcPr>
          <w:p w14:paraId="44CAACFA" w14:textId="77777777" w:rsidR="00F80E8A" w:rsidRPr="00F80E8A" w:rsidRDefault="00F80E8A" w:rsidP="00F837A8">
            <w:pPr>
              <w:widowControl/>
              <w:jc w:val="center"/>
              <w:rPr>
                <w:rFonts w:eastAsia="等线"/>
                <w:color w:val="000000"/>
                <w:kern w:val="0"/>
                <w:szCs w:val="21"/>
              </w:rPr>
            </w:pPr>
            <w:r w:rsidRPr="00F80E8A">
              <w:rPr>
                <w:rFonts w:eastAsia="等线"/>
                <w:color w:val="000000"/>
                <w:kern w:val="0"/>
                <w:szCs w:val="21"/>
              </w:rPr>
              <w:t>67.05%</w:t>
            </w:r>
          </w:p>
        </w:tc>
      </w:tr>
      <w:tr w:rsidR="00F80E8A" w:rsidRPr="00F80E8A" w14:paraId="0BD504D4" w14:textId="77777777" w:rsidTr="00F837A8">
        <w:trPr>
          <w:gridAfter w:val="1"/>
          <w:wAfter w:w="21" w:type="dxa"/>
          <w:trHeight w:val="290"/>
          <w:jc w:val="center"/>
        </w:trPr>
        <w:tc>
          <w:tcPr>
            <w:tcW w:w="920" w:type="dxa"/>
            <w:tcBorders>
              <w:top w:val="nil"/>
              <w:left w:val="nil"/>
              <w:bottom w:val="nil"/>
              <w:right w:val="nil"/>
            </w:tcBorders>
            <w:shd w:val="clear" w:color="auto" w:fill="auto"/>
            <w:noWrap/>
            <w:vAlign w:val="center"/>
            <w:hideMark/>
          </w:tcPr>
          <w:p w14:paraId="6CF9FA99" w14:textId="77777777" w:rsidR="00F80E8A" w:rsidRPr="00F80E8A" w:rsidRDefault="00F80E8A" w:rsidP="00F837A8">
            <w:pPr>
              <w:widowControl/>
              <w:jc w:val="center"/>
              <w:rPr>
                <w:rFonts w:eastAsia="等线"/>
                <w:color w:val="000000"/>
                <w:kern w:val="0"/>
                <w:szCs w:val="21"/>
              </w:rPr>
            </w:pPr>
            <w:r w:rsidRPr="00F80E8A">
              <w:rPr>
                <w:rFonts w:eastAsia="等线"/>
                <w:color w:val="000000"/>
                <w:kern w:val="0"/>
                <w:szCs w:val="21"/>
              </w:rPr>
              <w:t>2016</w:t>
            </w:r>
          </w:p>
        </w:tc>
        <w:tc>
          <w:tcPr>
            <w:tcW w:w="912" w:type="dxa"/>
            <w:tcBorders>
              <w:top w:val="nil"/>
              <w:left w:val="nil"/>
              <w:bottom w:val="nil"/>
              <w:right w:val="nil"/>
            </w:tcBorders>
            <w:shd w:val="clear" w:color="auto" w:fill="auto"/>
            <w:noWrap/>
            <w:vAlign w:val="center"/>
            <w:hideMark/>
          </w:tcPr>
          <w:p w14:paraId="4D0FB119" w14:textId="77777777" w:rsidR="00F80E8A" w:rsidRPr="00F80E8A" w:rsidRDefault="00F80E8A" w:rsidP="00F837A8">
            <w:pPr>
              <w:widowControl/>
              <w:jc w:val="center"/>
              <w:rPr>
                <w:rFonts w:eastAsia="等线"/>
                <w:color w:val="000000"/>
                <w:kern w:val="0"/>
                <w:szCs w:val="21"/>
              </w:rPr>
            </w:pPr>
            <w:r w:rsidRPr="00F80E8A">
              <w:rPr>
                <w:rFonts w:eastAsia="等线"/>
                <w:color w:val="000000"/>
                <w:kern w:val="0"/>
                <w:szCs w:val="21"/>
              </w:rPr>
              <w:t>121505</w:t>
            </w:r>
          </w:p>
        </w:tc>
        <w:tc>
          <w:tcPr>
            <w:tcW w:w="936" w:type="dxa"/>
            <w:tcBorders>
              <w:top w:val="nil"/>
              <w:left w:val="nil"/>
              <w:bottom w:val="nil"/>
              <w:right w:val="nil"/>
            </w:tcBorders>
            <w:shd w:val="clear" w:color="auto" w:fill="auto"/>
            <w:noWrap/>
            <w:vAlign w:val="center"/>
            <w:hideMark/>
          </w:tcPr>
          <w:p w14:paraId="6E09ED1D" w14:textId="77777777" w:rsidR="00F80E8A" w:rsidRPr="00F80E8A" w:rsidRDefault="00F80E8A" w:rsidP="00F837A8">
            <w:pPr>
              <w:widowControl/>
              <w:jc w:val="center"/>
              <w:rPr>
                <w:rFonts w:eastAsia="等线"/>
                <w:color w:val="000000"/>
                <w:kern w:val="0"/>
                <w:szCs w:val="21"/>
              </w:rPr>
            </w:pPr>
            <w:r w:rsidRPr="00F80E8A">
              <w:rPr>
                <w:rFonts w:eastAsia="等线"/>
                <w:color w:val="000000"/>
                <w:kern w:val="0"/>
                <w:szCs w:val="21"/>
              </w:rPr>
              <w:t>182482</w:t>
            </w:r>
          </w:p>
        </w:tc>
        <w:tc>
          <w:tcPr>
            <w:tcW w:w="1421" w:type="dxa"/>
            <w:tcBorders>
              <w:top w:val="nil"/>
              <w:left w:val="nil"/>
              <w:bottom w:val="nil"/>
              <w:right w:val="nil"/>
            </w:tcBorders>
            <w:shd w:val="clear" w:color="auto" w:fill="auto"/>
            <w:noWrap/>
            <w:vAlign w:val="center"/>
            <w:hideMark/>
          </w:tcPr>
          <w:p w14:paraId="0DDA53FF" w14:textId="77777777" w:rsidR="00F80E8A" w:rsidRPr="00F80E8A" w:rsidRDefault="00F80E8A" w:rsidP="00F837A8">
            <w:pPr>
              <w:widowControl/>
              <w:jc w:val="center"/>
              <w:rPr>
                <w:rFonts w:eastAsia="等线"/>
                <w:color w:val="000000"/>
                <w:kern w:val="0"/>
                <w:szCs w:val="21"/>
              </w:rPr>
            </w:pPr>
            <w:r w:rsidRPr="00F80E8A">
              <w:rPr>
                <w:rFonts w:eastAsia="等线"/>
                <w:color w:val="000000"/>
                <w:kern w:val="0"/>
                <w:szCs w:val="21"/>
              </w:rPr>
              <w:t>66.58%</w:t>
            </w:r>
          </w:p>
        </w:tc>
      </w:tr>
      <w:tr w:rsidR="00F80E8A" w:rsidRPr="00F80E8A" w14:paraId="67613C32" w14:textId="77777777" w:rsidTr="00F837A8">
        <w:trPr>
          <w:gridAfter w:val="1"/>
          <w:wAfter w:w="21" w:type="dxa"/>
          <w:trHeight w:val="290"/>
          <w:jc w:val="center"/>
        </w:trPr>
        <w:tc>
          <w:tcPr>
            <w:tcW w:w="920" w:type="dxa"/>
            <w:tcBorders>
              <w:top w:val="nil"/>
              <w:left w:val="nil"/>
              <w:bottom w:val="nil"/>
              <w:right w:val="nil"/>
            </w:tcBorders>
            <w:shd w:val="clear" w:color="auto" w:fill="auto"/>
            <w:noWrap/>
            <w:vAlign w:val="center"/>
            <w:hideMark/>
          </w:tcPr>
          <w:p w14:paraId="0626EC6C" w14:textId="77777777" w:rsidR="00F80E8A" w:rsidRPr="00F80E8A" w:rsidRDefault="00F80E8A" w:rsidP="00F837A8">
            <w:pPr>
              <w:widowControl/>
              <w:jc w:val="center"/>
              <w:rPr>
                <w:rFonts w:eastAsia="等线"/>
                <w:color w:val="000000"/>
                <w:kern w:val="0"/>
                <w:szCs w:val="21"/>
              </w:rPr>
            </w:pPr>
            <w:r w:rsidRPr="00F80E8A">
              <w:rPr>
                <w:rFonts w:eastAsia="等线"/>
                <w:color w:val="000000"/>
                <w:kern w:val="0"/>
                <w:szCs w:val="21"/>
              </w:rPr>
              <w:t>2017</w:t>
            </w:r>
          </w:p>
        </w:tc>
        <w:tc>
          <w:tcPr>
            <w:tcW w:w="912" w:type="dxa"/>
            <w:tcBorders>
              <w:top w:val="nil"/>
              <w:left w:val="nil"/>
              <w:bottom w:val="nil"/>
              <w:right w:val="nil"/>
            </w:tcBorders>
            <w:shd w:val="clear" w:color="auto" w:fill="auto"/>
            <w:noWrap/>
            <w:vAlign w:val="center"/>
            <w:hideMark/>
          </w:tcPr>
          <w:p w14:paraId="1E488F94" w14:textId="77777777" w:rsidR="00F80E8A" w:rsidRPr="00F80E8A" w:rsidRDefault="00F80E8A" w:rsidP="00F837A8">
            <w:pPr>
              <w:widowControl/>
              <w:jc w:val="center"/>
              <w:rPr>
                <w:rFonts w:eastAsia="等线"/>
                <w:color w:val="000000"/>
                <w:kern w:val="0"/>
                <w:szCs w:val="21"/>
              </w:rPr>
            </w:pPr>
            <w:r w:rsidRPr="00F80E8A">
              <w:rPr>
                <w:rFonts w:eastAsia="等线"/>
                <w:color w:val="000000"/>
                <w:kern w:val="0"/>
                <w:szCs w:val="21"/>
              </w:rPr>
              <w:t>136901</w:t>
            </w:r>
          </w:p>
        </w:tc>
        <w:tc>
          <w:tcPr>
            <w:tcW w:w="936" w:type="dxa"/>
            <w:tcBorders>
              <w:top w:val="nil"/>
              <w:left w:val="nil"/>
              <w:bottom w:val="nil"/>
              <w:right w:val="nil"/>
            </w:tcBorders>
            <w:shd w:val="clear" w:color="auto" w:fill="auto"/>
            <w:noWrap/>
            <w:vAlign w:val="center"/>
            <w:hideMark/>
          </w:tcPr>
          <w:p w14:paraId="60B8D7E9" w14:textId="77777777" w:rsidR="00F80E8A" w:rsidRPr="00F80E8A" w:rsidRDefault="00F80E8A" w:rsidP="00F837A8">
            <w:pPr>
              <w:widowControl/>
              <w:jc w:val="center"/>
              <w:rPr>
                <w:rFonts w:eastAsia="等线"/>
                <w:color w:val="000000"/>
                <w:kern w:val="0"/>
                <w:szCs w:val="21"/>
              </w:rPr>
            </w:pPr>
            <w:r w:rsidRPr="00F80E8A">
              <w:rPr>
                <w:rFonts w:eastAsia="等线"/>
                <w:color w:val="000000"/>
                <w:kern w:val="0"/>
                <w:szCs w:val="21"/>
              </w:rPr>
              <w:t>204664</w:t>
            </w:r>
          </w:p>
        </w:tc>
        <w:tc>
          <w:tcPr>
            <w:tcW w:w="1421" w:type="dxa"/>
            <w:tcBorders>
              <w:top w:val="nil"/>
              <w:left w:val="nil"/>
              <w:bottom w:val="nil"/>
              <w:right w:val="nil"/>
            </w:tcBorders>
            <w:shd w:val="clear" w:color="auto" w:fill="auto"/>
            <w:noWrap/>
            <w:vAlign w:val="center"/>
            <w:hideMark/>
          </w:tcPr>
          <w:p w14:paraId="2E3FF9DC" w14:textId="77777777" w:rsidR="00F80E8A" w:rsidRPr="00F80E8A" w:rsidRDefault="00F80E8A" w:rsidP="00F837A8">
            <w:pPr>
              <w:widowControl/>
              <w:jc w:val="center"/>
              <w:rPr>
                <w:rFonts w:eastAsia="等线"/>
                <w:color w:val="000000"/>
                <w:kern w:val="0"/>
                <w:szCs w:val="21"/>
              </w:rPr>
            </w:pPr>
            <w:r w:rsidRPr="00F80E8A">
              <w:rPr>
                <w:rFonts w:eastAsia="等线"/>
                <w:color w:val="000000"/>
                <w:kern w:val="0"/>
                <w:szCs w:val="21"/>
              </w:rPr>
              <w:t>66.89%</w:t>
            </w:r>
          </w:p>
        </w:tc>
      </w:tr>
      <w:tr w:rsidR="00F80E8A" w:rsidRPr="00F80E8A" w14:paraId="3D98D1BA" w14:textId="77777777" w:rsidTr="00F837A8">
        <w:trPr>
          <w:gridAfter w:val="1"/>
          <w:wAfter w:w="21" w:type="dxa"/>
          <w:trHeight w:val="280"/>
          <w:jc w:val="center"/>
        </w:trPr>
        <w:tc>
          <w:tcPr>
            <w:tcW w:w="920" w:type="dxa"/>
            <w:tcBorders>
              <w:top w:val="nil"/>
              <w:left w:val="nil"/>
              <w:bottom w:val="nil"/>
              <w:right w:val="nil"/>
            </w:tcBorders>
            <w:shd w:val="clear" w:color="auto" w:fill="auto"/>
            <w:noWrap/>
            <w:vAlign w:val="center"/>
            <w:hideMark/>
          </w:tcPr>
          <w:p w14:paraId="184F2AC0" w14:textId="77777777" w:rsidR="00F80E8A" w:rsidRPr="00F80E8A" w:rsidRDefault="00F80E8A" w:rsidP="00F837A8">
            <w:pPr>
              <w:widowControl/>
              <w:jc w:val="center"/>
              <w:rPr>
                <w:rFonts w:eastAsia="等线"/>
                <w:color w:val="000000"/>
                <w:kern w:val="0"/>
                <w:szCs w:val="21"/>
              </w:rPr>
            </w:pPr>
            <w:r w:rsidRPr="00F80E8A">
              <w:rPr>
                <w:rFonts w:eastAsia="等线"/>
                <w:color w:val="000000"/>
                <w:kern w:val="0"/>
                <w:szCs w:val="21"/>
              </w:rPr>
              <w:t>2018</w:t>
            </w:r>
          </w:p>
        </w:tc>
        <w:tc>
          <w:tcPr>
            <w:tcW w:w="912" w:type="dxa"/>
            <w:tcBorders>
              <w:top w:val="nil"/>
              <w:left w:val="nil"/>
              <w:bottom w:val="nil"/>
              <w:right w:val="nil"/>
            </w:tcBorders>
            <w:shd w:val="clear" w:color="auto" w:fill="auto"/>
            <w:noWrap/>
            <w:vAlign w:val="center"/>
            <w:hideMark/>
          </w:tcPr>
          <w:p w14:paraId="3027C066" w14:textId="77777777" w:rsidR="00F80E8A" w:rsidRPr="00F80E8A" w:rsidRDefault="00F80E8A" w:rsidP="00F837A8">
            <w:pPr>
              <w:widowControl/>
              <w:jc w:val="center"/>
              <w:rPr>
                <w:rFonts w:eastAsia="等线"/>
                <w:color w:val="000000"/>
                <w:kern w:val="0"/>
                <w:szCs w:val="21"/>
              </w:rPr>
            </w:pPr>
            <w:r w:rsidRPr="00F80E8A">
              <w:rPr>
                <w:rFonts w:eastAsia="等线"/>
                <w:color w:val="000000"/>
                <w:kern w:val="0"/>
                <w:szCs w:val="21"/>
              </w:rPr>
              <w:t>159218</w:t>
            </w:r>
          </w:p>
        </w:tc>
        <w:tc>
          <w:tcPr>
            <w:tcW w:w="936" w:type="dxa"/>
            <w:tcBorders>
              <w:top w:val="nil"/>
              <w:left w:val="nil"/>
              <w:bottom w:val="nil"/>
              <w:right w:val="nil"/>
            </w:tcBorders>
            <w:shd w:val="clear" w:color="auto" w:fill="auto"/>
            <w:noWrap/>
            <w:vAlign w:val="center"/>
            <w:hideMark/>
          </w:tcPr>
          <w:p w14:paraId="000CC8D3" w14:textId="77777777" w:rsidR="00F80E8A" w:rsidRPr="00F80E8A" w:rsidRDefault="00F80E8A" w:rsidP="00F837A8">
            <w:pPr>
              <w:widowControl/>
              <w:jc w:val="center"/>
              <w:rPr>
                <w:rFonts w:eastAsia="等线"/>
                <w:color w:val="000000"/>
                <w:kern w:val="0"/>
                <w:szCs w:val="21"/>
              </w:rPr>
            </w:pPr>
            <w:r w:rsidRPr="00F80E8A">
              <w:rPr>
                <w:rFonts w:eastAsia="等线"/>
                <w:color w:val="000000"/>
                <w:kern w:val="0"/>
                <w:szCs w:val="21"/>
              </w:rPr>
              <w:t>234002</w:t>
            </w:r>
          </w:p>
        </w:tc>
        <w:tc>
          <w:tcPr>
            <w:tcW w:w="1421" w:type="dxa"/>
            <w:tcBorders>
              <w:top w:val="nil"/>
              <w:left w:val="nil"/>
              <w:bottom w:val="nil"/>
              <w:right w:val="nil"/>
            </w:tcBorders>
            <w:shd w:val="clear" w:color="auto" w:fill="auto"/>
            <w:noWrap/>
            <w:vAlign w:val="center"/>
            <w:hideMark/>
          </w:tcPr>
          <w:p w14:paraId="0580E9DF" w14:textId="77777777" w:rsidR="00F80E8A" w:rsidRPr="00F80E8A" w:rsidRDefault="00F80E8A" w:rsidP="00F837A8">
            <w:pPr>
              <w:widowControl/>
              <w:jc w:val="center"/>
              <w:rPr>
                <w:rFonts w:eastAsia="等线"/>
                <w:color w:val="000000"/>
                <w:kern w:val="0"/>
                <w:szCs w:val="21"/>
              </w:rPr>
            </w:pPr>
            <w:r w:rsidRPr="00F80E8A">
              <w:rPr>
                <w:rFonts w:eastAsia="等线"/>
                <w:color w:val="000000"/>
                <w:kern w:val="0"/>
                <w:szCs w:val="21"/>
              </w:rPr>
              <w:t>68.04%</w:t>
            </w:r>
          </w:p>
        </w:tc>
      </w:tr>
      <w:tr w:rsidR="00F80E8A" w:rsidRPr="00F80E8A" w14:paraId="4262A2E6" w14:textId="77777777" w:rsidTr="00FD4AF7">
        <w:trPr>
          <w:gridAfter w:val="1"/>
          <w:wAfter w:w="21" w:type="dxa"/>
          <w:trHeight w:val="280"/>
          <w:jc w:val="center"/>
        </w:trPr>
        <w:tc>
          <w:tcPr>
            <w:tcW w:w="920" w:type="dxa"/>
            <w:tcBorders>
              <w:top w:val="nil"/>
              <w:left w:val="nil"/>
              <w:right w:val="nil"/>
            </w:tcBorders>
            <w:shd w:val="clear" w:color="auto" w:fill="auto"/>
            <w:noWrap/>
            <w:vAlign w:val="center"/>
            <w:hideMark/>
          </w:tcPr>
          <w:p w14:paraId="2AB2992B" w14:textId="77777777" w:rsidR="00F80E8A" w:rsidRPr="00F80E8A" w:rsidRDefault="00F80E8A" w:rsidP="00F837A8">
            <w:pPr>
              <w:widowControl/>
              <w:jc w:val="center"/>
              <w:rPr>
                <w:rFonts w:eastAsia="等线"/>
                <w:color w:val="000000"/>
                <w:kern w:val="0"/>
                <w:szCs w:val="21"/>
              </w:rPr>
            </w:pPr>
            <w:r w:rsidRPr="00F80E8A">
              <w:rPr>
                <w:rFonts w:eastAsia="等线"/>
                <w:color w:val="000000"/>
                <w:kern w:val="0"/>
                <w:szCs w:val="21"/>
              </w:rPr>
              <w:t>2019</w:t>
            </w:r>
          </w:p>
        </w:tc>
        <w:tc>
          <w:tcPr>
            <w:tcW w:w="912" w:type="dxa"/>
            <w:tcBorders>
              <w:top w:val="nil"/>
              <w:left w:val="nil"/>
              <w:right w:val="nil"/>
            </w:tcBorders>
            <w:shd w:val="clear" w:color="auto" w:fill="auto"/>
            <w:noWrap/>
            <w:vAlign w:val="center"/>
            <w:hideMark/>
          </w:tcPr>
          <w:p w14:paraId="20AACAA9" w14:textId="77777777" w:rsidR="00F80E8A" w:rsidRPr="00F80E8A" w:rsidRDefault="00F80E8A" w:rsidP="00F837A8">
            <w:pPr>
              <w:widowControl/>
              <w:jc w:val="center"/>
              <w:rPr>
                <w:rFonts w:eastAsia="等线"/>
                <w:color w:val="000000"/>
                <w:kern w:val="0"/>
                <w:szCs w:val="21"/>
              </w:rPr>
            </w:pPr>
            <w:r w:rsidRPr="00F80E8A">
              <w:rPr>
                <w:rFonts w:eastAsia="等线"/>
                <w:color w:val="000000"/>
                <w:kern w:val="0"/>
                <w:szCs w:val="21"/>
              </w:rPr>
              <w:t>176473</w:t>
            </w:r>
          </w:p>
        </w:tc>
        <w:tc>
          <w:tcPr>
            <w:tcW w:w="936" w:type="dxa"/>
            <w:tcBorders>
              <w:top w:val="nil"/>
              <w:left w:val="nil"/>
              <w:right w:val="nil"/>
            </w:tcBorders>
            <w:shd w:val="clear" w:color="auto" w:fill="auto"/>
            <w:noWrap/>
            <w:vAlign w:val="center"/>
            <w:hideMark/>
          </w:tcPr>
          <w:p w14:paraId="532D662C" w14:textId="77777777" w:rsidR="00F80E8A" w:rsidRPr="00F80E8A" w:rsidRDefault="00F80E8A" w:rsidP="00F837A8">
            <w:pPr>
              <w:widowControl/>
              <w:jc w:val="center"/>
              <w:rPr>
                <w:rFonts w:eastAsia="等线"/>
                <w:color w:val="000000"/>
                <w:kern w:val="0"/>
                <w:szCs w:val="21"/>
              </w:rPr>
            </w:pPr>
            <w:r w:rsidRPr="00F80E8A">
              <w:rPr>
                <w:rFonts w:eastAsia="等线"/>
                <w:color w:val="000000"/>
                <w:kern w:val="0"/>
                <w:szCs w:val="21"/>
              </w:rPr>
              <w:t>256630</w:t>
            </w:r>
          </w:p>
        </w:tc>
        <w:tc>
          <w:tcPr>
            <w:tcW w:w="1421" w:type="dxa"/>
            <w:tcBorders>
              <w:top w:val="nil"/>
              <w:left w:val="nil"/>
              <w:right w:val="nil"/>
            </w:tcBorders>
            <w:shd w:val="clear" w:color="auto" w:fill="auto"/>
            <w:noWrap/>
            <w:vAlign w:val="center"/>
            <w:hideMark/>
          </w:tcPr>
          <w:p w14:paraId="0FB58958" w14:textId="77777777" w:rsidR="00F80E8A" w:rsidRPr="00F80E8A" w:rsidRDefault="00F80E8A" w:rsidP="00F837A8">
            <w:pPr>
              <w:widowControl/>
              <w:jc w:val="center"/>
              <w:rPr>
                <w:rFonts w:eastAsia="等线"/>
                <w:color w:val="000000"/>
                <w:kern w:val="0"/>
                <w:szCs w:val="21"/>
              </w:rPr>
            </w:pPr>
            <w:r w:rsidRPr="00F80E8A">
              <w:rPr>
                <w:rFonts w:eastAsia="等线"/>
                <w:color w:val="000000"/>
                <w:kern w:val="0"/>
                <w:szCs w:val="21"/>
              </w:rPr>
              <w:t>68.77%</w:t>
            </w:r>
          </w:p>
        </w:tc>
      </w:tr>
      <w:tr w:rsidR="00F80E8A" w:rsidRPr="00F80E8A" w14:paraId="4852478B" w14:textId="77777777" w:rsidTr="00FD4AF7">
        <w:trPr>
          <w:gridAfter w:val="1"/>
          <w:wAfter w:w="21" w:type="dxa"/>
          <w:trHeight w:val="280"/>
          <w:jc w:val="center"/>
        </w:trPr>
        <w:tc>
          <w:tcPr>
            <w:tcW w:w="920" w:type="dxa"/>
            <w:tcBorders>
              <w:top w:val="nil"/>
              <w:left w:val="nil"/>
              <w:bottom w:val="single" w:sz="12" w:space="0" w:color="auto"/>
              <w:right w:val="nil"/>
            </w:tcBorders>
            <w:shd w:val="clear" w:color="auto" w:fill="auto"/>
            <w:noWrap/>
            <w:vAlign w:val="center"/>
            <w:hideMark/>
          </w:tcPr>
          <w:p w14:paraId="5D1038A8" w14:textId="77777777" w:rsidR="00F80E8A" w:rsidRPr="00F80E8A" w:rsidRDefault="00F80E8A" w:rsidP="00F837A8">
            <w:pPr>
              <w:widowControl/>
              <w:jc w:val="center"/>
              <w:rPr>
                <w:rFonts w:eastAsia="等线"/>
                <w:color w:val="000000"/>
                <w:kern w:val="0"/>
                <w:szCs w:val="21"/>
              </w:rPr>
            </w:pPr>
            <w:r w:rsidRPr="00F80E8A">
              <w:rPr>
                <w:rFonts w:eastAsia="等线"/>
                <w:color w:val="000000"/>
                <w:kern w:val="0"/>
                <w:szCs w:val="21"/>
              </w:rPr>
              <w:t>2020</w:t>
            </w:r>
          </w:p>
        </w:tc>
        <w:tc>
          <w:tcPr>
            <w:tcW w:w="912" w:type="dxa"/>
            <w:tcBorders>
              <w:top w:val="nil"/>
              <w:left w:val="nil"/>
              <w:bottom w:val="single" w:sz="12" w:space="0" w:color="auto"/>
              <w:right w:val="nil"/>
            </w:tcBorders>
            <w:shd w:val="clear" w:color="auto" w:fill="auto"/>
            <w:noWrap/>
            <w:vAlign w:val="center"/>
            <w:hideMark/>
          </w:tcPr>
          <w:p w14:paraId="525A5C79" w14:textId="77777777" w:rsidR="00F80E8A" w:rsidRPr="00F80E8A" w:rsidRDefault="00F80E8A" w:rsidP="00F837A8">
            <w:pPr>
              <w:widowControl/>
              <w:jc w:val="center"/>
              <w:rPr>
                <w:rFonts w:eastAsia="等线"/>
                <w:color w:val="000000"/>
                <w:kern w:val="0"/>
                <w:szCs w:val="21"/>
              </w:rPr>
            </w:pPr>
            <w:r w:rsidRPr="00F80E8A">
              <w:rPr>
                <w:rFonts w:eastAsia="等线"/>
                <w:color w:val="000000"/>
                <w:kern w:val="0"/>
                <w:szCs w:val="21"/>
              </w:rPr>
              <w:t>197935</w:t>
            </w:r>
          </w:p>
        </w:tc>
        <w:tc>
          <w:tcPr>
            <w:tcW w:w="936" w:type="dxa"/>
            <w:tcBorders>
              <w:top w:val="nil"/>
              <w:left w:val="nil"/>
              <w:bottom w:val="single" w:sz="12" w:space="0" w:color="auto"/>
              <w:right w:val="nil"/>
            </w:tcBorders>
            <w:shd w:val="clear" w:color="auto" w:fill="auto"/>
            <w:noWrap/>
            <w:vAlign w:val="center"/>
            <w:hideMark/>
          </w:tcPr>
          <w:p w14:paraId="6F9A66D2" w14:textId="77777777" w:rsidR="00F80E8A" w:rsidRPr="00F80E8A" w:rsidRDefault="00F80E8A" w:rsidP="00F837A8">
            <w:pPr>
              <w:widowControl/>
              <w:jc w:val="center"/>
              <w:rPr>
                <w:rFonts w:eastAsia="等线"/>
                <w:color w:val="000000"/>
                <w:kern w:val="0"/>
                <w:szCs w:val="21"/>
              </w:rPr>
            </w:pPr>
            <w:r w:rsidRPr="00F80E8A">
              <w:rPr>
                <w:rFonts w:eastAsia="等线"/>
                <w:color w:val="000000"/>
                <w:kern w:val="0"/>
                <w:szCs w:val="21"/>
              </w:rPr>
              <w:t>283033</w:t>
            </w:r>
          </w:p>
        </w:tc>
        <w:tc>
          <w:tcPr>
            <w:tcW w:w="1421" w:type="dxa"/>
            <w:tcBorders>
              <w:top w:val="nil"/>
              <w:left w:val="nil"/>
              <w:bottom w:val="single" w:sz="12" w:space="0" w:color="auto"/>
              <w:right w:val="nil"/>
            </w:tcBorders>
            <w:shd w:val="clear" w:color="auto" w:fill="auto"/>
            <w:noWrap/>
            <w:vAlign w:val="center"/>
            <w:hideMark/>
          </w:tcPr>
          <w:p w14:paraId="11677077" w14:textId="77777777" w:rsidR="00F80E8A" w:rsidRPr="00F80E8A" w:rsidRDefault="00F80E8A" w:rsidP="00F837A8">
            <w:pPr>
              <w:widowControl/>
              <w:jc w:val="center"/>
              <w:rPr>
                <w:rFonts w:eastAsia="等线"/>
                <w:color w:val="000000"/>
                <w:kern w:val="0"/>
                <w:szCs w:val="21"/>
              </w:rPr>
            </w:pPr>
            <w:r w:rsidRPr="00F80E8A">
              <w:rPr>
                <w:rFonts w:eastAsia="等线"/>
                <w:color w:val="000000"/>
                <w:kern w:val="0"/>
                <w:szCs w:val="21"/>
              </w:rPr>
              <w:t>69.93%</w:t>
            </w:r>
          </w:p>
        </w:tc>
      </w:tr>
    </w:tbl>
    <w:p w14:paraId="19B02433" w14:textId="0A2A3F7A" w:rsidR="00FD4AF7" w:rsidRPr="00FD4AF7" w:rsidRDefault="00FD4AF7" w:rsidP="00964D7E">
      <w:pPr>
        <w:jc w:val="left"/>
      </w:pPr>
      <w:r>
        <w:rPr>
          <w:rFonts w:hint="eastAsia"/>
        </w:rPr>
        <w:t>（数据来源：国家统计局）</w:t>
      </w:r>
    </w:p>
    <w:p w14:paraId="4A901449" w14:textId="5459F245" w:rsidR="00D55829" w:rsidRDefault="00D55829" w:rsidP="000264E2">
      <w:pPr>
        <w:widowControl/>
        <w:spacing w:line="360" w:lineRule="auto"/>
        <w:ind w:firstLineChars="200" w:firstLine="480"/>
        <w:rPr>
          <w:rFonts w:ascii="宋体" w:hAnsi="宋体"/>
          <w:sz w:val="24"/>
        </w:rPr>
      </w:pPr>
      <w:r>
        <w:rPr>
          <w:rFonts w:ascii="宋体" w:hAnsi="宋体" w:hint="eastAsia"/>
          <w:sz w:val="24"/>
        </w:rPr>
        <w:t>建筑</w:t>
      </w:r>
      <w:r w:rsidRPr="006C7EBE">
        <w:rPr>
          <w:rFonts w:ascii="宋体" w:hAnsi="宋体" w:hint="eastAsia"/>
          <w:sz w:val="24"/>
        </w:rPr>
        <w:t>行业由于</w:t>
      </w:r>
      <w:r w:rsidR="00352B6C">
        <w:rPr>
          <w:rFonts w:ascii="宋体" w:hAnsi="宋体" w:hint="eastAsia"/>
          <w:sz w:val="24"/>
        </w:rPr>
        <w:t>本身存在自己的</w:t>
      </w:r>
      <w:r w:rsidRPr="006C7EBE">
        <w:rPr>
          <w:rFonts w:ascii="宋体" w:hAnsi="宋体" w:hint="eastAsia"/>
          <w:sz w:val="24"/>
        </w:rPr>
        <w:t>行业</w:t>
      </w:r>
      <w:r w:rsidR="00352B6C">
        <w:rPr>
          <w:rFonts w:ascii="宋体" w:hAnsi="宋体" w:hint="eastAsia"/>
          <w:sz w:val="24"/>
        </w:rPr>
        <w:t>特性</w:t>
      </w:r>
      <w:r w:rsidRPr="006C7EBE">
        <w:rPr>
          <w:rFonts w:ascii="宋体" w:hAnsi="宋体" w:hint="eastAsia"/>
          <w:sz w:val="24"/>
        </w:rPr>
        <w:t>，融资来源和获取方式较为单一。由于我国建筑行业生产周期长，所需的资金体量非常大，并且由于我国的建筑行业相关的法律并不完善，建筑行业本身也在不断发展，所以目前还会出现项目回收款迟迟无法回收、拖欠工程款的情况，这就在一定程度上决定了企业所</w:t>
      </w:r>
      <w:r w:rsidRPr="006C7EBE">
        <w:rPr>
          <w:rFonts w:ascii="宋体" w:hAnsi="宋体" w:hint="eastAsia"/>
          <w:sz w:val="24"/>
        </w:rPr>
        <w:lastRenderedPageBreak/>
        <w:t>需的融资规模非常大并且企业的自存资金非常少。由于企业的自存自有资金不多，所以企业的内源融资比率非常低。从近些年来的一些大型建筑行业的财务数据和参与的投资项目来看，近些年为了追求规模效应带来的红利，企业盲目扩张过度投资，使得建筑行业需要非常大量的资产能够支撑企业的决策项目，而因为内源资金很少不足以支撑企业所需要的资金，所以需要从外部筹集资金，而由于我国的资本市场发展并不完善导致债权融资受到的限制过多并且融资成本较高，所以建筑行业通常会选择在银行贷款或者金融机构进行债务融资，所以根据</w:t>
      </w:r>
      <w:r>
        <w:rPr>
          <w:rFonts w:ascii="宋体" w:hAnsi="宋体" w:hint="eastAsia"/>
          <w:sz w:val="24"/>
        </w:rPr>
        <w:t>表中的</w:t>
      </w:r>
      <w:r w:rsidRPr="006C7EBE">
        <w:rPr>
          <w:rFonts w:ascii="宋体" w:hAnsi="宋体" w:hint="eastAsia"/>
          <w:sz w:val="24"/>
        </w:rPr>
        <w:t>统计数据来看，建筑行业的资产负债率非常高，这也给建筑行业的财务方面带来了很多的风险，如果企业不能够到期还本付息的话企业就会陷入较大的财务风险对企业的经营绩效和企业的企业形象和商誉产生很大的负面影响，甚至严重时可能会使企业资不抵债导致破产。</w:t>
      </w:r>
    </w:p>
    <w:p w14:paraId="14670E70" w14:textId="366BC4E7" w:rsidR="00D55829" w:rsidRDefault="00C03E7C" w:rsidP="00D515B1">
      <w:pPr>
        <w:widowControl/>
        <w:spacing w:line="360" w:lineRule="auto"/>
        <w:ind w:firstLineChars="200" w:firstLine="420"/>
        <w:jc w:val="center"/>
        <w:rPr>
          <w:noProof/>
        </w:rPr>
      </w:pPr>
      <w:r w:rsidRPr="00B255F7">
        <w:rPr>
          <w:noProof/>
        </w:rPr>
        <w:drawing>
          <wp:inline distT="0" distB="0" distL="0" distR="0" wp14:anchorId="4B43C2B0" wp14:editId="3F2A32B8">
            <wp:extent cx="4395457" cy="2643612"/>
            <wp:effectExtent l="0" t="0" r="5715" b="4445"/>
            <wp:docPr id="5" name="图表 1"/>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14:paraId="50A190F7" w14:textId="6F170842" w:rsidR="0081325E" w:rsidRDefault="0081325E" w:rsidP="0081325E">
      <w:pPr>
        <w:widowControl/>
        <w:spacing w:line="360" w:lineRule="auto"/>
        <w:ind w:firstLineChars="200" w:firstLine="480"/>
        <w:jc w:val="center"/>
        <w:rPr>
          <w:rFonts w:ascii="黑体" w:eastAsia="黑体" w:hAnsi="黑体"/>
          <w:sz w:val="24"/>
        </w:rPr>
      </w:pPr>
      <w:r w:rsidRPr="00CF1830">
        <w:rPr>
          <w:rFonts w:ascii="黑体" w:eastAsia="黑体" w:hAnsi="黑体" w:hint="eastAsia"/>
          <w:sz w:val="24"/>
        </w:rPr>
        <w:t>图</w:t>
      </w:r>
      <w:r w:rsidRPr="00CF1830">
        <w:rPr>
          <w:rFonts w:eastAsia="黑体"/>
          <w:sz w:val="24"/>
        </w:rPr>
        <w:t>3-</w:t>
      </w:r>
      <w:r w:rsidR="008C1E6D">
        <w:rPr>
          <w:rFonts w:eastAsia="黑体"/>
          <w:sz w:val="24"/>
        </w:rPr>
        <w:t>4</w:t>
      </w:r>
      <w:r w:rsidR="00F76493">
        <w:rPr>
          <w:rFonts w:ascii="黑体" w:eastAsia="黑体" w:hAnsi="黑体" w:hint="eastAsia"/>
          <w:sz w:val="24"/>
        </w:rPr>
        <w:t xml:space="preserve"> </w:t>
      </w:r>
      <w:r w:rsidRPr="00CF1830">
        <w:rPr>
          <w:rFonts w:ascii="黑体" w:eastAsia="黑体" w:hAnsi="黑体" w:hint="eastAsia"/>
          <w:sz w:val="24"/>
        </w:rPr>
        <w:t>我国建筑行业上市公司融资结构比例图</w:t>
      </w:r>
    </w:p>
    <w:p w14:paraId="30EDAF16" w14:textId="3EFAA1C3" w:rsidR="00964D7E" w:rsidRPr="00964D7E" w:rsidRDefault="00964D7E" w:rsidP="00964D7E">
      <w:pPr>
        <w:jc w:val="left"/>
      </w:pPr>
      <w:r>
        <w:rPr>
          <w:rFonts w:hint="eastAsia"/>
        </w:rPr>
        <w:t>（数据来源：国泰安数据库）</w:t>
      </w:r>
    </w:p>
    <w:p w14:paraId="614328FF" w14:textId="77777777" w:rsidR="00D55829" w:rsidRPr="002C3A2B" w:rsidRDefault="00D55829" w:rsidP="000264E2">
      <w:pPr>
        <w:widowControl/>
        <w:spacing w:line="360" w:lineRule="auto"/>
        <w:ind w:firstLineChars="200" w:firstLine="480"/>
        <w:rPr>
          <w:rFonts w:ascii="宋体" w:hAnsi="宋体"/>
          <w:sz w:val="24"/>
        </w:rPr>
      </w:pPr>
      <w:r w:rsidRPr="003033F6">
        <w:rPr>
          <w:rFonts w:ascii="宋体" w:hAnsi="宋体" w:hint="eastAsia"/>
          <w:sz w:val="24"/>
        </w:rPr>
        <w:t>根据</w:t>
      </w:r>
      <w:r>
        <w:rPr>
          <w:rFonts w:ascii="宋体" w:hAnsi="宋体" w:hint="eastAsia"/>
          <w:sz w:val="24"/>
        </w:rPr>
        <w:t>样本统计数据所展示的统计图可知，建筑行业内的融资结构可以看出明显偏好，比较不平衡。企业的负债融资率达到了</w:t>
      </w:r>
      <w:r w:rsidRPr="00942724">
        <w:rPr>
          <w:sz w:val="24"/>
        </w:rPr>
        <w:t>65%-70%</w:t>
      </w:r>
      <w:r>
        <w:rPr>
          <w:rFonts w:ascii="宋体" w:hAnsi="宋体" w:hint="eastAsia"/>
          <w:sz w:val="24"/>
        </w:rPr>
        <w:t>，属于在整个市场</w:t>
      </w:r>
      <w:proofErr w:type="gramStart"/>
      <w:r>
        <w:rPr>
          <w:rFonts w:ascii="宋体" w:hAnsi="宋体" w:hint="eastAsia"/>
          <w:sz w:val="24"/>
        </w:rPr>
        <w:t>中非常高的</w:t>
      </w:r>
      <w:proofErr w:type="gramEnd"/>
      <w:r>
        <w:rPr>
          <w:rFonts w:ascii="宋体" w:hAnsi="宋体" w:hint="eastAsia"/>
          <w:sz w:val="24"/>
        </w:rPr>
        <w:t>水平，说明</w:t>
      </w:r>
      <w:r w:rsidRPr="002C3A2B">
        <w:rPr>
          <w:rFonts w:ascii="宋体" w:hAnsi="宋体" w:hint="eastAsia"/>
          <w:sz w:val="24"/>
        </w:rPr>
        <w:t>筹集资金方面大多选择借债融资，向金融结构取得贷款，这里有几个原因。第一个是经济环境因素，我国的资本市场还并不完全完善发展，所以企业的很多融资行为都有着较强的限制，我国在债券市场上的发展起步较慢，对企业的债券发行上有更多的约束和限制，所以企业更多会选择向金融机构借款而不是发行债券。第二个原因是大部分企业自身的经营计划和问题，</w:t>
      </w:r>
      <w:r w:rsidRPr="002C3A2B">
        <w:rPr>
          <w:rFonts w:ascii="宋体" w:hAnsi="宋体" w:hint="eastAsia"/>
          <w:sz w:val="24"/>
        </w:rPr>
        <w:lastRenderedPageBreak/>
        <w:t>企业追求高速增长，追求扩大规模取得规模效应，而没有考虑财务风险等问题，所以在债务方面在疫情经济速度放缓之际也没有降低负债融资率。</w:t>
      </w:r>
    </w:p>
    <w:p w14:paraId="6888B399" w14:textId="77777777" w:rsidR="00D55829" w:rsidRPr="002C3A2B" w:rsidRDefault="00D55829" w:rsidP="000264E2">
      <w:pPr>
        <w:widowControl/>
        <w:spacing w:line="360" w:lineRule="auto"/>
        <w:ind w:firstLineChars="200" w:firstLine="480"/>
        <w:rPr>
          <w:rFonts w:ascii="宋体" w:hAnsi="宋体"/>
          <w:sz w:val="24"/>
        </w:rPr>
      </w:pPr>
      <w:r w:rsidRPr="002C3A2B">
        <w:rPr>
          <w:rFonts w:ascii="宋体" w:hAnsi="宋体" w:hint="eastAsia"/>
          <w:sz w:val="24"/>
        </w:rPr>
        <w:t>企业的内源融资占有体量非常少，且近几年还有下降的趋势。同样是由于建筑行业本身的行业特性的原因，资金所需体量大，资金的回收周期较长，同时由于我国的建筑行业发展并不完全完善，会出现一些要求施工企业去垫付工程款的现象，直接使一些资金并不充足的项目开工，所以容易遇到建设过程中资金不足的情况，由于本身建筑行业所需的材料成本、人工成本体量非常大，就会容易导致建筑单位拖欠工程款，这些原因使得建筑企业的内部资金比较匮乏，企业自存的资金，不足以支撑项目的支持，内源融资率非常低，同时在疫情这两年对经济冲击较大的大环境下，内源融资率也有了一定的下降。</w:t>
      </w:r>
    </w:p>
    <w:p w14:paraId="5F5EE32D" w14:textId="53FFC4A5" w:rsidR="00D55829" w:rsidRDefault="00D55829" w:rsidP="000264E2">
      <w:pPr>
        <w:widowControl/>
        <w:spacing w:line="360" w:lineRule="auto"/>
        <w:ind w:firstLineChars="200" w:firstLine="480"/>
        <w:rPr>
          <w:rFonts w:ascii="宋体" w:hAnsi="宋体"/>
          <w:sz w:val="24"/>
        </w:rPr>
      </w:pPr>
      <w:r w:rsidRPr="002C3A2B">
        <w:rPr>
          <w:rFonts w:ascii="宋体" w:hAnsi="宋体" w:hint="eastAsia"/>
          <w:sz w:val="24"/>
        </w:rPr>
        <w:t>股权融资率在不断下降。信号传递理论中提到，过多的股权融资</w:t>
      </w:r>
      <w:r w:rsidR="00352B6C">
        <w:rPr>
          <w:rFonts w:ascii="宋体" w:hAnsi="宋体" w:hint="eastAsia"/>
          <w:sz w:val="24"/>
        </w:rPr>
        <w:t>传递出的信号会是</w:t>
      </w:r>
      <w:r w:rsidRPr="002C3A2B">
        <w:rPr>
          <w:rFonts w:ascii="宋体" w:hAnsi="宋体" w:hint="eastAsia"/>
          <w:sz w:val="24"/>
        </w:rPr>
        <w:t>企业前景有风险，企业的价值被高估，</w:t>
      </w:r>
      <w:r w:rsidR="00352B6C">
        <w:rPr>
          <w:rFonts w:ascii="宋体" w:hAnsi="宋体" w:hint="eastAsia"/>
          <w:sz w:val="24"/>
        </w:rPr>
        <w:t>所以目前</w:t>
      </w:r>
      <w:r w:rsidRPr="002C3A2B">
        <w:rPr>
          <w:rFonts w:ascii="宋体" w:hAnsi="宋体" w:hint="eastAsia"/>
          <w:sz w:val="24"/>
        </w:rPr>
        <w:t>随着股权融资的逐渐下降，也反映出了我国的建筑行业的资本市场正在逐步完善。</w:t>
      </w:r>
    </w:p>
    <w:p w14:paraId="1627D4E5" w14:textId="213C0E83" w:rsidR="00476C25" w:rsidRDefault="00476C25" w:rsidP="000264E2">
      <w:pPr>
        <w:widowControl/>
        <w:spacing w:line="360" w:lineRule="auto"/>
        <w:ind w:firstLineChars="200" w:firstLine="480"/>
        <w:rPr>
          <w:rFonts w:ascii="宋体" w:hAnsi="宋体"/>
          <w:sz w:val="24"/>
        </w:rPr>
      </w:pPr>
      <w:r>
        <w:rPr>
          <w:rFonts w:ascii="宋体" w:hAnsi="宋体" w:hint="eastAsia"/>
          <w:sz w:val="24"/>
        </w:rPr>
        <w:t>接下来</w:t>
      </w:r>
      <w:r w:rsidR="00A635F9">
        <w:rPr>
          <w:rFonts w:ascii="宋体" w:hAnsi="宋体" w:hint="eastAsia"/>
          <w:sz w:val="24"/>
        </w:rPr>
        <w:t>下图</w:t>
      </w:r>
      <w:r w:rsidR="00A635F9" w:rsidRPr="00A635F9">
        <w:rPr>
          <w:sz w:val="24"/>
        </w:rPr>
        <w:t>3-</w:t>
      </w:r>
      <w:r w:rsidR="008C1E6D">
        <w:rPr>
          <w:sz w:val="24"/>
        </w:rPr>
        <w:t>5</w:t>
      </w:r>
      <w:r>
        <w:rPr>
          <w:rFonts w:ascii="宋体" w:hAnsi="宋体" w:hint="eastAsia"/>
          <w:sz w:val="24"/>
        </w:rPr>
        <w:t>对债务融资的类型结构进行</w:t>
      </w:r>
      <w:r w:rsidR="00A635F9">
        <w:rPr>
          <w:rFonts w:ascii="宋体" w:hAnsi="宋体" w:hint="eastAsia"/>
          <w:sz w:val="24"/>
        </w:rPr>
        <w:t>具体的分析。</w:t>
      </w:r>
    </w:p>
    <w:p w14:paraId="1FB6B3F2" w14:textId="5D68AB6F" w:rsidR="00476C25" w:rsidRDefault="00476C25" w:rsidP="000264E2">
      <w:pPr>
        <w:widowControl/>
        <w:spacing w:line="360" w:lineRule="auto"/>
        <w:ind w:firstLineChars="200" w:firstLine="420"/>
        <w:rPr>
          <w:rFonts w:ascii="宋体" w:hAnsi="宋体"/>
          <w:sz w:val="24"/>
        </w:rPr>
      </w:pPr>
      <w:r>
        <w:rPr>
          <w:noProof/>
        </w:rPr>
        <w:drawing>
          <wp:inline distT="0" distB="0" distL="0" distR="0" wp14:anchorId="5ACAEF59" wp14:editId="364D1B73">
            <wp:extent cx="4572000" cy="2743200"/>
            <wp:effectExtent l="0" t="0" r="0" b="0"/>
            <wp:docPr id="8" name="图表 8">
              <a:extLst xmlns:a="http://schemas.openxmlformats.org/drawingml/2006/main">
                <a:ext uri="{FF2B5EF4-FFF2-40B4-BE49-F238E27FC236}">
                  <a16:creationId xmlns:a16="http://schemas.microsoft.com/office/drawing/2014/main" id="{A70FAEDC-03FA-77A2-42EE-6F2250F421E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14:paraId="5DFEE13F" w14:textId="74F813B6" w:rsidR="00476C25" w:rsidRDefault="00476C25" w:rsidP="00476C25">
      <w:pPr>
        <w:widowControl/>
        <w:spacing w:line="360" w:lineRule="auto"/>
        <w:ind w:firstLineChars="200" w:firstLine="480"/>
        <w:jc w:val="center"/>
        <w:rPr>
          <w:rFonts w:ascii="黑体" w:eastAsia="黑体" w:hAnsi="黑体"/>
          <w:sz w:val="24"/>
        </w:rPr>
      </w:pPr>
      <w:r w:rsidRPr="00CF1830">
        <w:rPr>
          <w:rFonts w:ascii="黑体" w:eastAsia="黑体" w:hAnsi="黑体" w:hint="eastAsia"/>
          <w:sz w:val="24"/>
        </w:rPr>
        <w:t>图</w:t>
      </w:r>
      <w:r w:rsidRPr="00CF1830">
        <w:rPr>
          <w:rFonts w:eastAsia="黑体"/>
          <w:sz w:val="24"/>
        </w:rPr>
        <w:t>3-</w:t>
      </w:r>
      <w:r w:rsidR="008C1E6D">
        <w:rPr>
          <w:rFonts w:eastAsia="黑体"/>
          <w:sz w:val="24"/>
        </w:rPr>
        <w:t>5</w:t>
      </w:r>
      <w:r w:rsidR="00F76493">
        <w:rPr>
          <w:rFonts w:ascii="黑体" w:eastAsia="黑体" w:hAnsi="黑体" w:hint="eastAsia"/>
          <w:sz w:val="24"/>
        </w:rPr>
        <w:t xml:space="preserve"> 我国</w:t>
      </w:r>
      <w:r w:rsidR="00F76493" w:rsidRPr="00CF1830">
        <w:rPr>
          <w:rFonts w:ascii="黑体" w:eastAsia="黑体" w:hAnsi="黑体" w:hint="eastAsia"/>
          <w:sz w:val="24"/>
        </w:rPr>
        <w:t>建筑行业上市公司</w:t>
      </w:r>
      <w:r w:rsidR="00F76493">
        <w:rPr>
          <w:rFonts w:ascii="黑体" w:eastAsia="黑体" w:hAnsi="黑体" w:hint="eastAsia"/>
          <w:sz w:val="24"/>
        </w:rPr>
        <w:t>债务</w:t>
      </w:r>
      <w:r w:rsidR="00F76493" w:rsidRPr="00CF1830">
        <w:rPr>
          <w:rFonts w:ascii="黑体" w:eastAsia="黑体" w:hAnsi="黑体" w:hint="eastAsia"/>
          <w:sz w:val="24"/>
        </w:rPr>
        <w:t>融资</w:t>
      </w:r>
      <w:r w:rsidR="00F76493">
        <w:rPr>
          <w:rFonts w:ascii="黑体" w:eastAsia="黑体" w:hAnsi="黑体" w:hint="eastAsia"/>
          <w:sz w:val="24"/>
        </w:rPr>
        <w:t>类型</w:t>
      </w:r>
      <w:r w:rsidR="00F76493" w:rsidRPr="00CF1830">
        <w:rPr>
          <w:rFonts w:ascii="黑体" w:eastAsia="黑体" w:hAnsi="黑体" w:hint="eastAsia"/>
          <w:sz w:val="24"/>
        </w:rPr>
        <w:t>结构比例图</w:t>
      </w:r>
    </w:p>
    <w:p w14:paraId="51A164D1" w14:textId="610412F1" w:rsidR="00964D7E" w:rsidRPr="00964D7E" w:rsidRDefault="00964D7E" w:rsidP="00964D7E">
      <w:pPr>
        <w:jc w:val="left"/>
      </w:pPr>
      <w:r>
        <w:rPr>
          <w:rFonts w:hint="eastAsia"/>
        </w:rPr>
        <w:t>（数据来源：国泰安数据库）</w:t>
      </w:r>
    </w:p>
    <w:p w14:paraId="1385AC1A" w14:textId="2C8A66A6" w:rsidR="00476C25" w:rsidRPr="00476C25" w:rsidRDefault="00A635F9" w:rsidP="000264E2">
      <w:pPr>
        <w:widowControl/>
        <w:spacing w:line="360" w:lineRule="auto"/>
        <w:ind w:firstLineChars="200" w:firstLine="480"/>
        <w:rPr>
          <w:rFonts w:ascii="宋体" w:hAnsi="宋体"/>
          <w:sz w:val="24"/>
        </w:rPr>
      </w:pPr>
      <w:r>
        <w:rPr>
          <w:rFonts w:ascii="宋体" w:hAnsi="宋体" w:hint="eastAsia"/>
          <w:sz w:val="24"/>
        </w:rPr>
        <w:t>建筑行业是资金密集型的行业，因为建筑行业的投资项目都是需要资金体量比较大的行业，所以银行贷款是非常适合建筑行业的企业进行融资的方式，并且获得融资也相对容易，但是近几年银行贷款融资的比例在不断下降，这体现出我国对于商业贷款的审核制度更加规范，</w:t>
      </w:r>
      <w:r w:rsidR="00404B3F">
        <w:rPr>
          <w:rFonts w:ascii="宋体" w:hAnsi="宋体" w:hint="eastAsia"/>
          <w:sz w:val="24"/>
        </w:rPr>
        <w:t>银行业也收紧存放贷的业务</w:t>
      </w:r>
      <w:r w:rsidR="004A3A06">
        <w:rPr>
          <w:rFonts w:ascii="宋体" w:hAnsi="宋体" w:hint="eastAsia"/>
          <w:sz w:val="24"/>
        </w:rPr>
        <w:t>。而</w:t>
      </w:r>
      <w:r w:rsidR="004A3A06">
        <w:rPr>
          <w:rFonts w:ascii="宋体" w:hAnsi="宋体" w:hint="eastAsia"/>
          <w:sz w:val="24"/>
        </w:rPr>
        <w:lastRenderedPageBreak/>
        <w:t>对于建筑行业来说，占比最大的债务融资方式是商业信用融资，因为建筑行业属于资金推动型的行业，需要垫付大量的资金进行项目建设，所以行业内应收账款的体量大，可以盘活应收账款，提前收回现金，提升资产的周转效率，同时也降低了融资的成本，为企业的经营提供更多现金流，加上融资</w:t>
      </w:r>
      <w:r w:rsidR="00FD32AC">
        <w:rPr>
          <w:rFonts w:ascii="宋体" w:hAnsi="宋体" w:hint="eastAsia"/>
          <w:sz w:val="24"/>
        </w:rPr>
        <w:t>的条件限制较小，</w:t>
      </w:r>
      <w:r w:rsidR="004A3A06">
        <w:rPr>
          <w:rFonts w:ascii="宋体" w:hAnsi="宋体" w:hint="eastAsia"/>
          <w:sz w:val="24"/>
        </w:rPr>
        <w:t>这就使得企业的商业信用融资在建筑行业中的</w:t>
      </w:r>
      <w:proofErr w:type="gramStart"/>
      <w:r w:rsidR="004A3A06">
        <w:rPr>
          <w:rFonts w:ascii="宋体" w:hAnsi="宋体" w:hint="eastAsia"/>
          <w:sz w:val="24"/>
        </w:rPr>
        <w:t>占比较</w:t>
      </w:r>
      <w:proofErr w:type="gramEnd"/>
      <w:r w:rsidR="004A3A06">
        <w:rPr>
          <w:rFonts w:ascii="宋体" w:hAnsi="宋体" w:hint="eastAsia"/>
          <w:sz w:val="24"/>
        </w:rPr>
        <w:t>大</w:t>
      </w:r>
      <w:r w:rsidR="00FD32AC">
        <w:rPr>
          <w:rFonts w:ascii="宋体" w:hAnsi="宋体" w:hint="eastAsia"/>
          <w:sz w:val="24"/>
        </w:rPr>
        <w:t>。而企业的债券融资在</w:t>
      </w:r>
      <w:r w:rsidR="009F1167">
        <w:rPr>
          <w:rFonts w:ascii="宋体" w:hAnsi="宋体" w:hint="eastAsia"/>
          <w:sz w:val="24"/>
        </w:rPr>
        <w:t>建筑行业内的占比非常小，这与建筑行业的项目建设周期较长的特点有关。因为债券期限一般较短，但是对于建筑行业来说，项目完成的周期又比较长，在债券到期时，项目有很大可能还没有完全竣工，无法偿还本息。而除非一些大型的国有建筑企业，一般的建筑企业也没有足够的信誉使得投资者相信企业能够到期偿还本息，加上我国的债券市场本事发展就远远落后于股权市场，综上种种原因，对于建筑行业来说，企业的债券融资方式在整个融资结构中占比非常小。</w:t>
      </w:r>
    </w:p>
    <w:p w14:paraId="563E1315" w14:textId="77777777" w:rsidR="003033F6" w:rsidRPr="00D55829" w:rsidRDefault="00842AFA" w:rsidP="00D55829">
      <w:pPr>
        <w:pStyle w:val="a"/>
        <w:rPr>
          <w:rFonts w:ascii="楷体_GB2312" w:eastAsia="楷体_GB2312"/>
        </w:rPr>
      </w:pPr>
      <w:r>
        <w:br w:type="page"/>
      </w:r>
      <w:bookmarkStart w:id="36" w:name="_Hlk102402659"/>
      <w:bookmarkStart w:id="37" w:name="_Toc104918699"/>
      <w:r w:rsidR="00897B09">
        <w:rPr>
          <w:rFonts w:hint="eastAsia"/>
        </w:rPr>
        <w:lastRenderedPageBreak/>
        <w:t>样本选取与</w:t>
      </w:r>
      <w:r w:rsidR="007D4CEF">
        <w:rPr>
          <w:rFonts w:hint="eastAsia"/>
        </w:rPr>
        <w:t>模型</w:t>
      </w:r>
      <w:r w:rsidR="00897B09">
        <w:rPr>
          <w:rFonts w:hint="eastAsia"/>
        </w:rPr>
        <w:t>设计</w:t>
      </w:r>
      <w:bookmarkEnd w:id="36"/>
      <w:bookmarkEnd w:id="37"/>
    </w:p>
    <w:p w14:paraId="266EEF63" w14:textId="2C9C19FC" w:rsidR="00666EBB" w:rsidRPr="00ED63F1" w:rsidRDefault="00666EBB" w:rsidP="00ED63F1">
      <w:pPr>
        <w:spacing w:line="360" w:lineRule="auto"/>
        <w:ind w:firstLineChars="200" w:firstLine="480"/>
        <w:rPr>
          <w:rFonts w:ascii="宋体" w:hAnsi="宋体"/>
          <w:sz w:val="24"/>
        </w:rPr>
      </w:pPr>
      <w:r w:rsidRPr="00ED63F1">
        <w:rPr>
          <w:rFonts w:ascii="宋体" w:hAnsi="宋体" w:hint="eastAsia"/>
          <w:sz w:val="24"/>
        </w:rPr>
        <w:t>根据第三</w:t>
      </w:r>
      <w:proofErr w:type="gramStart"/>
      <w:r w:rsidRPr="00ED63F1">
        <w:rPr>
          <w:rFonts w:ascii="宋体" w:hAnsi="宋体" w:hint="eastAsia"/>
          <w:sz w:val="24"/>
        </w:rPr>
        <w:t>章理论</w:t>
      </w:r>
      <w:proofErr w:type="gramEnd"/>
      <w:r w:rsidRPr="00ED63F1">
        <w:rPr>
          <w:rFonts w:ascii="宋体" w:hAnsi="宋体" w:hint="eastAsia"/>
          <w:sz w:val="24"/>
        </w:rPr>
        <w:t>部分的分析和整理，在实证的研究设计部分提出了关于不同的融资结构对企业的经营绩效表现的假设，</w:t>
      </w:r>
      <w:r w:rsidR="00ED63F1" w:rsidRPr="00ED63F1">
        <w:rPr>
          <w:rFonts w:ascii="宋体" w:hAnsi="宋体" w:hint="eastAsia"/>
          <w:sz w:val="24"/>
        </w:rPr>
        <w:t>根据</w:t>
      </w:r>
      <w:r w:rsidRPr="00ED63F1">
        <w:rPr>
          <w:rFonts w:ascii="宋体" w:hAnsi="宋体" w:hint="eastAsia"/>
          <w:sz w:val="24"/>
        </w:rPr>
        <w:t>想要研究</w:t>
      </w:r>
      <w:r w:rsidR="00ED63F1" w:rsidRPr="00ED63F1">
        <w:rPr>
          <w:rFonts w:ascii="宋体" w:hAnsi="宋体" w:hint="eastAsia"/>
          <w:sz w:val="24"/>
        </w:rPr>
        <w:t>和验证的假设</w:t>
      </w:r>
      <w:r w:rsidR="00ED63F1">
        <w:rPr>
          <w:rFonts w:ascii="宋体" w:hAnsi="宋体" w:hint="eastAsia"/>
          <w:sz w:val="24"/>
        </w:rPr>
        <w:t>设置</w:t>
      </w:r>
      <w:r w:rsidR="00ED63F1" w:rsidRPr="00ED63F1">
        <w:rPr>
          <w:rFonts w:ascii="宋体" w:hAnsi="宋体" w:hint="eastAsia"/>
          <w:sz w:val="24"/>
        </w:rPr>
        <w:t>相应的变量，</w:t>
      </w:r>
      <w:r w:rsidRPr="00ED63F1">
        <w:rPr>
          <w:rFonts w:ascii="宋体" w:hAnsi="宋体" w:hint="eastAsia"/>
          <w:sz w:val="24"/>
        </w:rPr>
        <w:t>并选取所研究的建筑行业的</w:t>
      </w:r>
      <w:r w:rsidR="004E664E">
        <w:rPr>
          <w:rFonts w:ascii="宋体" w:hAnsi="宋体" w:hint="eastAsia"/>
          <w:sz w:val="24"/>
        </w:rPr>
        <w:t>8</w:t>
      </w:r>
      <w:r w:rsidR="004E664E">
        <w:rPr>
          <w:rFonts w:ascii="宋体" w:hAnsi="宋体"/>
          <w:sz w:val="24"/>
        </w:rPr>
        <w:t>3</w:t>
      </w:r>
      <w:r w:rsidR="00ED63F1">
        <w:rPr>
          <w:rFonts w:ascii="宋体" w:hAnsi="宋体" w:hint="eastAsia"/>
          <w:sz w:val="24"/>
        </w:rPr>
        <w:t>家</w:t>
      </w:r>
      <w:r w:rsidRPr="00ED63F1">
        <w:rPr>
          <w:rFonts w:ascii="宋体" w:hAnsi="宋体" w:hint="eastAsia"/>
          <w:sz w:val="24"/>
        </w:rPr>
        <w:t>上市公司的</w:t>
      </w:r>
      <w:r w:rsidR="00ED63F1">
        <w:rPr>
          <w:rFonts w:ascii="宋体" w:hAnsi="宋体" w:hint="eastAsia"/>
          <w:sz w:val="24"/>
        </w:rPr>
        <w:t>真实经营</w:t>
      </w:r>
      <w:r w:rsidRPr="00ED63F1">
        <w:rPr>
          <w:rFonts w:ascii="宋体" w:hAnsi="宋体" w:hint="eastAsia"/>
          <w:sz w:val="24"/>
        </w:rPr>
        <w:t>数据</w:t>
      </w:r>
      <w:r w:rsidR="00ED63F1">
        <w:rPr>
          <w:rFonts w:ascii="宋体" w:hAnsi="宋体" w:hint="eastAsia"/>
          <w:sz w:val="24"/>
        </w:rPr>
        <w:t>，构建相应的固定效应模型，其具体的内容如下。</w:t>
      </w:r>
    </w:p>
    <w:p w14:paraId="08E26BE1" w14:textId="77777777" w:rsidR="006C7EBE" w:rsidRPr="00315721" w:rsidRDefault="00666EBB" w:rsidP="00A47DF3">
      <w:pPr>
        <w:pStyle w:val="a0"/>
      </w:pPr>
      <w:bookmarkStart w:id="38" w:name="_Toc104918700"/>
      <w:r>
        <w:rPr>
          <w:rFonts w:hint="eastAsia"/>
        </w:rPr>
        <w:t>样本来源与数据选取</w:t>
      </w:r>
      <w:bookmarkEnd w:id="38"/>
    </w:p>
    <w:p w14:paraId="71515214" w14:textId="48847B3D" w:rsidR="006C7EBE" w:rsidRDefault="006C7EBE" w:rsidP="000264E2">
      <w:pPr>
        <w:widowControl/>
        <w:spacing w:line="360" w:lineRule="auto"/>
        <w:ind w:firstLineChars="200" w:firstLine="480"/>
        <w:rPr>
          <w:rFonts w:ascii="宋体" w:hAnsi="宋体"/>
          <w:sz w:val="24"/>
        </w:rPr>
      </w:pPr>
      <w:bookmarkStart w:id="39" w:name="_Hlk103634197"/>
      <w:r w:rsidRPr="006C7EBE">
        <w:rPr>
          <w:rFonts w:ascii="宋体" w:hAnsi="宋体" w:hint="eastAsia"/>
          <w:sz w:val="24"/>
        </w:rPr>
        <w:t>本文将以</w:t>
      </w:r>
      <w:r w:rsidRPr="00942724">
        <w:rPr>
          <w:rFonts w:hint="eastAsia"/>
          <w:sz w:val="24"/>
        </w:rPr>
        <w:t>201</w:t>
      </w:r>
      <w:r w:rsidRPr="005C3EA6">
        <w:rPr>
          <w:rFonts w:hint="eastAsia"/>
          <w:sz w:val="24"/>
        </w:rPr>
        <w:t>2</w:t>
      </w:r>
      <w:r w:rsidRPr="006C7EBE">
        <w:rPr>
          <w:rFonts w:ascii="宋体" w:hAnsi="宋体" w:hint="eastAsia"/>
          <w:sz w:val="24"/>
        </w:rPr>
        <w:t>年证监会修订的《上市公司行业分类指引》为依据</w:t>
      </w:r>
      <w:r w:rsidR="00F837A8">
        <w:rPr>
          <w:rFonts w:ascii="宋体" w:hAnsi="宋体" w:hint="eastAsia"/>
          <w:sz w:val="24"/>
        </w:rPr>
        <w:t>，</w:t>
      </w:r>
      <w:r w:rsidRPr="006C7EBE">
        <w:rPr>
          <w:rFonts w:ascii="宋体" w:hAnsi="宋体" w:hint="eastAsia"/>
          <w:sz w:val="24"/>
        </w:rPr>
        <w:t>第</w:t>
      </w:r>
      <w:r w:rsidRPr="00942724">
        <w:rPr>
          <w:rFonts w:hint="eastAsia"/>
          <w:sz w:val="24"/>
        </w:rPr>
        <w:t>201</w:t>
      </w:r>
      <w:r w:rsidR="00F837A8" w:rsidRPr="00F837A8">
        <w:rPr>
          <w:sz w:val="24"/>
        </w:rPr>
        <w:t>5</w:t>
      </w:r>
      <w:r w:rsidR="00351E8B">
        <w:rPr>
          <w:sz w:val="24"/>
        </w:rPr>
        <w:t>-</w:t>
      </w:r>
      <w:r w:rsidRPr="00942724">
        <w:rPr>
          <w:rFonts w:hint="eastAsia"/>
          <w:sz w:val="24"/>
        </w:rPr>
        <w:t>2</w:t>
      </w:r>
      <w:r w:rsidR="00F837A8">
        <w:rPr>
          <w:sz w:val="24"/>
        </w:rPr>
        <w:t>0</w:t>
      </w:r>
      <w:r w:rsidR="00F837A8" w:rsidRPr="00F837A8">
        <w:rPr>
          <w:sz w:val="24"/>
        </w:rPr>
        <w:t>2</w:t>
      </w:r>
      <w:r w:rsidR="00EC53C5">
        <w:rPr>
          <w:sz w:val="24"/>
        </w:rPr>
        <w:t>0</w:t>
      </w:r>
      <w:r w:rsidRPr="006C7EBE">
        <w:rPr>
          <w:rFonts w:ascii="宋体" w:hAnsi="宋体" w:hint="eastAsia"/>
          <w:sz w:val="24"/>
        </w:rPr>
        <w:t>年的建筑行业上市公司数据，数据来源于国泰安(</w:t>
      </w:r>
      <w:r w:rsidRPr="00F837A8">
        <w:rPr>
          <w:rFonts w:hint="eastAsia"/>
          <w:sz w:val="24"/>
        </w:rPr>
        <w:t>CSMAR</w:t>
      </w:r>
      <w:r w:rsidRPr="006C7EBE">
        <w:rPr>
          <w:rFonts w:ascii="宋体" w:hAnsi="宋体" w:hint="eastAsia"/>
          <w:sz w:val="24"/>
        </w:rPr>
        <w:t>)数据库。在对样本进行选择时，选取A股建筑业上市公司并且剔除</w:t>
      </w:r>
      <w:r w:rsidRPr="00F837A8">
        <w:rPr>
          <w:rFonts w:hint="eastAsia"/>
          <w:sz w:val="24"/>
        </w:rPr>
        <w:t>ST</w:t>
      </w:r>
      <w:r w:rsidRPr="006C7EBE">
        <w:rPr>
          <w:rFonts w:ascii="宋体" w:hAnsi="宋体" w:hint="eastAsia"/>
          <w:sz w:val="24"/>
        </w:rPr>
        <w:t>类公司，为了防止出现特殊情况影响实验结果的稳定性。剔除数据不完整的公司，以防破坏数据的稳定性以及全面性。基于以上考虑，共选出</w:t>
      </w:r>
      <w:r w:rsidR="00EC53C5">
        <w:rPr>
          <w:sz w:val="24"/>
        </w:rPr>
        <w:t>83</w:t>
      </w:r>
      <w:r w:rsidRPr="006C7EBE">
        <w:rPr>
          <w:rFonts w:ascii="宋体" w:hAnsi="宋体" w:hint="eastAsia"/>
          <w:sz w:val="24"/>
        </w:rPr>
        <w:t>家建筑业上市公司进行整体分析。</w:t>
      </w:r>
    </w:p>
    <w:p w14:paraId="7F945727" w14:textId="3F0726B5" w:rsidR="00827D68" w:rsidRPr="00315721" w:rsidRDefault="00827D68" w:rsidP="00827D68">
      <w:pPr>
        <w:pStyle w:val="a0"/>
      </w:pPr>
      <w:bookmarkStart w:id="40" w:name="_Toc104918701"/>
      <w:r>
        <w:rPr>
          <w:rFonts w:hint="eastAsia"/>
        </w:rPr>
        <w:t>研究假设</w:t>
      </w:r>
      <w:bookmarkEnd w:id="40"/>
    </w:p>
    <w:p w14:paraId="519BA2D0" w14:textId="31FE307C" w:rsidR="00827D68" w:rsidRDefault="00827D68" w:rsidP="000264E2">
      <w:pPr>
        <w:widowControl/>
        <w:spacing w:line="360" w:lineRule="auto"/>
        <w:ind w:firstLineChars="200" w:firstLine="480"/>
        <w:rPr>
          <w:rFonts w:ascii="宋体" w:hAnsi="宋体"/>
          <w:sz w:val="24"/>
        </w:rPr>
      </w:pPr>
      <w:r>
        <w:rPr>
          <w:rFonts w:ascii="宋体" w:hAnsi="宋体" w:hint="eastAsia"/>
          <w:sz w:val="24"/>
        </w:rPr>
        <w:t>本文将融资结构分为三个部分，</w:t>
      </w:r>
      <w:proofErr w:type="gramStart"/>
      <w:r>
        <w:rPr>
          <w:rFonts w:ascii="宋体" w:hAnsi="宋体" w:hint="eastAsia"/>
          <w:sz w:val="24"/>
        </w:rPr>
        <w:t>以优序融资</w:t>
      </w:r>
      <w:proofErr w:type="gramEnd"/>
      <w:r>
        <w:rPr>
          <w:rFonts w:ascii="宋体" w:hAnsi="宋体" w:hint="eastAsia"/>
          <w:sz w:val="24"/>
        </w:rPr>
        <w:t>理论为基础，将融资结构分为债务</w:t>
      </w:r>
      <w:r w:rsidR="004E664E">
        <w:rPr>
          <w:rFonts w:ascii="宋体" w:hAnsi="宋体" w:hint="eastAsia"/>
          <w:sz w:val="24"/>
        </w:rPr>
        <w:t>、股权和内源</w:t>
      </w:r>
      <w:r>
        <w:rPr>
          <w:rFonts w:ascii="宋体" w:hAnsi="宋体" w:hint="eastAsia"/>
          <w:sz w:val="24"/>
        </w:rPr>
        <w:t>融资。</w:t>
      </w:r>
      <w:r w:rsidR="004E664E">
        <w:rPr>
          <w:rFonts w:ascii="宋体" w:hAnsi="宋体" w:hint="eastAsia"/>
          <w:sz w:val="24"/>
        </w:rPr>
        <w:t>并且为了更系统地探究企业融资结构，将进一步细分债务融资的类型结构、期限结构和股权融资结构。</w:t>
      </w:r>
      <w:r>
        <w:rPr>
          <w:rFonts w:ascii="宋体" w:hAnsi="宋体" w:hint="eastAsia"/>
          <w:sz w:val="24"/>
        </w:rPr>
        <w:t>接下来将分别从三种融资方式所组成的融资结构来</w:t>
      </w:r>
      <w:r w:rsidR="00350CA4">
        <w:rPr>
          <w:rFonts w:ascii="宋体" w:hAnsi="宋体" w:hint="eastAsia"/>
          <w:sz w:val="24"/>
        </w:rPr>
        <w:t>详细说明融资结构与企业绩效的关系问题。</w:t>
      </w:r>
    </w:p>
    <w:p w14:paraId="6722E941" w14:textId="4A09BEED" w:rsidR="00BD5178" w:rsidRPr="00BD5178" w:rsidRDefault="00BD5178" w:rsidP="00BD5178">
      <w:pPr>
        <w:pStyle w:val="a1"/>
      </w:pPr>
      <w:bookmarkStart w:id="41" w:name="_Toc104918702"/>
      <w:r>
        <w:rPr>
          <w:rFonts w:hint="eastAsia"/>
        </w:rPr>
        <w:t>债务融资结构与企业绩效的影响关系</w:t>
      </w:r>
      <w:bookmarkEnd w:id="41"/>
    </w:p>
    <w:p w14:paraId="1B69A957" w14:textId="1CD94AB6" w:rsidR="00BD5178" w:rsidRDefault="00055374" w:rsidP="000264E2">
      <w:pPr>
        <w:widowControl/>
        <w:spacing w:line="360" w:lineRule="auto"/>
        <w:ind w:firstLineChars="200" w:firstLine="480"/>
        <w:rPr>
          <w:rFonts w:ascii="宋体" w:hAnsi="宋体"/>
          <w:sz w:val="24"/>
        </w:rPr>
      </w:pPr>
      <w:r>
        <w:rPr>
          <w:rFonts w:ascii="宋体" w:hAnsi="宋体" w:hint="eastAsia"/>
          <w:sz w:val="24"/>
        </w:rPr>
        <w:t>本文选取负债融资率来表示企业融资结构中的负债部分，同时</w:t>
      </w:r>
      <w:r w:rsidR="00D80A8D">
        <w:rPr>
          <w:rFonts w:ascii="宋体" w:hAnsi="宋体" w:hint="eastAsia"/>
          <w:sz w:val="24"/>
        </w:rPr>
        <w:t>为了对债务融资结构进行进一步结构上的探讨，将债务融资</w:t>
      </w:r>
      <w:r w:rsidR="00E21ED5">
        <w:rPr>
          <w:rFonts w:ascii="宋体" w:hAnsi="宋体" w:hint="eastAsia"/>
          <w:sz w:val="24"/>
        </w:rPr>
        <w:t>的</w:t>
      </w:r>
      <w:r w:rsidR="00D80A8D">
        <w:rPr>
          <w:rFonts w:ascii="宋体" w:hAnsi="宋体" w:hint="eastAsia"/>
          <w:sz w:val="24"/>
        </w:rPr>
        <w:t>结构</w:t>
      </w:r>
      <w:r w:rsidR="00E21ED5">
        <w:rPr>
          <w:rFonts w:ascii="宋体" w:hAnsi="宋体" w:hint="eastAsia"/>
          <w:sz w:val="24"/>
        </w:rPr>
        <w:t>从类型上</w:t>
      </w:r>
      <w:r w:rsidR="00D80A8D">
        <w:rPr>
          <w:rFonts w:ascii="宋体" w:hAnsi="宋体" w:hint="eastAsia"/>
          <w:sz w:val="24"/>
        </w:rPr>
        <w:t>分为银行贷款</w:t>
      </w:r>
      <w:r w:rsidR="00E21ED5">
        <w:rPr>
          <w:rFonts w:ascii="宋体" w:hAnsi="宋体" w:hint="eastAsia"/>
          <w:sz w:val="24"/>
        </w:rPr>
        <w:t>融资</w:t>
      </w:r>
      <w:r w:rsidR="00D80A8D">
        <w:rPr>
          <w:rFonts w:ascii="宋体" w:hAnsi="宋体" w:hint="eastAsia"/>
          <w:sz w:val="24"/>
        </w:rPr>
        <w:t>、商业信用</w:t>
      </w:r>
      <w:r w:rsidR="00E21ED5">
        <w:rPr>
          <w:rFonts w:ascii="宋体" w:hAnsi="宋体" w:hint="eastAsia"/>
          <w:sz w:val="24"/>
        </w:rPr>
        <w:t>融资</w:t>
      </w:r>
      <w:r w:rsidR="00D80A8D">
        <w:rPr>
          <w:rFonts w:ascii="宋体" w:hAnsi="宋体" w:hint="eastAsia"/>
          <w:sz w:val="24"/>
        </w:rPr>
        <w:t>与债券</w:t>
      </w:r>
      <w:r w:rsidR="00E21ED5">
        <w:rPr>
          <w:rFonts w:ascii="宋体" w:hAnsi="宋体" w:hint="eastAsia"/>
          <w:sz w:val="24"/>
        </w:rPr>
        <w:t>融资这三种，并且从时限上分为短期负债比率与长期负债比率，分别从类型结构和期限结构上探讨债务融资结构对企业绩效的影响关系。</w:t>
      </w:r>
    </w:p>
    <w:p w14:paraId="1565126E" w14:textId="5289E284" w:rsidR="00D11A8F" w:rsidRPr="00D11A8F" w:rsidRDefault="00746845" w:rsidP="00DC7C6B">
      <w:pPr>
        <w:widowControl/>
        <w:spacing w:line="360" w:lineRule="auto"/>
        <w:ind w:firstLineChars="200" w:firstLine="480"/>
        <w:rPr>
          <w:rFonts w:ascii="宋体" w:hAnsi="宋体"/>
          <w:sz w:val="24"/>
        </w:rPr>
      </w:pPr>
      <w:proofErr w:type="gramStart"/>
      <w:r>
        <w:rPr>
          <w:rFonts w:ascii="宋体" w:hAnsi="宋体" w:hint="eastAsia"/>
          <w:sz w:val="24"/>
        </w:rPr>
        <w:t>由于税盾</w:t>
      </w:r>
      <w:proofErr w:type="gramEnd"/>
      <w:r>
        <w:rPr>
          <w:rFonts w:ascii="宋体" w:hAnsi="宋体" w:hint="eastAsia"/>
          <w:sz w:val="24"/>
        </w:rPr>
        <w:t>效应的存在，</w:t>
      </w:r>
      <w:r w:rsidR="00D11A8F" w:rsidRPr="002718B0">
        <w:rPr>
          <w:rFonts w:ascii="宋体" w:hAnsi="宋体" w:hint="eastAsia"/>
          <w:sz w:val="24"/>
        </w:rPr>
        <w:t>在缴纳所得税时由于可以提前减免掉负债所产生的利息，所以需要缴纳所得税的税基就变小，这样所需缴纳的所得税就会变少</w:t>
      </w:r>
      <w:r w:rsidR="00D11A8F">
        <w:rPr>
          <w:rFonts w:ascii="宋体" w:hAnsi="宋体" w:hint="eastAsia"/>
          <w:sz w:val="24"/>
        </w:rPr>
        <w:t>，</w:t>
      </w:r>
      <w:r w:rsidR="00D11A8F" w:rsidRPr="002718B0">
        <w:rPr>
          <w:rFonts w:ascii="宋体" w:hAnsi="宋体" w:hint="eastAsia"/>
          <w:sz w:val="24"/>
        </w:rPr>
        <w:t>但是这并不代表债务融资越高越好</w:t>
      </w:r>
      <w:r w:rsidR="00D11A8F">
        <w:rPr>
          <w:rFonts w:ascii="宋体" w:hAnsi="宋体" w:hint="eastAsia"/>
          <w:sz w:val="24"/>
        </w:rPr>
        <w:t>。</w:t>
      </w:r>
      <w:r w:rsidR="00D11A8F" w:rsidRPr="00AB6932">
        <w:rPr>
          <w:rFonts w:ascii="宋体" w:hAnsi="宋体" w:hint="eastAsia"/>
          <w:sz w:val="24"/>
        </w:rPr>
        <w:t>这个税</w:t>
      </w:r>
      <w:proofErr w:type="gramStart"/>
      <w:r w:rsidR="00D11A8F" w:rsidRPr="00AB6932">
        <w:rPr>
          <w:rFonts w:ascii="宋体" w:hAnsi="宋体" w:hint="eastAsia"/>
          <w:sz w:val="24"/>
        </w:rPr>
        <w:t>盾作用</w:t>
      </w:r>
      <w:proofErr w:type="gramEnd"/>
      <w:r w:rsidR="00D11A8F" w:rsidRPr="00AB6932">
        <w:rPr>
          <w:rFonts w:ascii="宋体" w:hAnsi="宋体" w:hint="eastAsia"/>
          <w:sz w:val="24"/>
        </w:rPr>
        <w:t>的发挥是有限制的，必须EBIT高于一定的水平才有可能增加EPS</w:t>
      </w:r>
      <w:r w:rsidR="00D11A8F">
        <w:rPr>
          <w:rFonts w:ascii="宋体" w:hAnsi="宋体" w:hint="eastAsia"/>
          <w:sz w:val="24"/>
        </w:rPr>
        <w:t>，</w:t>
      </w:r>
      <w:r w:rsidR="00D11A8F" w:rsidRPr="00AB6932">
        <w:rPr>
          <w:rFonts w:ascii="宋体" w:hAnsi="宋体" w:hint="eastAsia"/>
          <w:sz w:val="24"/>
        </w:rPr>
        <w:t>当资产负债率过高时会产生破产成本</w:t>
      </w:r>
      <w:r w:rsidR="00D11A8F" w:rsidRPr="00AB6932">
        <w:rPr>
          <w:rFonts w:ascii="宋体" w:hAnsi="宋体" w:hint="eastAsia"/>
          <w:sz w:val="24"/>
        </w:rPr>
        <w:lastRenderedPageBreak/>
        <w:t>等成本来</w:t>
      </w:r>
      <w:proofErr w:type="gramStart"/>
      <w:r w:rsidR="00D11A8F" w:rsidRPr="00AB6932">
        <w:rPr>
          <w:rFonts w:ascii="宋体" w:hAnsi="宋体" w:hint="eastAsia"/>
          <w:sz w:val="24"/>
        </w:rPr>
        <w:t>抵消税盾产生</w:t>
      </w:r>
      <w:proofErr w:type="gramEnd"/>
      <w:r w:rsidR="00D11A8F" w:rsidRPr="00AB6932">
        <w:rPr>
          <w:rFonts w:ascii="宋体" w:hAnsi="宋体" w:hint="eastAsia"/>
          <w:sz w:val="24"/>
        </w:rPr>
        <w:t>的价值。</w:t>
      </w:r>
      <w:r w:rsidR="00D11A8F" w:rsidRPr="002718B0">
        <w:rPr>
          <w:rFonts w:ascii="宋体" w:hAnsi="宋体" w:hint="eastAsia"/>
          <w:sz w:val="24"/>
        </w:rPr>
        <w:t>由于信息不对称因素的存在，企业外界的投资者或者是利益相关者对企业的具体的情况了解与企业的内部信息会出现不一致的情况，所以企业的融资行为往往是能够传递出一些信息或者是信号给企业的投资者或者是外界。其中在企业的融资方面，首先是企业债务融资往往传递出来的外界信号就是企业的价值是利好的，因为只有企业的前景比较好对企业未来发展比较有信心的企业才会选择更多的债务融资且能够支付债务融资的成本</w:t>
      </w:r>
      <w:r w:rsidR="00D11A8F">
        <w:rPr>
          <w:rFonts w:ascii="宋体" w:hAnsi="宋体" w:hint="eastAsia"/>
          <w:sz w:val="24"/>
        </w:rPr>
        <w:t>。但是过高的</w:t>
      </w:r>
      <w:r w:rsidR="00D11A8F" w:rsidRPr="00AB6932">
        <w:rPr>
          <w:rFonts w:ascii="宋体" w:hAnsi="宋体" w:hint="eastAsia"/>
          <w:sz w:val="24"/>
        </w:rPr>
        <w:t>负债率</w:t>
      </w:r>
      <w:r w:rsidR="00D11A8F">
        <w:rPr>
          <w:rFonts w:ascii="宋体" w:hAnsi="宋体" w:hint="eastAsia"/>
          <w:sz w:val="24"/>
        </w:rPr>
        <w:t>从向外界传递信号的角度来看，</w:t>
      </w:r>
      <w:r w:rsidR="00D11A8F" w:rsidRPr="00AB6932">
        <w:rPr>
          <w:rFonts w:ascii="宋体" w:hAnsi="宋体" w:hint="eastAsia"/>
          <w:sz w:val="24"/>
        </w:rPr>
        <w:t>对外界</w:t>
      </w:r>
      <w:r w:rsidR="00D11A8F">
        <w:rPr>
          <w:rFonts w:ascii="宋体" w:hAnsi="宋体" w:hint="eastAsia"/>
          <w:sz w:val="24"/>
        </w:rPr>
        <w:t>的投资者</w:t>
      </w:r>
      <w:r w:rsidR="00D11A8F" w:rsidRPr="00AB6932">
        <w:rPr>
          <w:rFonts w:ascii="宋体" w:hAnsi="宋体" w:hint="eastAsia"/>
          <w:sz w:val="24"/>
        </w:rPr>
        <w:t>来说意味着更大的财务风险</w:t>
      </w:r>
      <w:r w:rsidR="00D11A8F">
        <w:rPr>
          <w:rFonts w:ascii="宋体" w:hAnsi="宋体" w:hint="eastAsia"/>
          <w:sz w:val="24"/>
        </w:rPr>
        <w:t>，</w:t>
      </w:r>
      <w:r w:rsidR="00D11A8F" w:rsidRPr="00AB6932">
        <w:rPr>
          <w:rFonts w:ascii="宋体" w:hAnsi="宋体" w:hint="eastAsia"/>
          <w:sz w:val="24"/>
        </w:rPr>
        <w:t>企业的整体的信誉度等方面也会产生一定的影响，在后续融资、企业的经营上都会产生一定的负面效果。</w:t>
      </w:r>
      <w:r w:rsidR="00D11A8F">
        <w:rPr>
          <w:rFonts w:ascii="宋体" w:hAnsi="宋体" w:hint="eastAsia"/>
          <w:sz w:val="24"/>
        </w:rPr>
        <w:t>同时</w:t>
      </w:r>
      <w:r w:rsidR="00DC7C6B">
        <w:rPr>
          <w:rFonts w:ascii="宋体" w:hAnsi="宋体" w:hint="eastAsia"/>
          <w:sz w:val="24"/>
        </w:rPr>
        <w:t>由于</w:t>
      </w:r>
      <w:r w:rsidR="00D11A8F">
        <w:rPr>
          <w:rFonts w:ascii="宋体" w:hAnsi="宋体" w:hint="eastAsia"/>
          <w:sz w:val="24"/>
        </w:rPr>
        <w:t>两权分离</w:t>
      </w:r>
      <w:r w:rsidR="00DC7C6B">
        <w:rPr>
          <w:rFonts w:ascii="宋体" w:hAnsi="宋体" w:hint="eastAsia"/>
          <w:sz w:val="24"/>
        </w:rPr>
        <w:t>会带来一定的</w:t>
      </w:r>
      <w:r w:rsidR="00D11A8F">
        <w:rPr>
          <w:rFonts w:ascii="宋体" w:hAnsi="宋体" w:hint="eastAsia"/>
          <w:sz w:val="24"/>
        </w:rPr>
        <w:t>代理成本和道德风险</w:t>
      </w:r>
      <w:r w:rsidR="00DC7C6B">
        <w:rPr>
          <w:rFonts w:ascii="宋体" w:hAnsi="宋体" w:hint="eastAsia"/>
          <w:sz w:val="24"/>
        </w:rPr>
        <w:t>，因为企业的经营者根据对公司的经营情况获得属于他们的工资，但同时也要承担相应的企业财务方面的风险。如果企业进行债务融资时，考虑到债务融资的财务风险问题，为了防止企业不能够按时还本付息对企业的经营产生不利的负面影响甚至是可能造成破产的风险，企业的经营者往往在对企业的项目进行决策时更为慎重，希望能够最大化债务融资的收益，减少代理成本，这就是债务融资能够带来的约束和激励作用。从目前的理论上进行分析，融资结构对企业绩效的影响是双向的，既有有利于企业绩效的一方面，但同时也有可能产生阻碍企业绩效的效果，为了探讨哪种效果对企业绩效水平的影响更大，并且针对建筑行业的特殊性来看，需要根据行业目前的行业的债务融资率进行具体分析。</w:t>
      </w:r>
    </w:p>
    <w:p w14:paraId="01B8ACC7" w14:textId="31D00BE5" w:rsidR="0097485B" w:rsidRPr="002C3A2B" w:rsidRDefault="0097485B" w:rsidP="0097485B">
      <w:pPr>
        <w:widowControl/>
        <w:spacing w:line="360" w:lineRule="auto"/>
        <w:ind w:firstLineChars="200" w:firstLine="480"/>
        <w:rPr>
          <w:rFonts w:ascii="宋体" w:hAnsi="宋体"/>
          <w:sz w:val="24"/>
        </w:rPr>
      </w:pPr>
      <w:r w:rsidRPr="002C3A2B">
        <w:rPr>
          <w:rFonts w:ascii="宋体" w:hAnsi="宋体" w:hint="eastAsia"/>
          <w:sz w:val="24"/>
        </w:rPr>
        <w:t>从前文的</w:t>
      </w:r>
      <w:r>
        <w:rPr>
          <w:rFonts w:ascii="宋体" w:hAnsi="宋体" w:hint="eastAsia"/>
          <w:sz w:val="24"/>
        </w:rPr>
        <w:t>行业目前的融资结构</w:t>
      </w:r>
      <w:r w:rsidRPr="002C3A2B">
        <w:rPr>
          <w:rFonts w:ascii="宋体" w:hAnsi="宋体" w:hint="eastAsia"/>
          <w:sz w:val="24"/>
        </w:rPr>
        <w:t>分析来看，目前整个行业的负债融资率都处在一个较高的水平，平均达到了</w:t>
      </w:r>
      <w:r w:rsidRPr="002755A9">
        <w:rPr>
          <w:rFonts w:hint="eastAsia"/>
          <w:sz w:val="24"/>
        </w:rPr>
        <w:t>65%</w:t>
      </w:r>
      <w:r w:rsidRPr="002C3A2B">
        <w:rPr>
          <w:rFonts w:ascii="宋体" w:hAnsi="宋体" w:hint="eastAsia"/>
          <w:sz w:val="24"/>
        </w:rPr>
        <w:t>且有些公司已经超过了</w:t>
      </w:r>
      <w:r w:rsidRPr="002755A9">
        <w:rPr>
          <w:rFonts w:hint="eastAsia"/>
          <w:sz w:val="24"/>
        </w:rPr>
        <w:t>90%</w:t>
      </w:r>
      <w:r w:rsidRPr="002C3A2B">
        <w:rPr>
          <w:rFonts w:ascii="宋体" w:hAnsi="宋体" w:hint="eastAsia"/>
          <w:sz w:val="24"/>
        </w:rPr>
        <w:t>，很多公司都面临着非常大的压力去还本付息，加之由于2</w:t>
      </w:r>
      <w:r w:rsidRPr="002755A9">
        <w:rPr>
          <w:rFonts w:hint="eastAsia"/>
          <w:sz w:val="24"/>
        </w:rPr>
        <w:t>020</w:t>
      </w:r>
      <w:r w:rsidRPr="002755A9">
        <w:rPr>
          <w:rFonts w:hint="eastAsia"/>
          <w:sz w:val="24"/>
        </w:rPr>
        <w:t>、</w:t>
      </w:r>
      <w:r w:rsidRPr="002755A9">
        <w:rPr>
          <w:rFonts w:hint="eastAsia"/>
          <w:sz w:val="24"/>
        </w:rPr>
        <w:t>2021</w:t>
      </w:r>
      <w:r w:rsidRPr="002C3A2B">
        <w:rPr>
          <w:rFonts w:ascii="宋体" w:hAnsi="宋体" w:hint="eastAsia"/>
          <w:sz w:val="24"/>
        </w:rPr>
        <w:t>这两年新冠疫情的影响，对我国的经济和行业普遍产生了一些负面影响，所以企业面临的财务压力更大，在这个方面来看，过高的负债融资率和较低的企业内部现金流将会给企业带来的财务风险大于企业举债带来的优势。对于建筑行业这种所需资金体量大、回收周期长的企业来说，负债融资需要面临巨大的现金流压力，因为对于一个投资项目所需的现金也是大体量的，这样更容易造成财务风险综合考虑这些因素，本文认为债务融资与企业绩效之间存在负相关关系。</w:t>
      </w:r>
    </w:p>
    <w:p w14:paraId="24C91028" w14:textId="50C64DB9" w:rsidR="0097485B" w:rsidRPr="00B8208A" w:rsidRDefault="0097485B" w:rsidP="0097485B">
      <w:pPr>
        <w:widowControl/>
        <w:spacing w:line="360" w:lineRule="auto"/>
        <w:ind w:firstLineChars="200" w:firstLine="482"/>
        <w:rPr>
          <w:rFonts w:ascii="宋体" w:hAnsi="宋体"/>
          <w:b/>
          <w:bCs/>
          <w:sz w:val="24"/>
        </w:rPr>
      </w:pPr>
      <w:r w:rsidRPr="00B8208A">
        <w:rPr>
          <w:rFonts w:hint="eastAsia"/>
          <w:b/>
          <w:bCs/>
          <w:sz w:val="24"/>
        </w:rPr>
        <w:t>H1</w:t>
      </w:r>
      <w:r w:rsidR="00DC7C6B" w:rsidRPr="00B8208A">
        <w:rPr>
          <w:b/>
          <w:bCs/>
          <w:sz w:val="24"/>
        </w:rPr>
        <w:t>a</w:t>
      </w:r>
      <w:r w:rsidRPr="00B8208A">
        <w:rPr>
          <w:rFonts w:hint="eastAsia"/>
          <w:b/>
          <w:bCs/>
          <w:sz w:val="24"/>
        </w:rPr>
        <w:t>：</w:t>
      </w:r>
      <w:r w:rsidR="004444CB" w:rsidRPr="00B8208A">
        <w:rPr>
          <w:rFonts w:hint="eastAsia"/>
          <w:b/>
          <w:bCs/>
          <w:sz w:val="24"/>
        </w:rPr>
        <w:t>企业的</w:t>
      </w:r>
      <w:r w:rsidR="00730CCD">
        <w:rPr>
          <w:rFonts w:hint="eastAsia"/>
          <w:b/>
          <w:bCs/>
          <w:sz w:val="24"/>
        </w:rPr>
        <w:t>债务</w:t>
      </w:r>
      <w:r w:rsidR="004444CB" w:rsidRPr="00B8208A">
        <w:rPr>
          <w:rFonts w:hint="eastAsia"/>
          <w:b/>
          <w:bCs/>
          <w:sz w:val="24"/>
        </w:rPr>
        <w:t>融资比例越低，企业的经营绩效就越好。</w:t>
      </w:r>
    </w:p>
    <w:p w14:paraId="3D9AF50D" w14:textId="1C99F7A8" w:rsidR="00440C48" w:rsidRDefault="0097485B" w:rsidP="008F5E9C">
      <w:pPr>
        <w:widowControl/>
        <w:spacing w:line="360" w:lineRule="auto"/>
        <w:ind w:firstLineChars="200" w:firstLine="480"/>
        <w:rPr>
          <w:rFonts w:ascii="宋体" w:hAnsi="宋体"/>
          <w:sz w:val="24"/>
        </w:rPr>
      </w:pPr>
      <w:r>
        <w:rPr>
          <w:rFonts w:ascii="宋体" w:hAnsi="宋体" w:hint="eastAsia"/>
          <w:sz w:val="24"/>
        </w:rPr>
        <w:lastRenderedPageBreak/>
        <w:t>文章将继续考察债务融资的类型结构与期限结构对企业绩效的影响关系，</w:t>
      </w:r>
      <w:r w:rsidR="00440C48">
        <w:rPr>
          <w:rFonts w:ascii="宋体" w:hAnsi="宋体" w:hint="eastAsia"/>
          <w:sz w:val="24"/>
        </w:rPr>
        <w:t>于是将债务的类型分为银行贷款融资、公司债券融资</w:t>
      </w:r>
      <w:r w:rsidR="008F5E9C">
        <w:rPr>
          <w:rFonts w:ascii="宋体" w:hAnsi="宋体" w:hint="eastAsia"/>
          <w:sz w:val="24"/>
        </w:rPr>
        <w:t>、</w:t>
      </w:r>
      <w:r w:rsidR="00440C48">
        <w:rPr>
          <w:rFonts w:ascii="宋体" w:hAnsi="宋体" w:hint="eastAsia"/>
          <w:sz w:val="24"/>
        </w:rPr>
        <w:t>与商业信用融资，分别用他们占总资产的比率来表示类型结构。</w:t>
      </w:r>
    </w:p>
    <w:p w14:paraId="4C5A70C1" w14:textId="3E641C76" w:rsidR="004444CB" w:rsidRDefault="00A11A75" w:rsidP="00440C48">
      <w:pPr>
        <w:widowControl/>
        <w:spacing w:line="360" w:lineRule="auto"/>
        <w:ind w:firstLineChars="200" w:firstLine="480"/>
        <w:rPr>
          <w:rFonts w:ascii="宋体" w:hAnsi="宋体"/>
          <w:sz w:val="24"/>
        </w:rPr>
      </w:pPr>
      <w:r>
        <w:rPr>
          <w:rFonts w:ascii="宋体" w:hAnsi="宋体" w:hint="eastAsia"/>
          <w:sz w:val="24"/>
        </w:rPr>
        <w:t>商业信用</w:t>
      </w:r>
      <w:r w:rsidR="00AD6FCF">
        <w:rPr>
          <w:rFonts w:ascii="宋体" w:hAnsi="宋体" w:hint="eastAsia"/>
          <w:sz w:val="24"/>
        </w:rPr>
        <w:t>融资</w:t>
      </w:r>
      <w:r>
        <w:rPr>
          <w:rFonts w:ascii="宋体" w:hAnsi="宋体" w:hint="eastAsia"/>
          <w:sz w:val="24"/>
        </w:rPr>
        <w:t>是建筑行业在构成债务融资比例非常大的一种融资方式，</w:t>
      </w:r>
      <w:r w:rsidR="00AD6FCF">
        <w:rPr>
          <w:rFonts w:ascii="宋体" w:hAnsi="宋体" w:hint="eastAsia"/>
          <w:sz w:val="24"/>
        </w:rPr>
        <w:t>包括应付和预收账款，</w:t>
      </w:r>
      <w:r w:rsidR="00527D99">
        <w:rPr>
          <w:rFonts w:ascii="宋体" w:hAnsi="宋体" w:hint="eastAsia"/>
          <w:sz w:val="24"/>
        </w:rPr>
        <w:t>这种融资方式的优点是受到的限制条件比较小</w:t>
      </w:r>
      <w:r w:rsidR="00637089">
        <w:rPr>
          <w:rFonts w:ascii="宋体" w:hAnsi="宋体" w:hint="eastAsia"/>
          <w:sz w:val="24"/>
        </w:rPr>
        <w:t>，</w:t>
      </w:r>
      <w:r w:rsidR="00527D99">
        <w:rPr>
          <w:rFonts w:ascii="宋体" w:hAnsi="宋体" w:hint="eastAsia"/>
          <w:sz w:val="24"/>
        </w:rPr>
        <w:t>比较易得，</w:t>
      </w:r>
      <w:r w:rsidR="00637089">
        <w:rPr>
          <w:rFonts w:ascii="宋体" w:hAnsi="宋体" w:hint="eastAsia"/>
          <w:sz w:val="24"/>
        </w:rPr>
        <w:t>并且商业信用融资没有融资成本，说明企业可以在不增加财务成本的基础上在一定程度上满足企业的资金需求，</w:t>
      </w:r>
      <w:r w:rsidR="00527D99">
        <w:rPr>
          <w:rFonts w:ascii="宋体" w:hAnsi="宋体" w:hint="eastAsia"/>
          <w:sz w:val="24"/>
        </w:rPr>
        <w:t>但是过多的商业信用融资会对企业的财务造成很大的风险，如果无法及时付清货款或者及时交货，也会对企业的信用和商誉造成非常大的影响。</w:t>
      </w:r>
      <w:r w:rsidR="007C0348">
        <w:rPr>
          <w:rFonts w:ascii="宋体" w:hAnsi="宋体" w:hint="eastAsia"/>
          <w:sz w:val="24"/>
        </w:rPr>
        <w:t>在这样的情况下，</w:t>
      </w:r>
      <w:r w:rsidR="00F55814">
        <w:rPr>
          <w:rFonts w:ascii="宋体" w:hAnsi="宋体" w:hint="eastAsia"/>
          <w:sz w:val="24"/>
        </w:rPr>
        <w:t>由于</w:t>
      </w:r>
      <w:r w:rsidR="007C0348">
        <w:rPr>
          <w:rFonts w:ascii="宋体" w:hAnsi="宋体" w:hint="eastAsia"/>
          <w:sz w:val="24"/>
        </w:rPr>
        <w:t>建筑行业</w:t>
      </w:r>
      <w:r w:rsidR="00160E68">
        <w:rPr>
          <w:rFonts w:ascii="宋体" w:hAnsi="宋体" w:hint="eastAsia"/>
          <w:sz w:val="24"/>
        </w:rPr>
        <w:t>的生产周期长、生产的体量大</w:t>
      </w:r>
      <w:r w:rsidR="00F55814">
        <w:rPr>
          <w:rFonts w:ascii="宋体" w:hAnsi="宋体" w:hint="eastAsia"/>
          <w:sz w:val="24"/>
        </w:rPr>
        <w:t>，不同于一些轻资产的行业，建筑行业每个投资项目体量都非常庞大，所以在企业进行施工前所需要的购买的原材料等施工成本非常大，在企业自有资金不充足的情况下，</w:t>
      </w:r>
      <w:r w:rsidR="007C0348">
        <w:rPr>
          <w:rFonts w:ascii="宋体" w:hAnsi="宋体" w:hint="eastAsia"/>
          <w:sz w:val="24"/>
        </w:rPr>
        <w:t>商业信用融资</w:t>
      </w:r>
      <w:r w:rsidR="00F55814">
        <w:rPr>
          <w:rFonts w:ascii="宋体" w:hAnsi="宋体" w:hint="eastAsia"/>
          <w:sz w:val="24"/>
        </w:rPr>
        <w:t>就成为了一个比较重要的融资方式。所以根据上市公司的统计数据来看，商业信用融资在建筑行业的</w:t>
      </w:r>
      <w:proofErr w:type="gramStart"/>
      <w:r w:rsidR="00F55814">
        <w:rPr>
          <w:rFonts w:ascii="宋体" w:hAnsi="宋体" w:hint="eastAsia"/>
          <w:sz w:val="24"/>
        </w:rPr>
        <w:t>占比较</w:t>
      </w:r>
      <w:proofErr w:type="gramEnd"/>
      <w:r w:rsidR="00F55814">
        <w:rPr>
          <w:rFonts w:ascii="宋体" w:hAnsi="宋体" w:hint="eastAsia"/>
          <w:sz w:val="24"/>
        </w:rPr>
        <w:t>重，规模较大，</w:t>
      </w:r>
      <w:r w:rsidR="00160E68">
        <w:rPr>
          <w:rFonts w:ascii="宋体" w:hAnsi="宋体" w:hint="eastAsia"/>
          <w:sz w:val="24"/>
        </w:rPr>
        <w:t>可以有效环节企业的融资压力，并且并不会额外增加企业的财务</w:t>
      </w:r>
      <w:r w:rsidR="007C6177">
        <w:rPr>
          <w:rFonts w:ascii="宋体" w:hAnsi="宋体" w:hint="eastAsia"/>
          <w:sz w:val="24"/>
        </w:rPr>
        <w:t>压力。</w:t>
      </w:r>
      <w:r w:rsidR="00ED15F1">
        <w:rPr>
          <w:rFonts w:ascii="宋体" w:hAnsi="宋体" w:hint="eastAsia"/>
          <w:sz w:val="24"/>
        </w:rPr>
        <w:t>所以本文推断商业信用融资会对企业的经营绩效产生一定的</w:t>
      </w:r>
      <w:r w:rsidR="007C6177">
        <w:rPr>
          <w:rFonts w:ascii="宋体" w:hAnsi="宋体" w:hint="eastAsia"/>
          <w:sz w:val="24"/>
        </w:rPr>
        <w:t>有利</w:t>
      </w:r>
      <w:r w:rsidR="00ED15F1">
        <w:rPr>
          <w:rFonts w:ascii="宋体" w:hAnsi="宋体" w:hint="eastAsia"/>
          <w:sz w:val="24"/>
        </w:rPr>
        <w:t>影响。</w:t>
      </w:r>
    </w:p>
    <w:p w14:paraId="45B1C476" w14:textId="5EBC5EF8" w:rsidR="00ED15F1" w:rsidRDefault="00ED15F1" w:rsidP="00440C48">
      <w:pPr>
        <w:widowControl/>
        <w:spacing w:line="360" w:lineRule="auto"/>
        <w:ind w:firstLineChars="200" w:firstLine="480"/>
        <w:rPr>
          <w:rFonts w:ascii="宋体" w:hAnsi="宋体"/>
          <w:sz w:val="24"/>
        </w:rPr>
      </w:pPr>
      <w:r>
        <w:rPr>
          <w:rFonts w:ascii="宋体" w:hAnsi="宋体" w:hint="eastAsia"/>
          <w:sz w:val="24"/>
        </w:rPr>
        <w:t>其次是</w:t>
      </w:r>
      <w:r w:rsidR="00EA7B62">
        <w:rPr>
          <w:rFonts w:ascii="宋体" w:hAnsi="宋体" w:hint="eastAsia"/>
          <w:sz w:val="24"/>
        </w:rPr>
        <w:t>银行贷款融资</w:t>
      </w:r>
      <w:r w:rsidR="008F5E9C">
        <w:rPr>
          <w:rFonts w:ascii="宋体" w:hAnsi="宋体" w:hint="eastAsia"/>
          <w:sz w:val="24"/>
        </w:rPr>
        <w:t>，银行贷款融资也是建筑行业</w:t>
      </w:r>
      <w:proofErr w:type="gramStart"/>
      <w:r w:rsidR="008F5E9C">
        <w:rPr>
          <w:rFonts w:ascii="宋体" w:hAnsi="宋体" w:hint="eastAsia"/>
          <w:sz w:val="24"/>
        </w:rPr>
        <w:t>占比较</w:t>
      </w:r>
      <w:proofErr w:type="gramEnd"/>
      <w:r w:rsidR="008F5E9C">
        <w:rPr>
          <w:rFonts w:ascii="宋体" w:hAnsi="宋体" w:hint="eastAsia"/>
          <w:sz w:val="24"/>
        </w:rPr>
        <w:t>高的融资方式之一，</w:t>
      </w:r>
      <w:r w:rsidR="00865AA4">
        <w:rPr>
          <w:rFonts w:ascii="宋体" w:hAnsi="宋体" w:hint="eastAsia"/>
          <w:sz w:val="24"/>
        </w:rPr>
        <w:t>但是由于</w:t>
      </w:r>
      <w:r w:rsidR="00B16254">
        <w:rPr>
          <w:rFonts w:ascii="宋体" w:hAnsi="宋体" w:hint="eastAsia"/>
          <w:sz w:val="24"/>
        </w:rPr>
        <w:t>随着我国资本市场的不断发展和完善，</w:t>
      </w:r>
      <w:r w:rsidR="00865AA4" w:rsidRPr="00865AA4">
        <w:rPr>
          <w:rFonts w:ascii="宋体" w:hAnsi="宋体" w:hint="eastAsia"/>
          <w:sz w:val="24"/>
        </w:rPr>
        <w:t>银行对风险控制把握严格。因此，对于</w:t>
      </w:r>
      <w:r w:rsidR="00B16254">
        <w:rPr>
          <w:rFonts w:ascii="宋体" w:hAnsi="宋体" w:hint="eastAsia"/>
          <w:sz w:val="24"/>
        </w:rPr>
        <w:t>建筑业这种大体量、高风险的资金需求方尤其是处于</w:t>
      </w:r>
      <w:r w:rsidR="00865AA4" w:rsidRPr="00865AA4">
        <w:rPr>
          <w:rFonts w:ascii="宋体" w:hAnsi="宋体" w:hint="eastAsia"/>
          <w:sz w:val="24"/>
        </w:rPr>
        <w:t>产业链末端的施工企业</w:t>
      </w:r>
      <w:r w:rsidR="00B16254">
        <w:rPr>
          <w:rFonts w:ascii="宋体" w:hAnsi="宋体" w:hint="eastAsia"/>
          <w:sz w:val="24"/>
        </w:rPr>
        <w:t>来说</w:t>
      </w:r>
      <w:r w:rsidR="00865AA4" w:rsidRPr="00865AA4">
        <w:rPr>
          <w:rFonts w:ascii="宋体" w:hAnsi="宋体" w:hint="eastAsia"/>
          <w:sz w:val="24"/>
        </w:rPr>
        <w:t>，</w:t>
      </w:r>
      <w:r w:rsidR="00B16254">
        <w:rPr>
          <w:rFonts w:ascii="宋体" w:hAnsi="宋体" w:hint="eastAsia"/>
          <w:sz w:val="24"/>
        </w:rPr>
        <w:t>进行贷款申请的困难非常大并且</w:t>
      </w:r>
      <w:r w:rsidR="008F5E9C">
        <w:rPr>
          <w:rFonts w:ascii="宋体" w:hAnsi="宋体" w:hint="eastAsia"/>
          <w:sz w:val="24"/>
        </w:rPr>
        <w:t>银行贷款融资的利率</w:t>
      </w:r>
      <w:r w:rsidR="00B16254">
        <w:rPr>
          <w:rFonts w:ascii="宋体" w:hAnsi="宋体" w:hint="eastAsia"/>
          <w:sz w:val="24"/>
        </w:rPr>
        <w:t>也处于一个高位水平</w:t>
      </w:r>
      <w:r w:rsidR="009A1353">
        <w:rPr>
          <w:rFonts w:ascii="宋体" w:hAnsi="宋体" w:hint="eastAsia"/>
          <w:sz w:val="24"/>
        </w:rPr>
        <w:t>。</w:t>
      </w:r>
      <w:r w:rsidR="008F5E9C">
        <w:rPr>
          <w:rFonts w:ascii="宋体" w:hAnsi="宋体" w:hint="eastAsia"/>
          <w:sz w:val="24"/>
        </w:rPr>
        <w:t>且对于建筑行业来说，银行借贷的期限一般都比较短，会给企业造成比较大的财务压力，也因为这种融资方式的成本很高，所以会增加企业的融资成本，降低企业价值，不利于企业的经营绩效。再融资结构中继续讨论公司的债权融资的占比，目前</w:t>
      </w:r>
      <w:r w:rsidR="00DC2FCF">
        <w:rPr>
          <w:rFonts w:ascii="宋体" w:hAnsi="宋体" w:hint="eastAsia"/>
          <w:sz w:val="24"/>
        </w:rPr>
        <w:t>建筑行业整体的企业债券融资的比例非常低，根据对建筑行业上市公司的财务数据进行统计，发现建筑行业</w:t>
      </w:r>
      <w:r w:rsidR="00AA2976">
        <w:rPr>
          <w:rFonts w:ascii="宋体" w:hAnsi="宋体" w:hint="eastAsia"/>
          <w:sz w:val="24"/>
        </w:rPr>
        <w:t>债券</w:t>
      </w:r>
      <w:r w:rsidR="00DC2FCF">
        <w:rPr>
          <w:rFonts w:ascii="宋体" w:hAnsi="宋体" w:hint="eastAsia"/>
          <w:sz w:val="24"/>
        </w:rPr>
        <w:t>融资的比例只占了整体融资比例的</w:t>
      </w:r>
      <w:r w:rsidR="003D4DA3">
        <w:rPr>
          <w:rFonts w:ascii="宋体" w:hAnsi="宋体" w:hint="eastAsia"/>
          <w:sz w:val="24"/>
        </w:rPr>
        <w:t>4</w:t>
      </w:r>
      <w:r w:rsidR="003D4DA3">
        <w:rPr>
          <w:rFonts w:ascii="宋体" w:hAnsi="宋体"/>
          <w:sz w:val="24"/>
        </w:rPr>
        <w:t>%</w:t>
      </w:r>
      <w:r w:rsidR="003D4DA3">
        <w:rPr>
          <w:rFonts w:ascii="宋体" w:hAnsi="宋体" w:hint="eastAsia"/>
          <w:sz w:val="24"/>
        </w:rPr>
        <w:t>，</w:t>
      </w:r>
      <w:r w:rsidR="00D15034">
        <w:rPr>
          <w:rFonts w:ascii="宋体" w:hAnsi="宋体" w:hint="eastAsia"/>
          <w:sz w:val="24"/>
        </w:rPr>
        <w:t>所占的比重非常小。</w:t>
      </w:r>
      <w:r w:rsidR="00AA2976">
        <w:rPr>
          <w:rFonts w:ascii="宋体" w:hAnsi="宋体" w:hint="eastAsia"/>
          <w:sz w:val="24"/>
        </w:rPr>
        <w:t>债券</w:t>
      </w:r>
      <w:r w:rsidR="00D15034">
        <w:rPr>
          <w:rFonts w:ascii="宋体" w:hAnsi="宋体" w:hint="eastAsia"/>
          <w:sz w:val="24"/>
        </w:rPr>
        <w:t>融资不仅可以起到税盾作用，消减利润来</w:t>
      </w:r>
      <w:r w:rsidR="00AA2976">
        <w:rPr>
          <w:rFonts w:ascii="宋体" w:hAnsi="宋体" w:hint="eastAsia"/>
          <w:sz w:val="24"/>
        </w:rPr>
        <w:t>避税</w:t>
      </w:r>
      <w:r w:rsidR="00D15034">
        <w:rPr>
          <w:rFonts w:ascii="宋体" w:hAnsi="宋体" w:hint="eastAsia"/>
          <w:sz w:val="24"/>
        </w:rPr>
        <w:t>，并且根据信号传递理论，使用债券融资可以向外界传递企业价值被低估的积极信号，有助于企业的经营业绩水平。</w:t>
      </w:r>
    </w:p>
    <w:p w14:paraId="487A4902" w14:textId="392FD802" w:rsidR="00D15034" w:rsidRDefault="00D15034" w:rsidP="00D15034">
      <w:pPr>
        <w:widowControl/>
        <w:spacing w:line="360" w:lineRule="auto"/>
        <w:ind w:firstLineChars="200" w:firstLine="480"/>
        <w:rPr>
          <w:rFonts w:ascii="宋体" w:hAnsi="宋体"/>
          <w:sz w:val="24"/>
        </w:rPr>
      </w:pPr>
      <w:r>
        <w:rPr>
          <w:rFonts w:ascii="宋体" w:hAnsi="宋体" w:hint="eastAsia"/>
          <w:sz w:val="24"/>
        </w:rPr>
        <w:t>根据以上分析，可以通过分析债务融资的类型结构提出假设：</w:t>
      </w:r>
    </w:p>
    <w:p w14:paraId="7B7E914D" w14:textId="3090978E" w:rsidR="00D15034" w:rsidRPr="00B8208A" w:rsidRDefault="00D15034" w:rsidP="00D15034">
      <w:pPr>
        <w:widowControl/>
        <w:spacing w:line="360" w:lineRule="auto"/>
        <w:ind w:firstLineChars="200" w:firstLine="482"/>
        <w:rPr>
          <w:rFonts w:ascii="宋体" w:hAnsi="宋体"/>
          <w:b/>
          <w:bCs/>
          <w:sz w:val="24"/>
        </w:rPr>
      </w:pPr>
      <w:r w:rsidRPr="00B8208A">
        <w:rPr>
          <w:b/>
          <w:bCs/>
          <w:sz w:val="24"/>
        </w:rPr>
        <w:lastRenderedPageBreak/>
        <w:t>H1b:</w:t>
      </w:r>
      <w:r w:rsidRPr="00B8208A">
        <w:rPr>
          <w:rFonts w:ascii="宋体" w:hAnsi="宋体" w:hint="eastAsia"/>
          <w:b/>
          <w:bCs/>
          <w:sz w:val="24"/>
        </w:rPr>
        <w:t>在债务融资</w:t>
      </w:r>
      <w:r w:rsidR="00AA2976">
        <w:rPr>
          <w:rFonts w:ascii="宋体" w:hAnsi="宋体" w:hint="eastAsia"/>
          <w:b/>
          <w:bCs/>
          <w:sz w:val="24"/>
        </w:rPr>
        <w:t>的类型结构</w:t>
      </w:r>
      <w:r w:rsidRPr="00B8208A">
        <w:rPr>
          <w:rFonts w:ascii="宋体" w:hAnsi="宋体" w:hint="eastAsia"/>
          <w:b/>
          <w:bCs/>
          <w:sz w:val="24"/>
        </w:rPr>
        <w:t>中，银行借贷融资的占比越大，企业绩效的</w:t>
      </w:r>
      <w:r w:rsidR="00D86B4B" w:rsidRPr="00B8208A">
        <w:rPr>
          <w:rFonts w:ascii="宋体" w:hAnsi="宋体" w:hint="eastAsia"/>
          <w:b/>
          <w:bCs/>
          <w:sz w:val="24"/>
        </w:rPr>
        <w:t>表现会越差，而</w:t>
      </w:r>
      <w:r w:rsidR="006F0966" w:rsidRPr="00B8208A">
        <w:rPr>
          <w:rFonts w:ascii="宋体" w:hAnsi="宋体" w:hint="eastAsia"/>
          <w:b/>
          <w:bCs/>
          <w:sz w:val="24"/>
        </w:rPr>
        <w:t>商业信用融资</w:t>
      </w:r>
      <w:r w:rsidR="006F0966">
        <w:rPr>
          <w:rFonts w:ascii="宋体" w:hAnsi="宋体" w:hint="eastAsia"/>
          <w:b/>
          <w:bCs/>
          <w:sz w:val="24"/>
        </w:rPr>
        <w:t>和</w:t>
      </w:r>
      <w:r w:rsidR="00D86B4B" w:rsidRPr="00B8208A">
        <w:rPr>
          <w:rFonts w:ascii="宋体" w:hAnsi="宋体" w:hint="eastAsia"/>
          <w:b/>
          <w:bCs/>
          <w:sz w:val="24"/>
        </w:rPr>
        <w:t>债券融资的比重与企业绩效的表现呈现正相关关系。</w:t>
      </w:r>
    </w:p>
    <w:p w14:paraId="0B2F6427" w14:textId="1AB3C032" w:rsidR="00D86B4B" w:rsidRDefault="00D86B4B" w:rsidP="00D15034">
      <w:pPr>
        <w:widowControl/>
        <w:spacing w:line="360" w:lineRule="auto"/>
        <w:ind w:firstLineChars="200" w:firstLine="480"/>
        <w:rPr>
          <w:rFonts w:ascii="宋体" w:hAnsi="宋体"/>
          <w:sz w:val="24"/>
        </w:rPr>
      </w:pPr>
      <w:r>
        <w:rPr>
          <w:rFonts w:ascii="宋体" w:hAnsi="宋体" w:hint="eastAsia"/>
          <w:sz w:val="24"/>
        </w:rPr>
        <w:t>本文还将从期限结构的角度考察债务融资结构对企业绩效的影响关系，于是将债务的期限结构</w:t>
      </w:r>
      <w:r w:rsidR="00FF7963" w:rsidRPr="00FF7963">
        <w:rPr>
          <w:rFonts w:ascii="宋体" w:hAnsi="宋体" w:hint="eastAsia"/>
          <w:sz w:val="24"/>
        </w:rPr>
        <w:t>短期债务融资率</w:t>
      </w:r>
      <w:r w:rsidR="00FF7963">
        <w:rPr>
          <w:rFonts w:ascii="宋体" w:hAnsi="宋体" w:hint="eastAsia"/>
          <w:sz w:val="24"/>
        </w:rPr>
        <w:t>与长</w:t>
      </w:r>
      <w:r w:rsidR="00FF7963" w:rsidRPr="00FF7963">
        <w:rPr>
          <w:rFonts w:ascii="宋体" w:hAnsi="宋体" w:hint="eastAsia"/>
          <w:sz w:val="24"/>
        </w:rPr>
        <w:t>期债务融资率</w:t>
      </w:r>
      <w:r w:rsidR="00FF7963">
        <w:rPr>
          <w:rFonts w:ascii="宋体" w:hAnsi="宋体" w:hint="eastAsia"/>
          <w:sz w:val="24"/>
        </w:rPr>
        <w:t>，</w:t>
      </w:r>
      <w:r>
        <w:rPr>
          <w:rFonts w:ascii="宋体" w:hAnsi="宋体" w:hint="eastAsia"/>
          <w:sz w:val="24"/>
        </w:rPr>
        <w:t>分别用他们占总资产的比率来表示</w:t>
      </w:r>
      <w:r w:rsidR="00FF7963">
        <w:rPr>
          <w:rFonts w:ascii="宋体" w:hAnsi="宋体" w:hint="eastAsia"/>
          <w:sz w:val="24"/>
        </w:rPr>
        <w:t>债务融资的期限</w:t>
      </w:r>
      <w:r>
        <w:rPr>
          <w:rFonts w:ascii="宋体" w:hAnsi="宋体" w:hint="eastAsia"/>
          <w:sz w:val="24"/>
        </w:rPr>
        <w:t>结构</w:t>
      </w:r>
      <w:r w:rsidR="00FF7963">
        <w:rPr>
          <w:rFonts w:ascii="宋体" w:hAnsi="宋体" w:hint="eastAsia"/>
          <w:sz w:val="24"/>
        </w:rPr>
        <w:t>。</w:t>
      </w:r>
    </w:p>
    <w:p w14:paraId="390C5F0B" w14:textId="2026C990" w:rsidR="008B0764" w:rsidRDefault="004E70B2" w:rsidP="008B0764">
      <w:pPr>
        <w:widowControl/>
        <w:spacing w:line="360" w:lineRule="auto"/>
        <w:ind w:firstLineChars="200" w:firstLine="480"/>
        <w:rPr>
          <w:rFonts w:ascii="宋体" w:hAnsi="宋体"/>
          <w:sz w:val="24"/>
        </w:rPr>
      </w:pPr>
      <w:r>
        <w:rPr>
          <w:rFonts w:ascii="宋体" w:hAnsi="宋体" w:hint="eastAsia"/>
          <w:sz w:val="24"/>
        </w:rPr>
        <w:t>短期债务融资最大的特点就是时限短，对资产的流动性有着更高更严格的要求，对于建筑行业这种每一个投资项目的周期都很长，需要大量持续的资金投入的这种行业特点来说，需要持续不断的进行新一轮的融资才可以保证企业源源不断的资金需求，但是并不是每一次的短期融资都能够成功获得企业所需要的资金，所以</w:t>
      </w:r>
      <w:r w:rsidR="00D22B0D">
        <w:rPr>
          <w:rFonts w:ascii="宋体" w:hAnsi="宋体" w:hint="eastAsia"/>
          <w:sz w:val="24"/>
        </w:rPr>
        <w:t>对于企业来说，过度的依赖短期债务融资可能会带来企业资金流不顺的风险。加之短期债务融资的成本会比长期债务融资的成本更高，因为除了利率成本之外，多次进行短期债务融资所耗费的时间、劳动成本也比进行一次长期债务融资的成本更高。而相比起短期债务融资，长期债务融资的时间期限与一般的建筑行业所投资的项目的时间能够更匹配，</w:t>
      </w:r>
      <w:r w:rsidR="008B0764">
        <w:rPr>
          <w:rFonts w:ascii="宋体" w:hAnsi="宋体" w:hint="eastAsia"/>
          <w:sz w:val="24"/>
        </w:rPr>
        <w:t>由于期限较长，企业可以用以进行更多的投资选择，选择收益率更高的产品进行相应的投资，对企业的经营绩效表现来说更为有利。根据以上分析和理论，提出关于债务融资期限结构的假设：</w:t>
      </w:r>
    </w:p>
    <w:p w14:paraId="652C37E0" w14:textId="54C6925F" w:rsidR="00FF7963" w:rsidRPr="00B8208A" w:rsidRDefault="00B8208A" w:rsidP="00B8208A">
      <w:pPr>
        <w:widowControl/>
        <w:spacing w:line="360" w:lineRule="auto"/>
        <w:ind w:firstLineChars="200" w:firstLine="482"/>
        <w:rPr>
          <w:rFonts w:ascii="宋体" w:hAnsi="宋体"/>
          <w:b/>
          <w:bCs/>
          <w:sz w:val="24"/>
        </w:rPr>
      </w:pPr>
      <w:r w:rsidRPr="00B8208A">
        <w:rPr>
          <w:b/>
          <w:bCs/>
          <w:sz w:val="24"/>
        </w:rPr>
        <w:t>H1c</w:t>
      </w:r>
      <w:r w:rsidRPr="00B8208A">
        <w:rPr>
          <w:b/>
          <w:bCs/>
          <w:sz w:val="24"/>
        </w:rPr>
        <w:t>：</w:t>
      </w:r>
      <w:bookmarkStart w:id="42" w:name="_Hlk104056717"/>
      <w:r w:rsidR="008B0764" w:rsidRPr="00B8208A">
        <w:rPr>
          <w:rFonts w:ascii="宋体" w:hAnsi="宋体" w:hint="eastAsia"/>
          <w:b/>
          <w:bCs/>
          <w:sz w:val="24"/>
        </w:rPr>
        <w:t>短期债务融资的占比</w:t>
      </w:r>
      <w:r w:rsidRPr="00B8208A">
        <w:rPr>
          <w:rFonts w:ascii="宋体" w:hAnsi="宋体" w:hint="eastAsia"/>
          <w:b/>
          <w:bCs/>
          <w:sz w:val="24"/>
        </w:rPr>
        <w:t>与</w:t>
      </w:r>
      <w:r w:rsidR="008B0764" w:rsidRPr="00B8208A">
        <w:rPr>
          <w:rFonts w:ascii="宋体" w:hAnsi="宋体" w:hint="eastAsia"/>
          <w:b/>
          <w:bCs/>
          <w:sz w:val="24"/>
        </w:rPr>
        <w:t>企业的经营绩效</w:t>
      </w:r>
      <w:r w:rsidRPr="00B8208A">
        <w:rPr>
          <w:rFonts w:ascii="宋体" w:hAnsi="宋体" w:hint="eastAsia"/>
          <w:b/>
          <w:bCs/>
          <w:sz w:val="24"/>
        </w:rPr>
        <w:t>之间呈现负向关系，而长期债务融资的占比与企业经营绩效之间存在正向关系。</w:t>
      </w:r>
      <w:bookmarkEnd w:id="42"/>
    </w:p>
    <w:p w14:paraId="152C7278" w14:textId="78CE1AF8" w:rsidR="00987EB6" w:rsidRPr="00987EB6" w:rsidRDefault="00987EB6" w:rsidP="00987EB6">
      <w:pPr>
        <w:pStyle w:val="a1"/>
      </w:pPr>
      <w:bookmarkStart w:id="43" w:name="_Toc104918703"/>
      <w:r>
        <w:rPr>
          <w:rFonts w:hint="eastAsia"/>
        </w:rPr>
        <w:t>股权融资结构与企业绩效的影响关系</w:t>
      </w:r>
      <w:bookmarkEnd w:id="43"/>
    </w:p>
    <w:p w14:paraId="62F6C2CE" w14:textId="4B6EE2ED" w:rsidR="00730CCD" w:rsidRDefault="00730CCD" w:rsidP="00925EBD">
      <w:pPr>
        <w:widowControl/>
        <w:spacing w:line="360" w:lineRule="auto"/>
        <w:ind w:firstLineChars="200" w:firstLine="480"/>
        <w:rPr>
          <w:rFonts w:ascii="宋体" w:hAnsi="宋体"/>
          <w:sz w:val="24"/>
        </w:rPr>
      </w:pPr>
      <w:r>
        <w:rPr>
          <w:rFonts w:ascii="宋体" w:hAnsi="宋体" w:hint="eastAsia"/>
          <w:sz w:val="24"/>
        </w:rPr>
        <w:t>根</w:t>
      </w:r>
      <w:r w:rsidRPr="00925EBD">
        <w:rPr>
          <w:rFonts w:ascii="宋体" w:hAnsi="宋体" w:hint="eastAsia"/>
          <w:sz w:val="24"/>
        </w:rPr>
        <w:t>据信号传递理论，因为信息不对称的原因，股权融资往往会向外界传递出企业的价值被高估的信号，</w:t>
      </w:r>
      <w:r>
        <w:rPr>
          <w:rFonts w:ascii="宋体" w:hAnsi="宋体" w:hint="eastAsia"/>
          <w:sz w:val="24"/>
        </w:rPr>
        <w:t>并且如果有些中</w:t>
      </w:r>
      <w:r w:rsidR="00466846">
        <w:rPr>
          <w:rFonts w:ascii="宋体" w:hAnsi="宋体" w:hint="eastAsia"/>
          <w:sz w:val="24"/>
        </w:rPr>
        <w:t>小</w:t>
      </w:r>
      <w:r>
        <w:rPr>
          <w:rFonts w:ascii="宋体" w:hAnsi="宋体" w:hint="eastAsia"/>
          <w:sz w:val="24"/>
        </w:rPr>
        <w:t>股东将股权融资的举动看成企业经营不善、资金短缺的现象，可能会抛售手中持有的股票，甚至造成企业的股价突然崩盘的情况，这对企业的价值和绩效表现来说是较为严重的打击。</w:t>
      </w:r>
    </w:p>
    <w:p w14:paraId="511E0257" w14:textId="3A4D0E86" w:rsidR="00730CCD" w:rsidRPr="00730CCD" w:rsidRDefault="00730CCD" w:rsidP="00730CCD">
      <w:pPr>
        <w:spacing w:line="360" w:lineRule="auto"/>
        <w:ind w:firstLineChars="200" w:firstLine="480"/>
        <w:rPr>
          <w:rFonts w:ascii="宋体" w:hAnsi="宋体"/>
          <w:sz w:val="24"/>
        </w:rPr>
      </w:pPr>
      <w:r>
        <w:rPr>
          <w:rFonts w:ascii="宋体" w:hAnsi="宋体" w:hint="eastAsia"/>
          <w:sz w:val="24"/>
        </w:rPr>
        <w:t>根据代理成本理论来说，由于当今资本市场的迅速持续发展，股权结构逐渐由分权走向了集中，从而拥有很大份额的股权的股东就成为了控股股东，控股股东维护自身的权益的目的和中小股东希望能够保持企业的价值从而使自己收益的目的又产生了冲突。同样因为信息不对称因素的存在，如果股权融资的</w:t>
      </w:r>
      <w:r>
        <w:rPr>
          <w:rFonts w:ascii="宋体" w:hAnsi="宋体" w:hint="eastAsia"/>
          <w:sz w:val="24"/>
        </w:rPr>
        <w:lastRenderedPageBreak/>
        <w:t>体量过大，股权融资会造成股东的</w:t>
      </w:r>
      <w:proofErr w:type="gramStart"/>
      <w:r>
        <w:rPr>
          <w:rFonts w:ascii="宋体" w:hAnsi="宋体" w:hint="eastAsia"/>
          <w:sz w:val="24"/>
        </w:rPr>
        <w:t>现金流权和</w:t>
      </w:r>
      <w:proofErr w:type="gramEnd"/>
      <w:r>
        <w:rPr>
          <w:rFonts w:ascii="宋体" w:hAnsi="宋体" w:hint="eastAsia"/>
          <w:sz w:val="24"/>
        </w:rPr>
        <w:t>控制权进行两权分离的现象，大的持股股东有更大的话语权，导致他们可能会利用信息的不对称性，为自身谋取私利，同时侵占小股东的权益，产生侵占效应增强，并且对企业的总体经营绩效是不利的。</w:t>
      </w:r>
    </w:p>
    <w:p w14:paraId="1667C3B9" w14:textId="73F982BB" w:rsidR="00925EBD" w:rsidRPr="00925EBD" w:rsidRDefault="00867788" w:rsidP="00730CCD">
      <w:pPr>
        <w:widowControl/>
        <w:spacing w:line="360" w:lineRule="auto"/>
        <w:ind w:firstLineChars="200" w:firstLine="480"/>
        <w:rPr>
          <w:rFonts w:ascii="宋体" w:hAnsi="宋体"/>
          <w:sz w:val="24"/>
        </w:rPr>
      </w:pPr>
      <w:r>
        <w:rPr>
          <w:rFonts w:ascii="宋体" w:hAnsi="宋体" w:hint="eastAsia"/>
          <w:sz w:val="24"/>
        </w:rPr>
        <w:t>相对于债务融资来说，股权融资对企业的约束作用较小，甚至会在一定程度上改变投资者的投资偏好。因为对于企业的经营来说，利润是由股东直接得到享受，而产生的损失或者是产生的风险是由债权人和股东共同承担的，利润由债权人享有而风险和亏损由债权人和股东共同承担，这种不对称的关系使得决策者即控股股东更愿意去选择投资风险更大但是收益更高的项目，可能甚至会造成过度投资的现象，这种可能会导致在财务风险方面没有得到合理地管控，对于企业的价值和整体的绩效来说有着抑制作用。</w:t>
      </w:r>
      <w:r w:rsidR="00925EBD" w:rsidRPr="00925EBD">
        <w:rPr>
          <w:rFonts w:ascii="宋体" w:hAnsi="宋体" w:hint="eastAsia"/>
          <w:sz w:val="24"/>
        </w:rPr>
        <w:t>所以考虑这些因素，本文认为股权融资与企业绩效之间存在负相关关系。</w:t>
      </w:r>
    </w:p>
    <w:p w14:paraId="587E82E6" w14:textId="77777777" w:rsidR="00730CCD" w:rsidRDefault="00730CCD" w:rsidP="00730CCD">
      <w:pPr>
        <w:widowControl/>
        <w:spacing w:line="360" w:lineRule="auto"/>
        <w:ind w:firstLineChars="200" w:firstLine="482"/>
        <w:rPr>
          <w:rFonts w:ascii="宋体" w:hAnsi="宋体"/>
          <w:b/>
          <w:bCs/>
          <w:sz w:val="24"/>
        </w:rPr>
      </w:pPr>
      <w:r w:rsidRPr="00B8208A">
        <w:rPr>
          <w:rFonts w:hint="eastAsia"/>
          <w:b/>
          <w:bCs/>
          <w:sz w:val="24"/>
        </w:rPr>
        <w:t>H</w:t>
      </w:r>
      <w:r>
        <w:rPr>
          <w:b/>
          <w:bCs/>
          <w:sz w:val="24"/>
        </w:rPr>
        <w:t>2</w:t>
      </w:r>
      <w:r w:rsidRPr="00B8208A">
        <w:rPr>
          <w:b/>
          <w:bCs/>
          <w:sz w:val="24"/>
        </w:rPr>
        <w:t>a</w:t>
      </w:r>
      <w:r w:rsidRPr="00B8208A">
        <w:rPr>
          <w:rFonts w:hint="eastAsia"/>
          <w:b/>
          <w:bCs/>
          <w:sz w:val="24"/>
        </w:rPr>
        <w:t>：企业的</w:t>
      </w:r>
      <w:r>
        <w:rPr>
          <w:rFonts w:hint="eastAsia"/>
          <w:b/>
          <w:bCs/>
          <w:sz w:val="24"/>
        </w:rPr>
        <w:t>股权</w:t>
      </w:r>
      <w:r w:rsidRPr="00B8208A">
        <w:rPr>
          <w:rFonts w:hint="eastAsia"/>
          <w:b/>
          <w:bCs/>
          <w:sz w:val="24"/>
        </w:rPr>
        <w:t>融资比例越低，企业的经营绩效就越好。</w:t>
      </w:r>
    </w:p>
    <w:p w14:paraId="0D8347CA" w14:textId="5D4A5C3B" w:rsidR="007309EB" w:rsidRDefault="007309EB" w:rsidP="00730CCD">
      <w:pPr>
        <w:widowControl/>
        <w:spacing w:line="360" w:lineRule="auto"/>
        <w:ind w:firstLineChars="200" w:firstLine="480"/>
        <w:rPr>
          <w:rFonts w:ascii="宋体" w:hAnsi="宋体"/>
          <w:sz w:val="24"/>
        </w:rPr>
      </w:pPr>
      <w:r>
        <w:rPr>
          <w:rFonts w:ascii="宋体" w:hAnsi="宋体" w:hint="eastAsia"/>
          <w:sz w:val="24"/>
        </w:rPr>
        <w:t>在企业中股东所持有的股权的比例关系形成了股权的结构，因为股权的比例关系会影响股东的控制权，影响股东直接或者</w:t>
      </w:r>
      <w:r w:rsidR="00B70B08">
        <w:rPr>
          <w:rFonts w:ascii="宋体" w:hAnsi="宋体" w:hint="eastAsia"/>
          <w:sz w:val="24"/>
        </w:rPr>
        <w:t>间接</w:t>
      </w:r>
      <w:r>
        <w:rPr>
          <w:rFonts w:ascii="宋体" w:hAnsi="宋体" w:hint="eastAsia"/>
          <w:sz w:val="24"/>
        </w:rPr>
        <w:t>对公司治理参与的水平，从而也会对企业的经营绩效水平产生影响，所以将从股权结构的角度考虑对企业绩效产生的相关影响。</w:t>
      </w:r>
    </w:p>
    <w:p w14:paraId="5A2C0C62" w14:textId="749C02FE" w:rsidR="00851580" w:rsidRDefault="007309EB" w:rsidP="00851580">
      <w:pPr>
        <w:widowControl/>
        <w:spacing w:line="360" w:lineRule="auto"/>
        <w:ind w:firstLineChars="200" w:firstLine="480"/>
        <w:rPr>
          <w:rFonts w:ascii="宋体" w:hAnsi="宋体"/>
          <w:sz w:val="24"/>
        </w:rPr>
      </w:pPr>
      <w:r>
        <w:rPr>
          <w:rFonts w:ascii="宋体" w:hAnsi="宋体" w:hint="eastAsia"/>
          <w:sz w:val="24"/>
        </w:rPr>
        <w:t>首先是考虑股权集中度对企业经营绩效的影响关系。</w:t>
      </w:r>
      <w:r w:rsidR="00DC1896">
        <w:rPr>
          <w:rFonts w:ascii="宋体" w:hAnsi="宋体" w:hint="eastAsia"/>
          <w:sz w:val="24"/>
        </w:rPr>
        <w:t>根据股权的集中度来看，可以把企业分为集中型、分散型和居于中间的相对集中型，</w:t>
      </w:r>
      <w:r w:rsidR="00CD3C87">
        <w:rPr>
          <w:rFonts w:ascii="宋体" w:hAnsi="宋体" w:hint="eastAsia"/>
          <w:sz w:val="24"/>
        </w:rPr>
        <w:t>当股权处于分散状态时，由于分散的股东缺乏激励去积极参与公司治理和管理，所以在管理企业和制定决策的高效性上都会产生相应的问题，</w:t>
      </w:r>
      <w:r w:rsidR="008674ED">
        <w:rPr>
          <w:rFonts w:ascii="宋体" w:hAnsi="宋体" w:hint="eastAsia"/>
          <w:sz w:val="24"/>
        </w:rPr>
        <w:t>股权</w:t>
      </w:r>
      <w:proofErr w:type="gramStart"/>
      <w:r w:rsidR="008674ED">
        <w:rPr>
          <w:rFonts w:ascii="宋体" w:hAnsi="宋体" w:hint="eastAsia"/>
          <w:sz w:val="24"/>
        </w:rPr>
        <w:t>分散会</w:t>
      </w:r>
      <w:proofErr w:type="gramEnd"/>
      <w:r w:rsidR="008674ED">
        <w:rPr>
          <w:rFonts w:ascii="宋体" w:hAnsi="宋体" w:hint="eastAsia"/>
          <w:sz w:val="24"/>
        </w:rPr>
        <w:t>容易造成一些股东“搭便车”的情况出现，</w:t>
      </w:r>
      <w:r w:rsidR="00CD3C87">
        <w:rPr>
          <w:rFonts w:ascii="宋体" w:hAnsi="宋体" w:hint="eastAsia"/>
          <w:sz w:val="24"/>
        </w:rPr>
        <w:t>并且由于企业的参与管理的股东的积极性不高，在对企业的日常经营与决策上需要花费更多的监督成本，对企业的经营绩效</w:t>
      </w:r>
      <w:r w:rsidR="008674ED">
        <w:rPr>
          <w:rFonts w:ascii="宋体" w:hAnsi="宋体" w:hint="eastAsia"/>
          <w:sz w:val="24"/>
        </w:rPr>
        <w:t>会产生</w:t>
      </w:r>
      <w:r w:rsidR="00CD3C87">
        <w:rPr>
          <w:rFonts w:ascii="宋体" w:hAnsi="宋体" w:hint="eastAsia"/>
          <w:sz w:val="24"/>
        </w:rPr>
        <w:t>不利影响</w:t>
      </w:r>
      <w:r w:rsidR="008674ED">
        <w:rPr>
          <w:rFonts w:ascii="宋体" w:hAnsi="宋体" w:hint="eastAsia"/>
          <w:sz w:val="24"/>
        </w:rPr>
        <w:t>，所以根据理论本文推测股权越集中，相应的会对企业绩效产生较好的影响。</w:t>
      </w:r>
      <w:r w:rsidR="001E148A">
        <w:rPr>
          <w:rFonts w:ascii="宋体" w:hAnsi="宋体" w:hint="eastAsia"/>
          <w:sz w:val="24"/>
        </w:rPr>
        <w:t>但是当企业的大股东即实际经营的控制者过分集权，企业很有可能出现“一言堂”的情况，为了追求个人的利益而不是更多考虑企业经营利益最大化的目标，</w:t>
      </w:r>
      <w:r w:rsidR="00851580">
        <w:rPr>
          <w:rFonts w:ascii="宋体" w:hAnsi="宋体" w:hint="eastAsia"/>
          <w:sz w:val="24"/>
        </w:rPr>
        <w:t>就可能表现在企业的不好的经营绩效上。而相反当其他大股东可以对持有最大股份的股东之间进行制衡，就可以在一定程度上防止出现大股东</w:t>
      </w:r>
      <w:r w:rsidR="00851580">
        <w:rPr>
          <w:rFonts w:ascii="宋体" w:hAnsi="宋体" w:hint="eastAsia"/>
          <w:sz w:val="24"/>
        </w:rPr>
        <w:lastRenderedPageBreak/>
        <w:t>侵占其他中小股东利的情况。根据以上理论分析，对股权融资的具体结构对企业绩效的影响关系提出假设：</w:t>
      </w:r>
    </w:p>
    <w:p w14:paraId="202BCF93" w14:textId="5B75D795" w:rsidR="00851580" w:rsidRPr="0050176B" w:rsidRDefault="00851580" w:rsidP="00851580">
      <w:pPr>
        <w:widowControl/>
        <w:spacing w:line="360" w:lineRule="auto"/>
        <w:ind w:firstLineChars="200" w:firstLine="482"/>
        <w:rPr>
          <w:rFonts w:ascii="宋体" w:hAnsi="宋体"/>
          <w:b/>
          <w:bCs/>
          <w:sz w:val="24"/>
        </w:rPr>
      </w:pPr>
      <w:r w:rsidRPr="0050176B">
        <w:rPr>
          <w:rFonts w:ascii="宋体" w:hAnsi="宋体" w:hint="eastAsia"/>
          <w:b/>
          <w:bCs/>
          <w:sz w:val="24"/>
        </w:rPr>
        <w:t>H</w:t>
      </w:r>
      <w:r w:rsidRPr="0050176B">
        <w:rPr>
          <w:rFonts w:ascii="宋体" w:hAnsi="宋体"/>
          <w:b/>
          <w:bCs/>
          <w:sz w:val="24"/>
        </w:rPr>
        <w:t>2b:</w:t>
      </w:r>
      <w:r w:rsidRPr="0050176B">
        <w:rPr>
          <w:rFonts w:ascii="宋体" w:hAnsi="宋体" w:hint="eastAsia"/>
          <w:b/>
          <w:bCs/>
          <w:sz w:val="24"/>
        </w:rPr>
        <w:t>股权越集中，</w:t>
      </w:r>
      <w:r w:rsidR="00065055" w:rsidRPr="0050176B">
        <w:rPr>
          <w:rFonts w:ascii="宋体" w:hAnsi="宋体" w:hint="eastAsia"/>
          <w:b/>
          <w:bCs/>
          <w:sz w:val="24"/>
        </w:rPr>
        <w:t>股权控制程度越高，</w:t>
      </w:r>
      <w:r w:rsidRPr="0050176B">
        <w:rPr>
          <w:rFonts w:ascii="宋体" w:hAnsi="宋体" w:hint="eastAsia"/>
          <w:b/>
          <w:bCs/>
          <w:sz w:val="24"/>
        </w:rPr>
        <w:t>企业经营绩效表现越好</w:t>
      </w:r>
      <w:r w:rsidR="00065055" w:rsidRPr="0050176B">
        <w:rPr>
          <w:rFonts w:ascii="宋体" w:hAnsi="宋体" w:hint="eastAsia"/>
          <w:b/>
          <w:bCs/>
          <w:sz w:val="24"/>
        </w:rPr>
        <w:t>。</w:t>
      </w:r>
    </w:p>
    <w:p w14:paraId="01AA8856" w14:textId="470CADB3" w:rsidR="00987EB6" w:rsidRPr="00987EB6" w:rsidRDefault="00987EB6" w:rsidP="00987EB6">
      <w:pPr>
        <w:pStyle w:val="a1"/>
      </w:pPr>
      <w:bookmarkStart w:id="44" w:name="_Toc104918704"/>
      <w:r>
        <w:rPr>
          <w:rFonts w:hint="eastAsia"/>
        </w:rPr>
        <w:t>内源融资结构与企业绩效的影响关系</w:t>
      </w:r>
      <w:bookmarkEnd w:id="44"/>
    </w:p>
    <w:p w14:paraId="70334AE5" w14:textId="69BDBE7A" w:rsidR="00065055" w:rsidRPr="00065055" w:rsidRDefault="00A06FA5" w:rsidP="00065055">
      <w:pPr>
        <w:widowControl/>
        <w:spacing w:line="360" w:lineRule="auto"/>
        <w:ind w:firstLineChars="200" w:firstLine="480"/>
        <w:rPr>
          <w:rFonts w:ascii="宋体" w:hAnsi="宋体"/>
          <w:sz w:val="24"/>
        </w:rPr>
      </w:pPr>
      <w:r>
        <w:rPr>
          <w:rFonts w:ascii="宋体" w:hAnsi="宋体" w:hint="eastAsia"/>
          <w:sz w:val="24"/>
        </w:rPr>
        <w:t>目前由于建筑行业的竞争非常激烈，许多施工的企业为了能够达到中标的</w:t>
      </w:r>
      <w:proofErr w:type="gramStart"/>
      <w:r>
        <w:rPr>
          <w:rFonts w:ascii="宋体" w:hAnsi="宋体" w:hint="eastAsia"/>
          <w:sz w:val="24"/>
        </w:rPr>
        <w:t>的</w:t>
      </w:r>
      <w:proofErr w:type="gramEnd"/>
      <w:r>
        <w:rPr>
          <w:rFonts w:ascii="宋体" w:hAnsi="宋体" w:hint="eastAsia"/>
          <w:sz w:val="24"/>
        </w:rPr>
        <w:t>目的，纷纷压低成本，竞相压价，使得建筑企业能够获得的利润空间被一再压缩，根据前文分析可以看出行业整体的利润水平比较低，加上建筑行业的项目周期都比较长，涉及到的资金体量非常庞大，所以施工企业的工程款很多都是以应收账款的形式产生在建筑行业企业的资产里，甚至会经常出现拖欠工程款的情况。这就使得建筑行业的利润率普遍较低且资金短缺的情况出现。根据对上市公司内源融资率的统计，上市企业的内源融资体量都很小，不能完全满足投资和持续经营的需要</w:t>
      </w:r>
      <w:r w:rsidR="00FC48B8">
        <w:rPr>
          <w:rFonts w:ascii="宋体" w:hAnsi="宋体" w:hint="eastAsia"/>
          <w:sz w:val="24"/>
        </w:rPr>
        <w:t>，所以对于建筑行业的企业来说，内源融资还有很大的发展空间</w:t>
      </w:r>
      <w:r>
        <w:rPr>
          <w:rFonts w:ascii="宋体" w:hAnsi="宋体" w:hint="eastAsia"/>
          <w:sz w:val="24"/>
        </w:rPr>
        <w:t>。</w:t>
      </w:r>
      <w:r w:rsidR="0026645B">
        <w:rPr>
          <w:rFonts w:ascii="宋体" w:hAnsi="宋体" w:hint="eastAsia"/>
          <w:sz w:val="24"/>
        </w:rPr>
        <w:t>对于融资</w:t>
      </w:r>
      <w:r w:rsidR="00065055" w:rsidRPr="00065055">
        <w:rPr>
          <w:rFonts w:ascii="宋体" w:hAnsi="宋体" w:hint="eastAsia"/>
          <w:sz w:val="24"/>
        </w:rPr>
        <w:t>成本来说，内源融资</w:t>
      </w:r>
      <w:r w:rsidR="0026645B">
        <w:rPr>
          <w:rFonts w:ascii="宋体" w:hAnsi="宋体" w:hint="eastAsia"/>
          <w:sz w:val="24"/>
        </w:rPr>
        <w:t>的成本更低</w:t>
      </w:r>
      <w:r w:rsidR="00065055" w:rsidRPr="00065055">
        <w:rPr>
          <w:rFonts w:ascii="宋体" w:hAnsi="宋体" w:hint="eastAsia"/>
          <w:sz w:val="24"/>
        </w:rPr>
        <w:t>，对于企业的自由现金流来说，企业可以节省更多。同时企业的内源融资是最容易获得的，不会受到外界过多的制约从而对融资产生影响，同时融资的成本较低且并不受到外界干预，不会给企业造成过多的财务压力，对企业的风险影响较小</w:t>
      </w:r>
      <w:r w:rsidR="0026645B">
        <w:rPr>
          <w:rFonts w:ascii="宋体" w:hAnsi="宋体" w:hint="eastAsia"/>
          <w:sz w:val="24"/>
        </w:rPr>
        <w:t>。</w:t>
      </w:r>
    </w:p>
    <w:p w14:paraId="157F15F2" w14:textId="304D97A5" w:rsidR="00987EB6" w:rsidRDefault="00065055" w:rsidP="00D21263">
      <w:pPr>
        <w:widowControl/>
        <w:spacing w:line="360" w:lineRule="auto"/>
        <w:ind w:firstLineChars="200" w:firstLine="480"/>
        <w:rPr>
          <w:rFonts w:ascii="宋体" w:hAnsi="宋体"/>
          <w:sz w:val="24"/>
        </w:rPr>
      </w:pPr>
      <w:r>
        <w:rPr>
          <w:rFonts w:ascii="宋体" w:hAnsi="宋体" w:hint="eastAsia"/>
          <w:sz w:val="24"/>
        </w:rPr>
        <w:t>考虑到</w:t>
      </w:r>
      <w:r w:rsidRPr="00065055">
        <w:rPr>
          <w:rFonts w:ascii="宋体" w:hAnsi="宋体" w:hint="eastAsia"/>
          <w:sz w:val="24"/>
        </w:rPr>
        <w:t>内源融资资金的产生和使用与债权人无关，就不会产生类似于债务融资所造成的债权人和股东之间的利益不一致而造成的利益冲突，有助于企业决策的稳定性和高效性</w:t>
      </w:r>
      <w:r w:rsidR="00D21263">
        <w:rPr>
          <w:rFonts w:ascii="宋体" w:hAnsi="宋体" w:hint="eastAsia"/>
          <w:sz w:val="24"/>
        </w:rPr>
        <w:t>，</w:t>
      </w:r>
      <w:r w:rsidRPr="00065055">
        <w:rPr>
          <w:rFonts w:ascii="宋体" w:hAnsi="宋体" w:hint="eastAsia"/>
          <w:sz w:val="24"/>
        </w:rPr>
        <w:t>不会产生代理问题所带来的矛盾，对企业的经营和绩效表现产生这种不利的影响。</w:t>
      </w:r>
      <w:r w:rsidR="00D21263">
        <w:rPr>
          <w:rFonts w:ascii="宋体" w:hAnsi="宋体" w:hint="eastAsia"/>
          <w:sz w:val="24"/>
        </w:rPr>
        <w:t>并且</w:t>
      </w:r>
      <w:r w:rsidRPr="00065055">
        <w:rPr>
          <w:rFonts w:ascii="宋体" w:hAnsi="宋体" w:hint="eastAsia"/>
          <w:sz w:val="24"/>
        </w:rPr>
        <w:t>根据信号传递理论来说，可以通过融资方式向外界传递出有关企业经营情况的信号，企业的内源融资较多说明企业的现金</w:t>
      </w:r>
      <w:proofErr w:type="gramStart"/>
      <w:r w:rsidRPr="00065055">
        <w:rPr>
          <w:rFonts w:ascii="宋体" w:hAnsi="宋体" w:hint="eastAsia"/>
          <w:sz w:val="24"/>
        </w:rPr>
        <w:t>流比较</w:t>
      </w:r>
      <w:proofErr w:type="gramEnd"/>
      <w:r w:rsidRPr="00065055">
        <w:rPr>
          <w:rFonts w:ascii="宋体" w:hAnsi="宋体" w:hint="eastAsia"/>
          <w:sz w:val="24"/>
        </w:rPr>
        <w:t>充足，自有资金比较充分，能够给外界传递一个企业经营状况良好、前景较好的信息，传递的利好消息可以吸引更多的投资者，从而能进一步提升企业价值。</w:t>
      </w:r>
    </w:p>
    <w:p w14:paraId="2BBF5202" w14:textId="1D385968" w:rsidR="0050176B" w:rsidRPr="0050176B" w:rsidRDefault="0050176B" w:rsidP="0050176B">
      <w:pPr>
        <w:widowControl/>
        <w:spacing w:line="360" w:lineRule="auto"/>
        <w:ind w:firstLineChars="200" w:firstLine="482"/>
        <w:rPr>
          <w:rFonts w:ascii="宋体" w:hAnsi="宋体"/>
          <w:b/>
          <w:bCs/>
          <w:sz w:val="24"/>
        </w:rPr>
      </w:pPr>
      <w:r w:rsidRPr="0050176B">
        <w:rPr>
          <w:rFonts w:ascii="宋体" w:hAnsi="宋体" w:hint="eastAsia"/>
          <w:b/>
          <w:bCs/>
          <w:sz w:val="24"/>
        </w:rPr>
        <w:t>H</w:t>
      </w:r>
      <w:r>
        <w:rPr>
          <w:rFonts w:ascii="宋体" w:hAnsi="宋体"/>
          <w:b/>
          <w:bCs/>
          <w:sz w:val="24"/>
        </w:rPr>
        <w:t>3</w:t>
      </w:r>
      <w:r w:rsidRPr="0050176B">
        <w:rPr>
          <w:rFonts w:ascii="宋体" w:hAnsi="宋体"/>
          <w:b/>
          <w:bCs/>
          <w:sz w:val="24"/>
        </w:rPr>
        <w:t>:</w:t>
      </w:r>
      <w:r>
        <w:rPr>
          <w:rFonts w:ascii="宋体" w:hAnsi="宋体" w:hint="eastAsia"/>
          <w:b/>
          <w:bCs/>
          <w:sz w:val="24"/>
        </w:rPr>
        <w:t>企业的内源融资比例越大，企业的经营绩效表现越好。</w:t>
      </w:r>
    </w:p>
    <w:p w14:paraId="57C6C412" w14:textId="77777777" w:rsidR="006C7EBE" w:rsidRPr="00315721" w:rsidRDefault="006C7EBE" w:rsidP="00A47DF3">
      <w:pPr>
        <w:pStyle w:val="a0"/>
      </w:pPr>
      <w:bookmarkStart w:id="45" w:name="_Toc104918705"/>
      <w:bookmarkStart w:id="46" w:name="_Hlk102078322"/>
      <w:bookmarkEnd w:id="39"/>
      <w:r>
        <w:rPr>
          <w:rFonts w:hint="eastAsia"/>
        </w:rPr>
        <w:t>变量选取</w:t>
      </w:r>
      <w:bookmarkEnd w:id="45"/>
    </w:p>
    <w:p w14:paraId="7F5CDBA6" w14:textId="77777777" w:rsidR="006C7EBE" w:rsidRPr="002718B0" w:rsidRDefault="006C7EBE" w:rsidP="000264E2">
      <w:pPr>
        <w:pStyle w:val="a1"/>
      </w:pPr>
      <w:bookmarkStart w:id="47" w:name="_Toc104918706"/>
      <w:bookmarkStart w:id="48" w:name="_Hlk102078022"/>
      <w:bookmarkEnd w:id="46"/>
      <w:r w:rsidRPr="006C7EBE">
        <w:rPr>
          <w:rFonts w:hint="eastAsia"/>
        </w:rPr>
        <w:t>被解释变量选择</w:t>
      </w:r>
      <w:bookmarkEnd w:id="47"/>
    </w:p>
    <w:bookmarkEnd w:id="48"/>
    <w:p w14:paraId="28636BD6" w14:textId="48893982" w:rsidR="006C7EBE" w:rsidRPr="006C7EBE" w:rsidRDefault="006C7EBE" w:rsidP="000264E2">
      <w:pPr>
        <w:widowControl/>
        <w:spacing w:line="360" w:lineRule="auto"/>
        <w:ind w:firstLineChars="200" w:firstLine="480"/>
        <w:rPr>
          <w:rFonts w:ascii="宋体" w:hAnsi="宋体"/>
          <w:sz w:val="24"/>
        </w:rPr>
      </w:pPr>
      <w:r w:rsidRPr="006C7EBE">
        <w:rPr>
          <w:rFonts w:ascii="宋体" w:hAnsi="宋体" w:hint="eastAsia"/>
          <w:sz w:val="24"/>
        </w:rPr>
        <w:lastRenderedPageBreak/>
        <w:t>本文探讨的问题是对企业绩效的影响，所以解释变量应该能够合理地反映出企业的绩效。通过之前对企业绩效进行的介绍，以及参考很多学者进行类似探讨的相关文献，关于企业绩效的衡量方式有很多，例如常见的</w:t>
      </w:r>
      <w:r w:rsidRPr="00942724">
        <w:rPr>
          <w:rFonts w:hint="eastAsia"/>
          <w:sz w:val="24"/>
        </w:rPr>
        <w:t>EPS</w:t>
      </w:r>
      <w:r w:rsidRPr="006C7EBE">
        <w:rPr>
          <w:rFonts w:ascii="宋体" w:hAnsi="宋体" w:hint="eastAsia"/>
          <w:sz w:val="24"/>
        </w:rPr>
        <w:t>、托宾</w:t>
      </w:r>
      <w:r w:rsidRPr="00942724">
        <w:rPr>
          <w:rFonts w:hint="eastAsia"/>
          <w:sz w:val="24"/>
        </w:rPr>
        <w:t>Q</w:t>
      </w:r>
      <w:r w:rsidRPr="006C7EBE">
        <w:rPr>
          <w:rFonts w:ascii="宋体" w:hAnsi="宋体" w:hint="eastAsia"/>
          <w:sz w:val="24"/>
        </w:rPr>
        <w:t>值等等。下面将对这些指标进行</w:t>
      </w:r>
      <w:r w:rsidR="00531AAF">
        <w:rPr>
          <w:rFonts w:ascii="宋体" w:hAnsi="宋体" w:hint="eastAsia"/>
          <w:sz w:val="24"/>
        </w:rPr>
        <w:t>简单介绍</w:t>
      </w:r>
      <w:r w:rsidRPr="006C7EBE">
        <w:rPr>
          <w:rFonts w:ascii="宋体" w:hAnsi="宋体" w:hint="eastAsia"/>
          <w:sz w:val="24"/>
        </w:rPr>
        <w:t>：</w:t>
      </w:r>
    </w:p>
    <w:p w14:paraId="092CC664" w14:textId="77777777" w:rsidR="00531AAF" w:rsidRPr="00531AAF" w:rsidRDefault="005766E6" w:rsidP="000264E2">
      <w:pPr>
        <w:widowControl/>
        <w:spacing w:line="360" w:lineRule="auto"/>
        <w:ind w:firstLineChars="200" w:firstLine="480"/>
        <w:rPr>
          <w:rFonts w:ascii="宋体" w:hAnsi="宋体"/>
          <w:sz w:val="24"/>
        </w:rPr>
      </w:pPr>
      <w:r>
        <w:rPr>
          <w:rFonts w:hint="eastAsia"/>
          <w:sz w:val="24"/>
        </w:rPr>
        <w:t>（</w:t>
      </w:r>
      <w:r>
        <w:rPr>
          <w:rFonts w:hint="eastAsia"/>
          <w:sz w:val="24"/>
        </w:rPr>
        <w:t>1</w:t>
      </w:r>
      <w:r>
        <w:rPr>
          <w:rFonts w:hint="eastAsia"/>
          <w:sz w:val="24"/>
        </w:rPr>
        <w:t>）</w:t>
      </w:r>
      <w:r w:rsidR="00531AAF" w:rsidRPr="00942724">
        <w:rPr>
          <w:rFonts w:hint="eastAsia"/>
          <w:sz w:val="24"/>
        </w:rPr>
        <w:t>EPS</w:t>
      </w:r>
      <w:r w:rsidR="00531AAF" w:rsidRPr="006C7EBE">
        <w:rPr>
          <w:rFonts w:ascii="宋体" w:hAnsi="宋体" w:hint="eastAsia"/>
          <w:sz w:val="24"/>
        </w:rPr>
        <w:t>的计算公式为期末净利润/期末股份总数，也是衡量企业的经营成果的指标之一，通过股东所持有的每一股所得到的收益或者面临的损失来衡量，</w:t>
      </w:r>
      <w:r w:rsidR="00531AAF" w:rsidRPr="00942724">
        <w:rPr>
          <w:rFonts w:hint="eastAsia"/>
          <w:sz w:val="24"/>
        </w:rPr>
        <w:t>EPS</w:t>
      </w:r>
      <w:r w:rsidR="00531AAF" w:rsidRPr="006C7EBE">
        <w:rPr>
          <w:rFonts w:ascii="宋体" w:hAnsi="宋体" w:hint="eastAsia"/>
          <w:sz w:val="24"/>
        </w:rPr>
        <w:t>越高，说明股东能够获得的收益越好。</w:t>
      </w:r>
    </w:p>
    <w:p w14:paraId="0A5372FD" w14:textId="10131E97" w:rsidR="006C7EBE" w:rsidRDefault="005766E6" w:rsidP="000264E2">
      <w:pPr>
        <w:widowControl/>
        <w:spacing w:line="360" w:lineRule="auto"/>
        <w:ind w:firstLineChars="200" w:firstLine="480"/>
        <w:rPr>
          <w:rFonts w:ascii="宋体" w:hAnsi="宋体"/>
          <w:sz w:val="24"/>
        </w:rPr>
      </w:pPr>
      <w:r>
        <w:rPr>
          <w:rFonts w:hint="eastAsia"/>
          <w:sz w:val="24"/>
        </w:rPr>
        <w:t>（</w:t>
      </w:r>
      <w:r w:rsidR="00C63B0C">
        <w:rPr>
          <w:sz w:val="24"/>
        </w:rPr>
        <w:t>2</w:t>
      </w:r>
      <w:r>
        <w:rPr>
          <w:rFonts w:hint="eastAsia"/>
          <w:sz w:val="24"/>
        </w:rPr>
        <w:t>）</w:t>
      </w:r>
      <w:r w:rsidR="006C7EBE" w:rsidRPr="006C7EBE">
        <w:rPr>
          <w:rFonts w:ascii="宋体" w:hAnsi="宋体" w:hint="eastAsia"/>
          <w:sz w:val="24"/>
        </w:rPr>
        <w:t>托宾</w:t>
      </w:r>
      <w:r w:rsidR="006C7EBE" w:rsidRPr="00942724">
        <w:rPr>
          <w:rFonts w:hint="eastAsia"/>
          <w:sz w:val="24"/>
        </w:rPr>
        <w:t>Q</w:t>
      </w:r>
      <w:r w:rsidR="006C7EBE" w:rsidRPr="006C7EBE">
        <w:rPr>
          <w:rFonts w:ascii="宋体" w:hAnsi="宋体" w:hint="eastAsia"/>
          <w:sz w:val="24"/>
        </w:rPr>
        <w:t>值，托宾</w:t>
      </w:r>
      <w:r w:rsidR="006C7EBE" w:rsidRPr="00942724">
        <w:rPr>
          <w:rFonts w:hint="eastAsia"/>
          <w:sz w:val="24"/>
        </w:rPr>
        <w:t>Q</w:t>
      </w:r>
      <w:r w:rsidR="006C7EBE" w:rsidRPr="006C7EBE">
        <w:rPr>
          <w:rFonts w:ascii="宋体" w:hAnsi="宋体" w:hint="eastAsia"/>
          <w:sz w:val="24"/>
        </w:rPr>
        <w:t>值是用来衡量企业投入的资本成本是否带来了比成本更高的市场价值。高</w:t>
      </w:r>
      <w:r w:rsidR="006C7EBE" w:rsidRPr="00942724">
        <w:rPr>
          <w:rFonts w:hint="eastAsia"/>
          <w:sz w:val="24"/>
        </w:rPr>
        <w:t>Q</w:t>
      </w:r>
      <w:r w:rsidR="006C7EBE" w:rsidRPr="006C7EBE">
        <w:rPr>
          <w:rFonts w:ascii="宋体" w:hAnsi="宋体" w:hint="eastAsia"/>
          <w:sz w:val="24"/>
        </w:rPr>
        <w:t>值意味着高产业投资回报率。计算公式为企业市价(股价)/企业的重置成本。</w:t>
      </w:r>
    </w:p>
    <w:p w14:paraId="3E6F0D28" w14:textId="77777777" w:rsidR="00531AAF" w:rsidRPr="00531AAF" w:rsidRDefault="00531AAF" w:rsidP="000264E2">
      <w:pPr>
        <w:widowControl/>
        <w:spacing w:line="360" w:lineRule="auto"/>
        <w:ind w:firstLineChars="200" w:firstLine="480"/>
        <w:rPr>
          <w:rFonts w:ascii="宋体" w:hAnsi="宋体"/>
          <w:sz w:val="24"/>
        </w:rPr>
      </w:pPr>
      <w:r w:rsidRPr="006C7EBE">
        <w:rPr>
          <w:rFonts w:ascii="宋体" w:hAnsi="宋体" w:hint="eastAsia"/>
          <w:sz w:val="24"/>
        </w:rPr>
        <w:t>本文选取的是</w:t>
      </w:r>
      <w:r w:rsidRPr="00942724">
        <w:rPr>
          <w:rFonts w:hint="eastAsia"/>
          <w:sz w:val="24"/>
        </w:rPr>
        <w:t>EPS</w:t>
      </w:r>
      <w:r w:rsidRPr="006C7EBE">
        <w:rPr>
          <w:rFonts w:ascii="宋体" w:hAnsi="宋体" w:hint="eastAsia"/>
          <w:sz w:val="24"/>
        </w:rPr>
        <w:t>作为主要衡量企业绩效的指标。</w:t>
      </w:r>
      <w:r>
        <w:rPr>
          <w:rFonts w:ascii="宋体" w:hAnsi="宋体" w:hint="eastAsia"/>
          <w:sz w:val="24"/>
        </w:rPr>
        <w:t>而在稳健性检验中将托宾</w:t>
      </w:r>
      <w:r w:rsidRPr="00942724">
        <w:rPr>
          <w:rFonts w:hint="eastAsia"/>
          <w:sz w:val="24"/>
        </w:rPr>
        <w:t>Q</w:t>
      </w:r>
      <w:r>
        <w:rPr>
          <w:rFonts w:ascii="宋体" w:hAnsi="宋体" w:hint="eastAsia"/>
          <w:sz w:val="24"/>
        </w:rPr>
        <w:t>值作为企业绩效的衡量指标进行再次检验。</w:t>
      </w:r>
    </w:p>
    <w:p w14:paraId="455888AE" w14:textId="77777777" w:rsidR="006C7EBE" w:rsidRPr="002718B0" w:rsidRDefault="006C7EBE" w:rsidP="000264E2">
      <w:pPr>
        <w:pStyle w:val="a1"/>
      </w:pPr>
      <w:bookmarkStart w:id="49" w:name="_Toc104918707"/>
      <w:bookmarkStart w:id="50" w:name="_Hlk102078090"/>
      <w:r w:rsidRPr="006C7EBE">
        <w:rPr>
          <w:rFonts w:hint="eastAsia"/>
        </w:rPr>
        <w:t>解释变量选择</w:t>
      </w:r>
      <w:bookmarkEnd w:id="49"/>
    </w:p>
    <w:bookmarkEnd w:id="50"/>
    <w:p w14:paraId="70804A2F" w14:textId="77777777" w:rsidR="006C7EBE" w:rsidRPr="006C7EBE" w:rsidRDefault="006C7EBE" w:rsidP="000264E2">
      <w:pPr>
        <w:widowControl/>
        <w:spacing w:line="360" w:lineRule="auto"/>
        <w:ind w:firstLineChars="200" w:firstLine="480"/>
        <w:rPr>
          <w:rFonts w:ascii="宋体" w:hAnsi="宋体"/>
          <w:sz w:val="24"/>
        </w:rPr>
      </w:pPr>
      <w:r w:rsidRPr="006C7EBE">
        <w:rPr>
          <w:rFonts w:ascii="宋体" w:hAnsi="宋体" w:hint="eastAsia"/>
          <w:sz w:val="24"/>
        </w:rPr>
        <w:t>解释变量主要能够突出表现出本文所需要展示的企业的融资结构的指标。参考相关研究各个学者的文献，加上综合评估所选建筑行业的行业特征，本文将从以下几个指标综合反映企业的融资结构。</w:t>
      </w:r>
    </w:p>
    <w:p w14:paraId="4D62BCCA" w14:textId="5A927109" w:rsidR="000B36A3" w:rsidRDefault="000B36A3" w:rsidP="000B36A3">
      <w:pPr>
        <w:widowControl/>
        <w:spacing w:line="360" w:lineRule="auto"/>
        <w:ind w:firstLine="480"/>
        <w:rPr>
          <w:rFonts w:ascii="宋体" w:hAnsi="宋体"/>
          <w:sz w:val="24"/>
        </w:rPr>
      </w:pPr>
      <w:r w:rsidRPr="000B36A3">
        <w:rPr>
          <w:rFonts w:ascii="宋体" w:hAnsi="宋体" w:hint="eastAsia"/>
          <w:sz w:val="24"/>
        </w:rPr>
        <w:t>（1</w:t>
      </w:r>
      <w:r>
        <w:rPr>
          <w:rFonts w:ascii="宋体" w:hAnsi="宋体" w:hint="eastAsia"/>
          <w:sz w:val="24"/>
        </w:rPr>
        <w:t>）</w:t>
      </w:r>
      <w:r w:rsidR="006C7EBE" w:rsidRPr="000B36A3">
        <w:rPr>
          <w:rFonts w:ascii="宋体" w:hAnsi="宋体" w:hint="eastAsia"/>
          <w:sz w:val="24"/>
        </w:rPr>
        <w:t>债务融资率，是指总负债与总资产的比值。</w:t>
      </w:r>
    </w:p>
    <w:p w14:paraId="2932F303" w14:textId="00898A47" w:rsidR="006C7EBE" w:rsidRDefault="005766E6" w:rsidP="000264E2">
      <w:pPr>
        <w:widowControl/>
        <w:spacing w:line="360" w:lineRule="auto"/>
        <w:ind w:firstLineChars="200" w:firstLine="480"/>
        <w:rPr>
          <w:rFonts w:ascii="宋体" w:hAnsi="宋体"/>
          <w:sz w:val="24"/>
        </w:rPr>
      </w:pPr>
      <w:r>
        <w:rPr>
          <w:rFonts w:ascii="宋体" w:hAnsi="宋体" w:hint="eastAsia"/>
          <w:sz w:val="24"/>
        </w:rPr>
        <w:t>（</w:t>
      </w:r>
      <w:r w:rsidR="00017A2D">
        <w:rPr>
          <w:rFonts w:ascii="宋体" w:hAnsi="宋体"/>
          <w:sz w:val="24"/>
        </w:rPr>
        <w:t>2</w:t>
      </w:r>
      <w:r>
        <w:rPr>
          <w:rFonts w:ascii="宋体" w:hAnsi="宋体" w:hint="eastAsia"/>
          <w:sz w:val="24"/>
        </w:rPr>
        <w:t>）</w:t>
      </w:r>
      <w:r w:rsidR="006C7EBE" w:rsidRPr="006C7EBE">
        <w:rPr>
          <w:rFonts w:ascii="宋体" w:hAnsi="宋体" w:hint="eastAsia"/>
          <w:sz w:val="24"/>
        </w:rPr>
        <w:t>长期</w:t>
      </w:r>
      <w:r w:rsidR="00AB6932">
        <w:rPr>
          <w:rFonts w:ascii="宋体" w:hAnsi="宋体" w:hint="eastAsia"/>
          <w:sz w:val="24"/>
        </w:rPr>
        <w:t>与短期</w:t>
      </w:r>
      <w:r w:rsidR="006C7EBE" w:rsidRPr="006C7EBE">
        <w:rPr>
          <w:rFonts w:ascii="宋体" w:hAnsi="宋体" w:hint="eastAsia"/>
          <w:sz w:val="24"/>
        </w:rPr>
        <w:t>债务融资率。</w:t>
      </w:r>
      <w:r w:rsidR="00AB6932">
        <w:rPr>
          <w:rFonts w:ascii="宋体" w:hAnsi="宋体" w:hint="eastAsia"/>
          <w:sz w:val="24"/>
        </w:rPr>
        <w:t>这是指</w:t>
      </w:r>
      <w:r w:rsidR="006C7EBE" w:rsidRPr="006C7EBE">
        <w:rPr>
          <w:rFonts w:ascii="宋体" w:hAnsi="宋体" w:hint="eastAsia"/>
          <w:sz w:val="24"/>
        </w:rPr>
        <w:t>衡量债务融资结构的融资期限的指标，用公式</w:t>
      </w:r>
      <w:r w:rsidR="00AB6932">
        <w:rPr>
          <w:rFonts w:ascii="宋体" w:hAnsi="宋体" w:hint="eastAsia"/>
          <w:sz w:val="24"/>
        </w:rPr>
        <w:t>分别</w:t>
      </w:r>
      <w:r w:rsidR="006C7EBE" w:rsidRPr="006C7EBE">
        <w:rPr>
          <w:rFonts w:ascii="宋体" w:hAnsi="宋体" w:hint="eastAsia"/>
          <w:sz w:val="24"/>
        </w:rPr>
        <w:t>表达为长期负债</w:t>
      </w:r>
      <w:r w:rsidR="00AB6932">
        <w:rPr>
          <w:rFonts w:ascii="宋体" w:hAnsi="宋体" w:hint="eastAsia"/>
          <w:sz w:val="24"/>
        </w:rPr>
        <w:t>和短期负债与</w:t>
      </w:r>
      <w:r w:rsidR="006C7EBE" w:rsidRPr="006C7EBE">
        <w:rPr>
          <w:rFonts w:ascii="宋体" w:hAnsi="宋体" w:hint="eastAsia"/>
          <w:sz w:val="24"/>
        </w:rPr>
        <w:t>总资产的比值。为了进一步分析建筑行业内债务融资这一占比最大的融资方式的具体会如何影响企业的绩效，引入了融资期限这一分类标准对其进行细分进一步探讨。</w:t>
      </w:r>
    </w:p>
    <w:p w14:paraId="378A857C" w14:textId="37662CB1" w:rsidR="00017A2D" w:rsidRPr="00017A2D" w:rsidRDefault="00017A2D" w:rsidP="00017A2D">
      <w:pPr>
        <w:widowControl/>
        <w:spacing w:line="360" w:lineRule="auto"/>
        <w:ind w:firstLine="480"/>
        <w:rPr>
          <w:rFonts w:ascii="宋体" w:hAnsi="宋体"/>
          <w:sz w:val="24"/>
        </w:rPr>
      </w:pPr>
      <w:r>
        <w:rPr>
          <w:rFonts w:ascii="宋体" w:hAnsi="宋体" w:hint="eastAsia"/>
          <w:sz w:val="24"/>
        </w:rPr>
        <w:t>（</w:t>
      </w:r>
      <w:r>
        <w:rPr>
          <w:rFonts w:ascii="宋体" w:hAnsi="宋体"/>
          <w:sz w:val="24"/>
        </w:rPr>
        <w:t>3</w:t>
      </w:r>
      <w:r>
        <w:rPr>
          <w:rFonts w:ascii="宋体" w:hAnsi="宋体" w:hint="eastAsia"/>
          <w:sz w:val="24"/>
        </w:rPr>
        <w:t>）根据企业的债务融资的类型结构把债务融资分为</w:t>
      </w:r>
      <w:r w:rsidRPr="00017A2D">
        <w:rPr>
          <w:rFonts w:ascii="宋体" w:hAnsi="宋体" w:hint="eastAsia"/>
          <w:sz w:val="24"/>
        </w:rPr>
        <w:t>银行贷款融资率</w:t>
      </w:r>
      <w:r>
        <w:rPr>
          <w:rFonts w:ascii="宋体" w:hAnsi="宋体" w:hint="eastAsia"/>
          <w:sz w:val="24"/>
        </w:rPr>
        <w:t>、商业信用融资率和企业债券融资率。为了衡量每种债务类型会对企业绩效产生的相关影响，所以把这三个指标也作为解释变量。</w:t>
      </w:r>
    </w:p>
    <w:p w14:paraId="22A17F53" w14:textId="6C11009D" w:rsidR="006C7EBE" w:rsidRDefault="005766E6" w:rsidP="000264E2">
      <w:pPr>
        <w:widowControl/>
        <w:spacing w:line="360" w:lineRule="auto"/>
        <w:ind w:firstLineChars="200" w:firstLine="480"/>
        <w:rPr>
          <w:rFonts w:ascii="宋体" w:hAnsi="宋体"/>
          <w:sz w:val="24"/>
        </w:rPr>
      </w:pPr>
      <w:r>
        <w:rPr>
          <w:rFonts w:ascii="宋体" w:hAnsi="宋体" w:hint="eastAsia"/>
          <w:sz w:val="24"/>
        </w:rPr>
        <w:t>（</w:t>
      </w:r>
      <w:r w:rsidR="00017A2D">
        <w:rPr>
          <w:rFonts w:ascii="宋体" w:hAnsi="宋体"/>
          <w:sz w:val="24"/>
        </w:rPr>
        <w:t>4</w:t>
      </w:r>
      <w:r>
        <w:rPr>
          <w:rFonts w:ascii="宋体" w:hAnsi="宋体" w:hint="eastAsia"/>
          <w:sz w:val="24"/>
        </w:rPr>
        <w:t>）</w:t>
      </w:r>
      <w:r w:rsidR="006C7EBE" w:rsidRPr="006C7EBE">
        <w:rPr>
          <w:rFonts w:ascii="宋体" w:hAnsi="宋体" w:hint="eastAsia"/>
          <w:sz w:val="24"/>
        </w:rPr>
        <w:t>股权融资率。股权融资率=（股本+资本公积）/总资产，用来表示股权融资占企业总资产的比例。</w:t>
      </w:r>
    </w:p>
    <w:p w14:paraId="12CA7D73" w14:textId="212B53D6" w:rsidR="00017A2D" w:rsidRPr="006C7EBE" w:rsidRDefault="00017A2D" w:rsidP="000264E2">
      <w:pPr>
        <w:widowControl/>
        <w:spacing w:line="360" w:lineRule="auto"/>
        <w:ind w:firstLineChars="200" w:firstLine="480"/>
        <w:rPr>
          <w:rFonts w:ascii="宋体" w:hAnsi="宋体"/>
          <w:sz w:val="24"/>
        </w:rPr>
      </w:pPr>
      <w:r>
        <w:rPr>
          <w:rFonts w:ascii="宋体" w:hAnsi="宋体" w:hint="eastAsia"/>
          <w:sz w:val="24"/>
        </w:rPr>
        <w:t>（5）为了进一步探讨股权融资结构对企业绩效会产生的相关影响，将在企业中股东所持有的股权的比例关系用股权集中度进行衡量，同时考察</w:t>
      </w:r>
      <w:r w:rsidR="0010281D">
        <w:rPr>
          <w:rFonts w:ascii="宋体" w:hAnsi="宋体" w:hint="eastAsia"/>
          <w:sz w:val="24"/>
        </w:rPr>
        <w:t>股权的控</w:t>
      </w:r>
      <w:r w:rsidR="0010281D">
        <w:rPr>
          <w:rFonts w:ascii="宋体" w:hAnsi="宋体" w:hint="eastAsia"/>
          <w:sz w:val="24"/>
        </w:rPr>
        <w:lastRenderedPageBreak/>
        <w:t>制权对企业经营绩效的影响程度，于是用第二至第九大股东的占股比例/第一大持股股东的占股比例来衡量企业股权的控制程度。</w:t>
      </w:r>
    </w:p>
    <w:p w14:paraId="289E66B3" w14:textId="157E5CFB" w:rsidR="006C7EBE" w:rsidRDefault="005766E6" w:rsidP="000264E2">
      <w:pPr>
        <w:widowControl/>
        <w:spacing w:line="360" w:lineRule="auto"/>
        <w:ind w:firstLineChars="200" w:firstLine="480"/>
        <w:rPr>
          <w:rFonts w:ascii="宋体" w:hAnsi="宋体"/>
          <w:sz w:val="24"/>
        </w:rPr>
      </w:pPr>
      <w:r>
        <w:rPr>
          <w:rFonts w:ascii="宋体" w:hAnsi="宋体" w:hint="eastAsia"/>
          <w:sz w:val="24"/>
        </w:rPr>
        <w:t>（</w:t>
      </w:r>
      <w:r w:rsidR="00141C27">
        <w:rPr>
          <w:rFonts w:ascii="宋体" w:hAnsi="宋体"/>
          <w:sz w:val="24"/>
        </w:rPr>
        <w:t>6</w:t>
      </w:r>
      <w:r>
        <w:rPr>
          <w:rFonts w:ascii="宋体" w:hAnsi="宋体" w:hint="eastAsia"/>
          <w:sz w:val="24"/>
        </w:rPr>
        <w:t>）</w:t>
      </w:r>
      <w:r w:rsidR="006C7EBE" w:rsidRPr="006C7EBE">
        <w:rPr>
          <w:rFonts w:ascii="宋体" w:hAnsi="宋体" w:hint="eastAsia"/>
          <w:sz w:val="24"/>
        </w:rPr>
        <w:t>内源融资率。内源融资率的公式表达为（盈余公积+未分配利润</w:t>
      </w:r>
      <w:r w:rsidR="00FE6D10">
        <w:rPr>
          <w:rFonts w:ascii="宋体" w:hAnsi="宋体" w:hint="eastAsia"/>
          <w:sz w:val="24"/>
        </w:rPr>
        <w:t>+折旧</w:t>
      </w:r>
      <w:r w:rsidR="006C7EBE" w:rsidRPr="006C7EBE">
        <w:rPr>
          <w:rFonts w:ascii="宋体" w:hAnsi="宋体" w:hint="eastAsia"/>
          <w:sz w:val="24"/>
        </w:rPr>
        <w:t>）/总资产。</w:t>
      </w:r>
    </w:p>
    <w:p w14:paraId="5FD6A8CF" w14:textId="77777777" w:rsidR="00014238" w:rsidRPr="00AC760B" w:rsidRDefault="00014238" w:rsidP="00A47DF3">
      <w:pPr>
        <w:pStyle w:val="a1"/>
      </w:pPr>
      <w:bookmarkStart w:id="51" w:name="_Toc104918708"/>
      <w:bookmarkStart w:id="52" w:name="_Hlk102078626"/>
      <w:r>
        <w:rPr>
          <w:rFonts w:hint="eastAsia"/>
        </w:rPr>
        <w:t>控制</w:t>
      </w:r>
      <w:r w:rsidRPr="006C7EBE">
        <w:rPr>
          <w:rFonts w:hint="eastAsia"/>
        </w:rPr>
        <w:t>变量选择</w:t>
      </w:r>
      <w:bookmarkEnd w:id="51"/>
    </w:p>
    <w:bookmarkEnd w:id="52"/>
    <w:p w14:paraId="4916E77D" w14:textId="77777777" w:rsidR="00AC760B" w:rsidRPr="00AC760B" w:rsidRDefault="00AC760B" w:rsidP="000264E2">
      <w:pPr>
        <w:widowControl/>
        <w:spacing w:line="360" w:lineRule="auto"/>
        <w:ind w:firstLineChars="200" w:firstLine="480"/>
        <w:rPr>
          <w:rFonts w:ascii="宋体" w:hAnsi="宋体"/>
          <w:sz w:val="24"/>
        </w:rPr>
      </w:pPr>
      <w:r w:rsidRPr="00AC760B">
        <w:rPr>
          <w:rFonts w:ascii="宋体" w:hAnsi="宋体" w:hint="eastAsia"/>
          <w:sz w:val="24"/>
        </w:rPr>
        <w:t>除了以上所已经所有的变量，还有众多因素会对我们所需要研究的企业绩效产生一定的影响，所以在实际分析问题，进行模型构建时，要考虑其他的因素对绩效产生的影响并对其进行控制。在 参考相关文献后，所选取的控制变量有以下几个：</w:t>
      </w:r>
    </w:p>
    <w:p w14:paraId="0EBB7B88" w14:textId="77777777" w:rsidR="00AC760B" w:rsidRPr="00AC760B" w:rsidRDefault="005766E6" w:rsidP="000264E2">
      <w:pPr>
        <w:widowControl/>
        <w:spacing w:line="360" w:lineRule="auto"/>
        <w:ind w:firstLineChars="200" w:firstLine="480"/>
        <w:rPr>
          <w:rFonts w:ascii="宋体" w:hAnsi="宋体"/>
          <w:sz w:val="24"/>
        </w:rPr>
      </w:pPr>
      <w:r>
        <w:rPr>
          <w:rFonts w:ascii="宋体" w:hAnsi="宋体" w:hint="eastAsia"/>
          <w:sz w:val="24"/>
        </w:rPr>
        <w:t>（1）</w:t>
      </w:r>
      <w:r w:rsidR="00AC760B" w:rsidRPr="00AC760B">
        <w:rPr>
          <w:rFonts w:ascii="宋体" w:hAnsi="宋体" w:hint="eastAsia"/>
          <w:sz w:val="24"/>
        </w:rPr>
        <w:t>企业规模。本文选取的上市公司的规模大小各不相同，而由于规模效应等因素的存在，所以企业规模会对企业绩效产生一定的影响。理论上来说，由于规模效应的存在，规模越大的企业能够降低生产管理成本、提升企业的商誉等，对企业绩效有着积极作用。本文选取总资产的自然对数来衡量企业的规模大小。</w:t>
      </w:r>
    </w:p>
    <w:p w14:paraId="497ED112" w14:textId="51279B6A" w:rsidR="00AC760B" w:rsidRPr="00AC760B" w:rsidRDefault="005766E6" w:rsidP="000264E2">
      <w:pPr>
        <w:widowControl/>
        <w:spacing w:line="360" w:lineRule="auto"/>
        <w:ind w:firstLineChars="200" w:firstLine="480"/>
        <w:rPr>
          <w:rFonts w:ascii="宋体" w:hAnsi="宋体"/>
          <w:sz w:val="24"/>
        </w:rPr>
      </w:pPr>
      <w:r>
        <w:rPr>
          <w:rFonts w:ascii="宋体" w:hAnsi="宋体" w:hint="eastAsia"/>
          <w:sz w:val="24"/>
        </w:rPr>
        <w:t>（2）</w:t>
      </w:r>
      <w:r w:rsidR="00AC760B" w:rsidRPr="00AC760B">
        <w:rPr>
          <w:rFonts w:ascii="宋体" w:hAnsi="宋体" w:hint="eastAsia"/>
          <w:sz w:val="24"/>
        </w:rPr>
        <w:t>企业成长性。企业的成长性反映的是企业目前处于哪一发展阶段。是衡量企业发展速度的指标，一般来说，企业的成长性与绩效之间呈正相关关系，发展速度越快，企业的绩效也就越高。本文采用</w:t>
      </w:r>
      <w:bookmarkStart w:id="53" w:name="_Hlk103636376"/>
      <w:r w:rsidR="007C3C52">
        <w:rPr>
          <w:rFonts w:ascii="宋体" w:hAnsi="宋体" w:hint="eastAsia"/>
          <w:sz w:val="24"/>
        </w:rPr>
        <w:t>营业收入增长率</w:t>
      </w:r>
      <w:bookmarkEnd w:id="53"/>
      <w:r w:rsidR="00AC760B" w:rsidRPr="00AC760B">
        <w:rPr>
          <w:rFonts w:ascii="宋体" w:hAnsi="宋体" w:hint="eastAsia"/>
          <w:sz w:val="24"/>
        </w:rPr>
        <w:t>来衡量企业的成长性。</w:t>
      </w:r>
    </w:p>
    <w:p w14:paraId="21277004" w14:textId="77777777" w:rsidR="00AC760B" w:rsidRDefault="005766E6" w:rsidP="000264E2">
      <w:pPr>
        <w:widowControl/>
        <w:spacing w:line="360" w:lineRule="auto"/>
        <w:ind w:firstLineChars="200" w:firstLine="480"/>
        <w:rPr>
          <w:rFonts w:ascii="宋体" w:hAnsi="宋体"/>
          <w:sz w:val="24"/>
        </w:rPr>
      </w:pPr>
      <w:r>
        <w:rPr>
          <w:rFonts w:ascii="宋体" w:hAnsi="宋体" w:hint="eastAsia"/>
          <w:sz w:val="24"/>
        </w:rPr>
        <w:t>（</w:t>
      </w:r>
      <w:r>
        <w:rPr>
          <w:rFonts w:ascii="宋体" w:hAnsi="宋体"/>
          <w:sz w:val="24"/>
        </w:rPr>
        <w:t>3</w:t>
      </w:r>
      <w:r>
        <w:rPr>
          <w:rFonts w:ascii="宋体" w:hAnsi="宋体" w:hint="eastAsia"/>
          <w:sz w:val="24"/>
        </w:rPr>
        <w:t>）</w:t>
      </w:r>
      <w:r w:rsidR="00AC760B" w:rsidRPr="00AC760B">
        <w:rPr>
          <w:rFonts w:ascii="宋体" w:hAnsi="宋体" w:hint="eastAsia"/>
          <w:sz w:val="24"/>
        </w:rPr>
        <w:t>所有制结构。由于建筑行业需要大量的集中资金来支撑企业的运转，而国企相对于民企而言，在融资方面有更大的优势，根据统计发现，国企的债务融资率平均要比民营企业更高，这种所有制的区别也会对企业的融资规模水平产生一定的影响，进而影响企业绩效。所以本文针对不同企业的所有制情况，将所有制结构设为虚拟变量，将民营企业的所有制结构赋值为1，国有企业的所有制结构赋值为</w:t>
      </w:r>
      <w:r w:rsidR="00AC760B" w:rsidRPr="002755A9">
        <w:rPr>
          <w:rFonts w:hint="eastAsia"/>
          <w:sz w:val="24"/>
        </w:rPr>
        <w:t>0</w:t>
      </w:r>
      <w:r w:rsidR="00AC760B" w:rsidRPr="00AC760B">
        <w:rPr>
          <w:rFonts w:ascii="宋体" w:hAnsi="宋体" w:hint="eastAsia"/>
          <w:sz w:val="24"/>
        </w:rPr>
        <w:t>。</w:t>
      </w:r>
    </w:p>
    <w:p w14:paraId="1E6CC2B4" w14:textId="77777777" w:rsidR="006C7EBE" w:rsidRDefault="00AC760B" w:rsidP="000264E2">
      <w:pPr>
        <w:widowControl/>
        <w:spacing w:line="360" w:lineRule="auto"/>
        <w:rPr>
          <w:rFonts w:ascii="宋体" w:hAnsi="宋体"/>
          <w:sz w:val="24"/>
        </w:rPr>
      </w:pPr>
      <w:r w:rsidRPr="00AC760B">
        <w:rPr>
          <w:rFonts w:ascii="宋体" w:hAnsi="宋体" w:hint="eastAsia"/>
          <w:sz w:val="24"/>
        </w:rPr>
        <w:t>综上所述，下表展现了本文所需变量的总</w:t>
      </w:r>
      <w:proofErr w:type="gramStart"/>
      <w:r w:rsidRPr="00AC760B">
        <w:rPr>
          <w:rFonts w:ascii="宋体" w:hAnsi="宋体" w:hint="eastAsia"/>
          <w:sz w:val="24"/>
        </w:rPr>
        <w:t>览</w:t>
      </w:r>
      <w:proofErr w:type="gramEnd"/>
      <w:r w:rsidRPr="00AC760B">
        <w:rPr>
          <w:rFonts w:ascii="宋体" w:hAnsi="宋体" w:hint="eastAsia"/>
          <w:sz w:val="24"/>
        </w:rPr>
        <w:t>图。</w:t>
      </w:r>
    </w:p>
    <w:p w14:paraId="4D763926" w14:textId="77777777" w:rsidR="00AC760B" w:rsidRPr="005C3EA6" w:rsidRDefault="004C430C" w:rsidP="005C3EA6">
      <w:pPr>
        <w:widowControl/>
        <w:spacing w:line="360" w:lineRule="auto"/>
        <w:jc w:val="center"/>
        <w:rPr>
          <w:rFonts w:ascii="黑体" w:eastAsia="黑体" w:hAnsi="黑体"/>
          <w:sz w:val="24"/>
        </w:rPr>
      </w:pPr>
      <w:r w:rsidRPr="005C3EA6">
        <w:rPr>
          <w:rFonts w:ascii="黑体" w:eastAsia="黑体" w:hAnsi="黑体" w:hint="eastAsia"/>
          <w:sz w:val="24"/>
        </w:rPr>
        <w:t>表</w:t>
      </w:r>
      <w:r w:rsidR="00C03079">
        <w:rPr>
          <w:rFonts w:eastAsia="黑体"/>
          <w:sz w:val="24"/>
        </w:rPr>
        <w:t>4-1</w:t>
      </w:r>
      <w:r w:rsidRPr="005C3EA6">
        <w:rPr>
          <w:rFonts w:ascii="黑体" w:eastAsia="黑体" w:hAnsi="黑体" w:hint="eastAsia"/>
          <w:sz w:val="24"/>
        </w:rPr>
        <w:t>：变量统计表</w:t>
      </w:r>
    </w:p>
    <w:tbl>
      <w:tblPr>
        <w:tblW w:w="10618" w:type="dxa"/>
        <w:jc w:val="center"/>
        <w:tblLook w:val="04A0" w:firstRow="1" w:lastRow="0" w:firstColumn="1" w:lastColumn="0" w:noHBand="0" w:noVBand="1"/>
      </w:tblPr>
      <w:tblGrid>
        <w:gridCol w:w="1130"/>
        <w:gridCol w:w="1840"/>
        <w:gridCol w:w="1840"/>
        <w:gridCol w:w="1208"/>
        <w:gridCol w:w="4600"/>
      </w:tblGrid>
      <w:tr w:rsidR="009B67E3" w:rsidRPr="009B67E3" w14:paraId="63040DAE" w14:textId="77777777" w:rsidTr="009B67E3">
        <w:trPr>
          <w:trHeight w:val="290"/>
          <w:jc w:val="center"/>
        </w:trPr>
        <w:tc>
          <w:tcPr>
            <w:tcW w:w="1130"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14:paraId="06E490A0" w14:textId="77777777" w:rsidR="009B67E3" w:rsidRPr="009B67E3" w:rsidRDefault="009B67E3" w:rsidP="009B67E3">
            <w:pPr>
              <w:widowControl/>
              <w:jc w:val="left"/>
              <w:rPr>
                <w:rFonts w:ascii="宋体" w:hAnsi="宋体" w:cs="宋体"/>
                <w:color w:val="000000"/>
                <w:kern w:val="0"/>
                <w:szCs w:val="21"/>
              </w:rPr>
            </w:pPr>
            <w:r w:rsidRPr="009B67E3">
              <w:rPr>
                <w:rFonts w:ascii="宋体" w:hAnsi="宋体" w:cs="宋体" w:hint="eastAsia"/>
                <w:color w:val="000000"/>
                <w:kern w:val="0"/>
                <w:szCs w:val="21"/>
              </w:rPr>
              <w:t>变量类型</w:t>
            </w:r>
          </w:p>
        </w:tc>
        <w:tc>
          <w:tcPr>
            <w:tcW w:w="1840" w:type="dxa"/>
            <w:tcBorders>
              <w:top w:val="single" w:sz="8" w:space="0" w:color="auto"/>
              <w:left w:val="nil"/>
              <w:bottom w:val="single" w:sz="8" w:space="0" w:color="auto"/>
              <w:right w:val="single" w:sz="8" w:space="0" w:color="auto"/>
            </w:tcBorders>
            <w:shd w:val="clear" w:color="auto" w:fill="auto"/>
            <w:noWrap/>
            <w:vAlign w:val="center"/>
            <w:hideMark/>
          </w:tcPr>
          <w:p w14:paraId="098D0A0B" w14:textId="77777777" w:rsidR="009B67E3" w:rsidRPr="009B67E3" w:rsidRDefault="009B67E3" w:rsidP="009B67E3">
            <w:pPr>
              <w:widowControl/>
              <w:jc w:val="left"/>
              <w:rPr>
                <w:rFonts w:ascii="宋体" w:hAnsi="宋体" w:cs="宋体"/>
                <w:color w:val="000000"/>
                <w:kern w:val="0"/>
                <w:szCs w:val="21"/>
              </w:rPr>
            </w:pPr>
            <w:r w:rsidRPr="009B67E3">
              <w:rPr>
                <w:rFonts w:ascii="宋体" w:hAnsi="宋体" w:cs="宋体" w:hint="eastAsia"/>
                <w:color w:val="000000"/>
                <w:kern w:val="0"/>
                <w:szCs w:val="21"/>
              </w:rPr>
              <w:t xml:space="preserve">　</w:t>
            </w:r>
          </w:p>
        </w:tc>
        <w:tc>
          <w:tcPr>
            <w:tcW w:w="1840" w:type="dxa"/>
            <w:tcBorders>
              <w:top w:val="single" w:sz="8" w:space="0" w:color="auto"/>
              <w:left w:val="nil"/>
              <w:bottom w:val="single" w:sz="8" w:space="0" w:color="auto"/>
              <w:right w:val="single" w:sz="8" w:space="0" w:color="auto"/>
            </w:tcBorders>
            <w:shd w:val="clear" w:color="auto" w:fill="auto"/>
            <w:noWrap/>
            <w:vAlign w:val="center"/>
            <w:hideMark/>
          </w:tcPr>
          <w:p w14:paraId="02C6F927" w14:textId="77777777" w:rsidR="009B67E3" w:rsidRPr="009B67E3" w:rsidRDefault="009B67E3" w:rsidP="009B67E3">
            <w:pPr>
              <w:widowControl/>
              <w:jc w:val="left"/>
              <w:rPr>
                <w:rFonts w:ascii="宋体" w:hAnsi="宋体" w:cs="宋体"/>
                <w:color w:val="000000"/>
                <w:kern w:val="0"/>
                <w:szCs w:val="21"/>
              </w:rPr>
            </w:pPr>
            <w:r w:rsidRPr="009B67E3">
              <w:rPr>
                <w:rFonts w:ascii="宋体" w:hAnsi="宋体" w:cs="宋体" w:hint="eastAsia"/>
                <w:color w:val="000000"/>
                <w:kern w:val="0"/>
                <w:szCs w:val="21"/>
              </w:rPr>
              <w:t>变量名称</w:t>
            </w:r>
          </w:p>
        </w:tc>
        <w:tc>
          <w:tcPr>
            <w:tcW w:w="1208" w:type="dxa"/>
            <w:tcBorders>
              <w:top w:val="single" w:sz="8" w:space="0" w:color="auto"/>
              <w:left w:val="nil"/>
              <w:bottom w:val="single" w:sz="8" w:space="0" w:color="auto"/>
              <w:right w:val="single" w:sz="8" w:space="0" w:color="auto"/>
            </w:tcBorders>
            <w:shd w:val="clear" w:color="auto" w:fill="auto"/>
            <w:noWrap/>
            <w:vAlign w:val="center"/>
            <w:hideMark/>
          </w:tcPr>
          <w:p w14:paraId="265106A4" w14:textId="77777777" w:rsidR="009B67E3" w:rsidRPr="009B67E3" w:rsidRDefault="009B67E3" w:rsidP="009B67E3">
            <w:pPr>
              <w:widowControl/>
              <w:jc w:val="left"/>
              <w:rPr>
                <w:rFonts w:ascii="宋体" w:hAnsi="宋体" w:cs="宋体"/>
                <w:color w:val="000000"/>
                <w:kern w:val="0"/>
                <w:szCs w:val="21"/>
              </w:rPr>
            </w:pPr>
            <w:r w:rsidRPr="009B67E3">
              <w:rPr>
                <w:rFonts w:ascii="宋体" w:hAnsi="宋体" w:cs="宋体" w:hint="eastAsia"/>
                <w:color w:val="000000"/>
                <w:kern w:val="0"/>
                <w:szCs w:val="21"/>
              </w:rPr>
              <w:t>变量简写</w:t>
            </w:r>
          </w:p>
        </w:tc>
        <w:tc>
          <w:tcPr>
            <w:tcW w:w="4600" w:type="dxa"/>
            <w:tcBorders>
              <w:top w:val="single" w:sz="8" w:space="0" w:color="auto"/>
              <w:left w:val="nil"/>
              <w:bottom w:val="single" w:sz="8" w:space="0" w:color="auto"/>
              <w:right w:val="single" w:sz="8" w:space="0" w:color="auto"/>
            </w:tcBorders>
            <w:shd w:val="clear" w:color="auto" w:fill="auto"/>
            <w:noWrap/>
            <w:vAlign w:val="center"/>
            <w:hideMark/>
          </w:tcPr>
          <w:p w14:paraId="0D788146" w14:textId="77777777" w:rsidR="009B67E3" w:rsidRPr="009B67E3" w:rsidRDefault="009B67E3" w:rsidP="009B67E3">
            <w:pPr>
              <w:widowControl/>
              <w:jc w:val="left"/>
              <w:rPr>
                <w:rFonts w:ascii="宋体" w:hAnsi="宋体" w:cs="宋体"/>
                <w:color w:val="000000"/>
                <w:kern w:val="0"/>
                <w:szCs w:val="21"/>
              </w:rPr>
            </w:pPr>
            <w:r w:rsidRPr="009B67E3">
              <w:rPr>
                <w:rFonts w:ascii="宋体" w:hAnsi="宋体" w:cs="宋体" w:hint="eastAsia"/>
                <w:color w:val="000000"/>
                <w:kern w:val="0"/>
                <w:szCs w:val="21"/>
              </w:rPr>
              <w:t>计量方式</w:t>
            </w:r>
          </w:p>
        </w:tc>
      </w:tr>
      <w:tr w:rsidR="009B67E3" w:rsidRPr="009B67E3" w14:paraId="4ACEA383" w14:textId="77777777" w:rsidTr="009B67E3">
        <w:trPr>
          <w:trHeight w:val="290"/>
          <w:jc w:val="center"/>
        </w:trPr>
        <w:tc>
          <w:tcPr>
            <w:tcW w:w="1130"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2D8DAF58" w14:textId="77777777" w:rsidR="009B67E3" w:rsidRPr="009B67E3" w:rsidRDefault="009B67E3" w:rsidP="009B67E3">
            <w:pPr>
              <w:widowControl/>
              <w:jc w:val="center"/>
              <w:rPr>
                <w:rFonts w:ascii="宋体" w:hAnsi="宋体" w:cs="宋体"/>
                <w:color w:val="000000"/>
                <w:kern w:val="0"/>
                <w:szCs w:val="21"/>
              </w:rPr>
            </w:pPr>
            <w:r w:rsidRPr="009B67E3">
              <w:rPr>
                <w:rFonts w:ascii="宋体" w:hAnsi="宋体" w:cs="宋体" w:hint="eastAsia"/>
                <w:color w:val="000000"/>
                <w:kern w:val="0"/>
                <w:szCs w:val="21"/>
              </w:rPr>
              <w:t>被解释变量</w:t>
            </w:r>
          </w:p>
        </w:tc>
        <w:tc>
          <w:tcPr>
            <w:tcW w:w="1840"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2F8C825C" w14:textId="77777777" w:rsidR="009B67E3" w:rsidRPr="009B67E3" w:rsidRDefault="009B67E3" w:rsidP="009B67E3">
            <w:pPr>
              <w:widowControl/>
              <w:jc w:val="center"/>
              <w:rPr>
                <w:rFonts w:ascii="宋体" w:hAnsi="宋体" w:cs="宋体"/>
                <w:color w:val="000000"/>
                <w:kern w:val="0"/>
                <w:szCs w:val="21"/>
              </w:rPr>
            </w:pPr>
            <w:r w:rsidRPr="009B67E3">
              <w:rPr>
                <w:rFonts w:ascii="宋体" w:hAnsi="宋体" w:cs="宋体" w:hint="eastAsia"/>
                <w:color w:val="000000"/>
                <w:kern w:val="0"/>
                <w:szCs w:val="21"/>
              </w:rPr>
              <w:t>企业绩效</w:t>
            </w:r>
          </w:p>
        </w:tc>
        <w:tc>
          <w:tcPr>
            <w:tcW w:w="1840" w:type="dxa"/>
            <w:tcBorders>
              <w:top w:val="nil"/>
              <w:left w:val="nil"/>
              <w:bottom w:val="nil"/>
              <w:right w:val="single" w:sz="8" w:space="0" w:color="auto"/>
            </w:tcBorders>
            <w:shd w:val="clear" w:color="auto" w:fill="auto"/>
            <w:noWrap/>
            <w:vAlign w:val="center"/>
            <w:hideMark/>
          </w:tcPr>
          <w:p w14:paraId="3C71D086" w14:textId="77777777" w:rsidR="009B67E3" w:rsidRPr="009B67E3" w:rsidRDefault="009B67E3" w:rsidP="009B67E3">
            <w:pPr>
              <w:widowControl/>
              <w:jc w:val="center"/>
              <w:rPr>
                <w:rFonts w:ascii="宋体" w:hAnsi="宋体" w:cs="宋体"/>
                <w:color w:val="000000"/>
                <w:kern w:val="0"/>
                <w:szCs w:val="21"/>
              </w:rPr>
            </w:pPr>
            <w:r w:rsidRPr="009B67E3">
              <w:rPr>
                <w:rFonts w:ascii="宋体" w:hAnsi="宋体" w:cs="宋体" w:hint="eastAsia"/>
                <w:color w:val="000000"/>
                <w:kern w:val="0"/>
                <w:szCs w:val="21"/>
              </w:rPr>
              <w:t xml:space="preserve">　</w:t>
            </w:r>
          </w:p>
        </w:tc>
        <w:tc>
          <w:tcPr>
            <w:tcW w:w="1208" w:type="dxa"/>
            <w:tcBorders>
              <w:top w:val="nil"/>
              <w:left w:val="nil"/>
              <w:bottom w:val="single" w:sz="8" w:space="0" w:color="auto"/>
              <w:right w:val="single" w:sz="8" w:space="0" w:color="auto"/>
            </w:tcBorders>
            <w:shd w:val="clear" w:color="auto" w:fill="auto"/>
            <w:noWrap/>
            <w:vAlign w:val="center"/>
            <w:hideMark/>
          </w:tcPr>
          <w:p w14:paraId="75597AFF" w14:textId="77777777" w:rsidR="009B67E3" w:rsidRPr="009B67E3" w:rsidRDefault="009B67E3" w:rsidP="009B67E3">
            <w:pPr>
              <w:widowControl/>
              <w:jc w:val="left"/>
              <w:rPr>
                <w:color w:val="000000"/>
                <w:kern w:val="0"/>
                <w:szCs w:val="21"/>
              </w:rPr>
            </w:pPr>
            <w:r w:rsidRPr="009B67E3">
              <w:rPr>
                <w:color w:val="000000"/>
                <w:kern w:val="0"/>
                <w:szCs w:val="21"/>
              </w:rPr>
              <w:t>EPS</w:t>
            </w:r>
          </w:p>
        </w:tc>
        <w:tc>
          <w:tcPr>
            <w:tcW w:w="4600" w:type="dxa"/>
            <w:tcBorders>
              <w:top w:val="nil"/>
              <w:left w:val="nil"/>
              <w:bottom w:val="single" w:sz="8" w:space="0" w:color="auto"/>
              <w:right w:val="single" w:sz="8" w:space="0" w:color="auto"/>
            </w:tcBorders>
            <w:shd w:val="clear" w:color="auto" w:fill="auto"/>
            <w:noWrap/>
            <w:vAlign w:val="center"/>
            <w:hideMark/>
          </w:tcPr>
          <w:p w14:paraId="04D06C12" w14:textId="77777777" w:rsidR="009B67E3" w:rsidRPr="009B67E3" w:rsidRDefault="009B67E3" w:rsidP="009B67E3">
            <w:pPr>
              <w:widowControl/>
              <w:jc w:val="left"/>
              <w:rPr>
                <w:rFonts w:ascii="宋体" w:hAnsi="宋体" w:cs="宋体"/>
                <w:color w:val="000000"/>
                <w:kern w:val="0"/>
                <w:szCs w:val="21"/>
              </w:rPr>
            </w:pPr>
            <w:r w:rsidRPr="009B67E3">
              <w:rPr>
                <w:rFonts w:ascii="宋体" w:hAnsi="宋体" w:cs="宋体" w:hint="eastAsia"/>
                <w:color w:val="000000"/>
                <w:kern w:val="0"/>
                <w:szCs w:val="21"/>
              </w:rPr>
              <w:t>期末净利润/期末股份总数</w:t>
            </w:r>
          </w:p>
        </w:tc>
      </w:tr>
      <w:tr w:rsidR="009B67E3" w:rsidRPr="009B67E3" w14:paraId="5AA36E00" w14:textId="77777777" w:rsidTr="009B67E3">
        <w:trPr>
          <w:trHeight w:val="290"/>
          <w:jc w:val="center"/>
        </w:trPr>
        <w:tc>
          <w:tcPr>
            <w:tcW w:w="1130" w:type="dxa"/>
            <w:vMerge/>
            <w:tcBorders>
              <w:top w:val="nil"/>
              <w:left w:val="single" w:sz="8" w:space="0" w:color="auto"/>
              <w:bottom w:val="single" w:sz="8" w:space="0" w:color="000000"/>
              <w:right w:val="single" w:sz="8" w:space="0" w:color="auto"/>
            </w:tcBorders>
            <w:vAlign w:val="center"/>
            <w:hideMark/>
          </w:tcPr>
          <w:p w14:paraId="7463C289" w14:textId="77777777" w:rsidR="009B67E3" w:rsidRPr="009B67E3" w:rsidRDefault="009B67E3" w:rsidP="009B67E3">
            <w:pPr>
              <w:widowControl/>
              <w:jc w:val="left"/>
              <w:rPr>
                <w:rFonts w:ascii="宋体" w:hAnsi="宋体" w:cs="宋体"/>
                <w:color w:val="000000"/>
                <w:kern w:val="0"/>
                <w:szCs w:val="21"/>
              </w:rPr>
            </w:pPr>
          </w:p>
        </w:tc>
        <w:tc>
          <w:tcPr>
            <w:tcW w:w="1840" w:type="dxa"/>
            <w:vMerge/>
            <w:tcBorders>
              <w:top w:val="nil"/>
              <w:left w:val="single" w:sz="8" w:space="0" w:color="auto"/>
              <w:bottom w:val="single" w:sz="8" w:space="0" w:color="000000"/>
              <w:right w:val="single" w:sz="8" w:space="0" w:color="auto"/>
            </w:tcBorders>
            <w:vAlign w:val="center"/>
            <w:hideMark/>
          </w:tcPr>
          <w:p w14:paraId="322AFBD4" w14:textId="77777777" w:rsidR="009B67E3" w:rsidRPr="009B67E3" w:rsidRDefault="009B67E3" w:rsidP="009B67E3">
            <w:pPr>
              <w:widowControl/>
              <w:jc w:val="left"/>
              <w:rPr>
                <w:rFonts w:ascii="宋体" w:hAnsi="宋体" w:cs="宋体"/>
                <w:color w:val="000000"/>
                <w:kern w:val="0"/>
                <w:szCs w:val="21"/>
              </w:rPr>
            </w:pPr>
          </w:p>
        </w:tc>
        <w:tc>
          <w:tcPr>
            <w:tcW w:w="1840" w:type="dxa"/>
            <w:tcBorders>
              <w:top w:val="nil"/>
              <w:left w:val="nil"/>
              <w:bottom w:val="single" w:sz="8" w:space="0" w:color="auto"/>
              <w:right w:val="single" w:sz="8" w:space="0" w:color="auto"/>
            </w:tcBorders>
            <w:shd w:val="clear" w:color="auto" w:fill="auto"/>
            <w:noWrap/>
            <w:vAlign w:val="center"/>
            <w:hideMark/>
          </w:tcPr>
          <w:p w14:paraId="360BC9CF" w14:textId="77777777" w:rsidR="009B67E3" w:rsidRPr="009B67E3" w:rsidRDefault="009B67E3" w:rsidP="009B67E3">
            <w:pPr>
              <w:widowControl/>
              <w:jc w:val="center"/>
              <w:rPr>
                <w:rFonts w:ascii="宋体" w:hAnsi="宋体" w:cs="宋体"/>
                <w:color w:val="000000"/>
                <w:kern w:val="0"/>
                <w:szCs w:val="21"/>
              </w:rPr>
            </w:pPr>
            <w:r w:rsidRPr="009B67E3">
              <w:rPr>
                <w:rFonts w:ascii="宋体" w:hAnsi="宋体" w:cs="宋体" w:hint="eastAsia"/>
                <w:color w:val="000000"/>
                <w:kern w:val="0"/>
                <w:szCs w:val="21"/>
              </w:rPr>
              <w:t xml:space="preserve">　</w:t>
            </w:r>
          </w:p>
        </w:tc>
        <w:tc>
          <w:tcPr>
            <w:tcW w:w="1208" w:type="dxa"/>
            <w:tcBorders>
              <w:top w:val="nil"/>
              <w:left w:val="nil"/>
              <w:bottom w:val="single" w:sz="8" w:space="0" w:color="auto"/>
              <w:right w:val="single" w:sz="8" w:space="0" w:color="auto"/>
            </w:tcBorders>
            <w:shd w:val="clear" w:color="auto" w:fill="auto"/>
            <w:noWrap/>
            <w:vAlign w:val="center"/>
            <w:hideMark/>
          </w:tcPr>
          <w:p w14:paraId="7D49E336" w14:textId="77777777" w:rsidR="009B67E3" w:rsidRPr="009B67E3" w:rsidRDefault="009B67E3" w:rsidP="009B67E3">
            <w:pPr>
              <w:widowControl/>
              <w:jc w:val="left"/>
              <w:rPr>
                <w:color w:val="000000"/>
                <w:kern w:val="0"/>
                <w:szCs w:val="21"/>
              </w:rPr>
            </w:pPr>
            <w:r w:rsidRPr="009B67E3">
              <w:rPr>
                <w:color w:val="000000"/>
                <w:kern w:val="0"/>
                <w:szCs w:val="21"/>
              </w:rPr>
              <w:t>托宾</w:t>
            </w:r>
            <w:r w:rsidRPr="009B67E3">
              <w:rPr>
                <w:color w:val="000000"/>
                <w:kern w:val="0"/>
                <w:szCs w:val="21"/>
              </w:rPr>
              <w:t>Q</w:t>
            </w:r>
            <w:r w:rsidRPr="009B67E3">
              <w:rPr>
                <w:color w:val="000000"/>
                <w:kern w:val="0"/>
                <w:szCs w:val="21"/>
              </w:rPr>
              <w:t>值</w:t>
            </w:r>
          </w:p>
        </w:tc>
        <w:tc>
          <w:tcPr>
            <w:tcW w:w="4600" w:type="dxa"/>
            <w:tcBorders>
              <w:top w:val="nil"/>
              <w:left w:val="nil"/>
              <w:bottom w:val="single" w:sz="8" w:space="0" w:color="auto"/>
              <w:right w:val="single" w:sz="8" w:space="0" w:color="auto"/>
            </w:tcBorders>
            <w:shd w:val="clear" w:color="auto" w:fill="auto"/>
            <w:noWrap/>
            <w:vAlign w:val="center"/>
            <w:hideMark/>
          </w:tcPr>
          <w:p w14:paraId="169E86BB" w14:textId="77777777" w:rsidR="009B67E3" w:rsidRPr="009B67E3" w:rsidRDefault="009B67E3" w:rsidP="009B67E3">
            <w:pPr>
              <w:widowControl/>
              <w:jc w:val="left"/>
              <w:rPr>
                <w:rFonts w:ascii="宋体" w:hAnsi="宋体" w:cs="宋体"/>
                <w:color w:val="000000"/>
                <w:kern w:val="0"/>
                <w:szCs w:val="21"/>
              </w:rPr>
            </w:pPr>
            <w:r w:rsidRPr="009B67E3">
              <w:rPr>
                <w:rFonts w:ascii="宋体" w:hAnsi="宋体" w:cs="宋体" w:hint="eastAsia"/>
                <w:color w:val="000000"/>
                <w:kern w:val="0"/>
                <w:szCs w:val="21"/>
              </w:rPr>
              <w:t>净利润/股东权益</w:t>
            </w:r>
          </w:p>
        </w:tc>
      </w:tr>
    </w:tbl>
    <w:p w14:paraId="7D0B4B5D" w14:textId="6A8A3381" w:rsidR="006A09F8" w:rsidRDefault="006A09F8"/>
    <w:p w14:paraId="4065FFCC" w14:textId="2B250D2A" w:rsidR="006A09F8" w:rsidRDefault="006A09F8"/>
    <w:p w14:paraId="4776D16F" w14:textId="212FED72" w:rsidR="006A09F8" w:rsidRDefault="006A09F8" w:rsidP="006A09F8">
      <w:pPr>
        <w:jc w:val="right"/>
      </w:pPr>
      <w:r>
        <w:rPr>
          <w:rFonts w:hint="eastAsia"/>
        </w:rPr>
        <w:lastRenderedPageBreak/>
        <w:t>续表</w:t>
      </w:r>
    </w:p>
    <w:tbl>
      <w:tblPr>
        <w:tblW w:w="10770" w:type="dxa"/>
        <w:jc w:val="center"/>
        <w:tblLook w:val="04A0" w:firstRow="1" w:lastRow="0" w:firstColumn="1" w:lastColumn="0" w:noHBand="0" w:noVBand="1"/>
      </w:tblPr>
      <w:tblGrid>
        <w:gridCol w:w="1550"/>
        <w:gridCol w:w="1572"/>
        <w:gridCol w:w="1840"/>
        <w:gridCol w:w="1208"/>
        <w:gridCol w:w="4600"/>
      </w:tblGrid>
      <w:tr w:rsidR="006A09F8" w:rsidRPr="009B67E3" w14:paraId="7BBF075B" w14:textId="77777777" w:rsidTr="006A09F8">
        <w:trPr>
          <w:trHeight w:val="280"/>
          <w:jc w:val="center"/>
        </w:trPr>
        <w:tc>
          <w:tcPr>
            <w:tcW w:w="1550" w:type="dxa"/>
            <w:tcBorders>
              <w:top w:val="single" w:sz="8" w:space="0" w:color="auto"/>
              <w:left w:val="single" w:sz="8" w:space="0" w:color="auto"/>
              <w:bottom w:val="single" w:sz="8" w:space="0" w:color="auto"/>
              <w:right w:val="single" w:sz="8" w:space="0" w:color="auto"/>
            </w:tcBorders>
            <w:shd w:val="clear" w:color="auto" w:fill="auto"/>
            <w:noWrap/>
            <w:vAlign w:val="center"/>
          </w:tcPr>
          <w:p w14:paraId="7F90C103" w14:textId="7EEC1156" w:rsidR="006A09F8" w:rsidRPr="009B67E3" w:rsidRDefault="006A09F8" w:rsidP="006A09F8">
            <w:pPr>
              <w:widowControl/>
              <w:ind w:right="420"/>
              <w:jc w:val="center"/>
              <w:rPr>
                <w:rFonts w:ascii="宋体" w:hAnsi="宋体" w:cs="宋体"/>
                <w:color w:val="000000"/>
                <w:kern w:val="0"/>
                <w:szCs w:val="21"/>
              </w:rPr>
            </w:pPr>
            <w:r>
              <w:rPr>
                <w:rFonts w:ascii="宋体" w:hAnsi="宋体" w:cs="宋体" w:hint="eastAsia"/>
                <w:color w:val="000000"/>
                <w:kern w:val="0"/>
                <w:szCs w:val="21"/>
              </w:rPr>
              <w:t>变量</w:t>
            </w:r>
            <w:r w:rsidRPr="009B67E3">
              <w:rPr>
                <w:rFonts w:ascii="宋体" w:hAnsi="宋体" w:cs="宋体" w:hint="eastAsia"/>
                <w:color w:val="000000"/>
                <w:kern w:val="0"/>
                <w:szCs w:val="21"/>
              </w:rPr>
              <w:t>类型</w:t>
            </w:r>
          </w:p>
        </w:tc>
        <w:tc>
          <w:tcPr>
            <w:tcW w:w="1572" w:type="dxa"/>
            <w:tcBorders>
              <w:top w:val="single" w:sz="8" w:space="0" w:color="auto"/>
              <w:left w:val="single" w:sz="8" w:space="0" w:color="auto"/>
              <w:bottom w:val="single" w:sz="8" w:space="0" w:color="auto"/>
              <w:right w:val="single" w:sz="8" w:space="0" w:color="auto"/>
            </w:tcBorders>
            <w:shd w:val="clear" w:color="auto" w:fill="auto"/>
            <w:noWrap/>
            <w:vAlign w:val="center"/>
          </w:tcPr>
          <w:p w14:paraId="6F4979E3" w14:textId="43ECB031" w:rsidR="006A09F8" w:rsidRPr="009B67E3" w:rsidRDefault="006A09F8" w:rsidP="006A09F8">
            <w:pPr>
              <w:widowControl/>
              <w:jc w:val="center"/>
              <w:rPr>
                <w:rFonts w:ascii="宋体" w:hAnsi="宋体" w:cs="宋体"/>
                <w:color w:val="000000"/>
                <w:kern w:val="0"/>
                <w:szCs w:val="21"/>
              </w:rPr>
            </w:pPr>
            <w:r w:rsidRPr="009B67E3">
              <w:rPr>
                <w:rFonts w:ascii="宋体" w:hAnsi="宋体" w:cs="宋体" w:hint="eastAsia"/>
                <w:color w:val="000000"/>
                <w:kern w:val="0"/>
                <w:szCs w:val="21"/>
              </w:rPr>
              <w:t xml:space="preserve">　</w:t>
            </w:r>
          </w:p>
        </w:tc>
        <w:tc>
          <w:tcPr>
            <w:tcW w:w="1840" w:type="dxa"/>
            <w:tcBorders>
              <w:top w:val="single" w:sz="8" w:space="0" w:color="auto"/>
              <w:left w:val="nil"/>
              <w:bottom w:val="single" w:sz="8" w:space="0" w:color="auto"/>
              <w:right w:val="single" w:sz="8" w:space="0" w:color="auto"/>
            </w:tcBorders>
            <w:shd w:val="clear" w:color="auto" w:fill="auto"/>
            <w:noWrap/>
            <w:vAlign w:val="center"/>
          </w:tcPr>
          <w:p w14:paraId="70D5E595" w14:textId="6A30198C" w:rsidR="006A09F8" w:rsidRPr="009B67E3" w:rsidRDefault="006A09F8" w:rsidP="006A09F8">
            <w:pPr>
              <w:widowControl/>
              <w:jc w:val="center"/>
              <w:rPr>
                <w:rFonts w:ascii="宋体" w:hAnsi="宋体" w:cs="宋体"/>
                <w:color w:val="000000"/>
                <w:kern w:val="0"/>
                <w:szCs w:val="21"/>
              </w:rPr>
            </w:pPr>
            <w:r w:rsidRPr="009B67E3">
              <w:rPr>
                <w:rFonts w:ascii="宋体" w:hAnsi="宋体" w:cs="宋体" w:hint="eastAsia"/>
                <w:color w:val="000000"/>
                <w:kern w:val="0"/>
                <w:szCs w:val="21"/>
              </w:rPr>
              <w:t>变量名称</w:t>
            </w:r>
          </w:p>
        </w:tc>
        <w:tc>
          <w:tcPr>
            <w:tcW w:w="1208" w:type="dxa"/>
            <w:tcBorders>
              <w:top w:val="single" w:sz="8" w:space="0" w:color="auto"/>
              <w:left w:val="nil"/>
              <w:bottom w:val="single" w:sz="8" w:space="0" w:color="auto"/>
              <w:right w:val="single" w:sz="8" w:space="0" w:color="auto"/>
            </w:tcBorders>
            <w:shd w:val="clear" w:color="auto" w:fill="auto"/>
            <w:noWrap/>
            <w:vAlign w:val="center"/>
          </w:tcPr>
          <w:p w14:paraId="58D58987" w14:textId="5250F037" w:rsidR="006A09F8" w:rsidRPr="009B67E3" w:rsidRDefault="006A09F8" w:rsidP="006A09F8">
            <w:pPr>
              <w:widowControl/>
              <w:jc w:val="left"/>
              <w:rPr>
                <w:color w:val="000000"/>
                <w:kern w:val="0"/>
                <w:szCs w:val="21"/>
              </w:rPr>
            </w:pPr>
            <w:r w:rsidRPr="009B67E3">
              <w:rPr>
                <w:rFonts w:ascii="宋体" w:hAnsi="宋体" w:cs="宋体" w:hint="eastAsia"/>
                <w:color w:val="000000"/>
                <w:kern w:val="0"/>
                <w:szCs w:val="21"/>
              </w:rPr>
              <w:t>变量简写</w:t>
            </w:r>
          </w:p>
        </w:tc>
        <w:tc>
          <w:tcPr>
            <w:tcW w:w="4600" w:type="dxa"/>
            <w:tcBorders>
              <w:top w:val="single" w:sz="8" w:space="0" w:color="auto"/>
              <w:left w:val="nil"/>
              <w:bottom w:val="single" w:sz="8" w:space="0" w:color="auto"/>
              <w:right w:val="single" w:sz="8" w:space="0" w:color="auto"/>
            </w:tcBorders>
            <w:shd w:val="clear" w:color="auto" w:fill="auto"/>
            <w:noWrap/>
            <w:vAlign w:val="center"/>
          </w:tcPr>
          <w:p w14:paraId="1309D863" w14:textId="061C5E74" w:rsidR="006A09F8" w:rsidRPr="009B67E3" w:rsidRDefault="006A09F8" w:rsidP="006A09F8">
            <w:pPr>
              <w:widowControl/>
              <w:jc w:val="left"/>
              <w:rPr>
                <w:rFonts w:ascii="宋体" w:hAnsi="宋体" w:cs="宋体"/>
                <w:color w:val="000000"/>
                <w:kern w:val="0"/>
                <w:szCs w:val="21"/>
              </w:rPr>
            </w:pPr>
            <w:r w:rsidRPr="009B67E3">
              <w:rPr>
                <w:rFonts w:ascii="宋体" w:hAnsi="宋体" w:cs="宋体" w:hint="eastAsia"/>
                <w:color w:val="000000"/>
                <w:kern w:val="0"/>
                <w:szCs w:val="21"/>
              </w:rPr>
              <w:t>计量方式</w:t>
            </w:r>
          </w:p>
        </w:tc>
      </w:tr>
      <w:tr w:rsidR="009B67E3" w:rsidRPr="009B67E3" w14:paraId="7E7C7F17" w14:textId="77777777" w:rsidTr="006A09F8">
        <w:trPr>
          <w:trHeight w:val="280"/>
          <w:jc w:val="center"/>
        </w:trPr>
        <w:tc>
          <w:tcPr>
            <w:tcW w:w="1550" w:type="dxa"/>
            <w:vMerge w:val="restart"/>
            <w:tcBorders>
              <w:top w:val="single" w:sz="8" w:space="0" w:color="auto"/>
              <w:left w:val="single" w:sz="8" w:space="0" w:color="auto"/>
              <w:right w:val="single" w:sz="8" w:space="0" w:color="auto"/>
            </w:tcBorders>
            <w:shd w:val="clear" w:color="auto" w:fill="auto"/>
            <w:noWrap/>
            <w:vAlign w:val="center"/>
            <w:hideMark/>
          </w:tcPr>
          <w:p w14:paraId="4ABFED6F" w14:textId="685DDA97" w:rsidR="009B67E3" w:rsidRPr="009B67E3" w:rsidRDefault="009B67E3" w:rsidP="006A09F8">
            <w:pPr>
              <w:widowControl/>
              <w:jc w:val="center"/>
              <w:rPr>
                <w:rFonts w:ascii="宋体" w:hAnsi="宋体" w:cs="宋体"/>
                <w:color w:val="000000"/>
                <w:kern w:val="0"/>
                <w:szCs w:val="21"/>
              </w:rPr>
            </w:pPr>
            <w:r w:rsidRPr="009B67E3">
              <w:rPr>
                <w:rFonts w:ascii="宋体" w:hAnsi="宋体" w:cs="宋体" w:hint="eastAsia"/>
                <w:color w:val="000000"/>
                <w:kern w:val="0"/>
                <w:szCs w:val="21"/>
              </w:rPr>
              <w:t>解释变量</w:t>
            </w:r>
          </w:p>
        </w:tc>
        <w:tc>
          <w:tcPr>
            <w:tcW w:w="1572"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14:paraId="4004A9B2" w14:textId="77777777" w:rsidR="009B67E3" w:rsidRPr="009B67E3" w:rsidRDefault="009B67E3" w:rsidP="009B67E3">
            <w:pPr>
              <w:widowControl/>
              <w:jc w:val="center"/>
              <w:rPr>
                <w:rFonts w:ascii="宋体" w:hAnsi="宋体" w:cs="宋体"/>
                <w:color w:val="000000"/>
                <w:kern w:val="0"/>
                <w:szCs w:val="21"/>
              </w:rPr>
            </w:pPr>
            <w:r w:rsidRPr="009B67E3">
              <w:rPr>
                <w:rFonts w:ascii="宋体" w:hAnsi="宋体" w:cs="宋体" w:hint="eastAsia"/>
                <w:color w:val="000000"/>
                <w:kern w:val="0"/>
                <w:szCs w:val="21"/>
              </w:rPr>
              <w:t>债务融资结构</w:t>
            </w:r>
          </w:p>
        </w:tc>
        <w:tc>
          <w:tcPr>
            <w:tcW w:w="1840" w:type="dxa"/>
            <w:tcBorders>
              <w:top w:val="single" w:sz="8" w:space="0" w:color="auto"/>
              <w:left w:val="nil"/>
              <w:bottom w:val="nil"/>
              <w:right w:val="single" w:sz="8" w:space="0" w:color="auto"/>
            </w:tcBorders>
            <w:shd w:val="clear" w:color="auto" w:fill="auto"/>
            <w:noWrap/>
            <w:vAlign w:val="center"/>
            <w:hideMark/>
          </w:tcPr>
          <w:p w14:paraId="0DEEDA7F" w14:textId="77777777" w:rsidR="009B67E3" w:rsidRPr="009B67E3" w:rsidRDefault="009B67E3" w:rsidP="009B67E3">
            <w:pPr>
              <w:widowControl/>
              <w:jc w:val="center"/>
              <w:rPr>
                <w:rFonts w:ascii="宋体" w:hAnsi="宋体" w:cs="宋体"/>
                <w:color w:val="000000"/>
                <w:kern w:val="0"/>
                <w:szCs w:val="21"/>
              </w:rPr>
            </w:pPr>
            <w:r w:rsidRPr="009B67E3">
              <w:rPr>
                <w:rFonts w:ascii="宋体" w:hAnsi="宋体" w:cs="宋体" w:hint="eastAsia"/>
                <w:color w:val="000000"/>
                <w:kern w:val="0"/>
                <w:szCs w:val="21"/>
              </w:rPr>
              <w:t>债务融资率</w:t>
            </w:r>
          </w:p>
        </w:tc>
        <w:tc>
          <w:tcPr>
            <w:tcW w:w="1208" w:type="dxa"/>
            <w:tcBorders>
              <w:top w:val="single" w:sz="8" w:space="0" w:color="auto"/>
              <w:left w:val="nil"/>
              <w:bottom w:val="nil"/>
              <w:right w:val="single" w:sz="8" w:space="0" w:color="auto"/>
            </w:tcBorders>
            <w:shd w:val="clear" w:color="auto" w:fill="auto"/>
            <w:noWrap/>
            <w:vAlign w:val="center"/>
            <w:hideMark/>
          </w:tcPr>
          <w:p w14:paraId="1F4102E5" w14:textId="77777777" w:rsidR="009B67E3" w:rsidRPr="009B67E3" w:rsidRDefault="009B67E3" w:rsidP="009B67E3">
            <w:pPr>
              <w:widowControl/>
              <w:jc w:val="left"/>
              <w:rPr>
                <w:color w:val="000000"/>
                <w:kern w:val="0"/>
                <w:szCs w:val="21"/>
              </w:rPr>
            </w:pPr>
            <w:r w:rsidRPr="009B67E3">
              <w:rPr>
                <w:color w:val="000000"/>
                <w:kern w:val="0"/>
                <w:szCs w:val="21"/>
              </w:rPr>
              <w:t>DB</w:t>
            </w:r>
          </w:p>
        </w:tc>
        <w:tc>
          <w:tcPr>
            <w:tcW w:w="4600" w:type="dxa"/>
            <w:tcBorders>
              <w:top w:val="single" w:sz="8" w:space="0" w:color="auto"/>
              <w:left w:val="nil"/>
              <w:bottom w:val="nil"/>
              <w:right w:val="single" w:sz="8" w:space="0" w:color="auto"/>
            </w:tcBorders>
            <w:shd w:val="clear" w:color="auto" w:fill="auto"/>
            <w:noWrap/>
            <w:vAlign w:val="center"/>
            <w:hideMark/>
          </w:tcPr>
          <w:p w14:paraId="1C18CCFB" w14:textId="77777777" w:rsidR="009B67E3" w:rsidRPr="009B67E3" w:rsidRDefault="009B67E3" w:rsidP="009B67E3">
            <w:pPr>
              <w:widowControl/>
              <w:jc w:val="left"/>
              <w:rPr>
                <w:rFonts w:ascii="宋体" w:hAnsi="宋体" w:cs="宋体"/>
                <w:color w:val="000000"/>
                <w:kern w:val="0"/>
                <w:szCs w:val="21"/>
              </w:rPr>
            </w:pPr>
            <w:r w:rsidRPr="009B67E3">
              <w:rPr>
                <w:rFonts w:ascii="宋体" w:hAnsi="宋体" w:cs="宋体" w:hint="eastAsia"/>
                <w:color w:val="000000"/>
                <w:kern w:val="0"/>
                <w:szCs w:val="21"/>
              </w:rPr>
              <w:t>总负债/总资产</w:t>
            </w:r>
          </w:p>
        </w:tc>
      </w:tr>
      <w:tr w:rsidR="009B67E3" w:rsidRPr="009B67E3" w14:paraId="04009AC0" w14:textId="77777777" w:rsidTr="006A09F8">
        <w:trPr>
          <w:trHeight w:val="280"/>
          <w:jc w:val="center"/>
        </w:trPr>
        <w:tc>
          <w:tcPr>
            <w:tcW w:w="1550" w:type="dxa"/>
            <w:vMerge/>
            <w:tcBorders>
              <w:left w:val="single" w:sz="8" w:space="0" w:color="auto"/>
              <w:right w:val="single" w:sz="8" w:space="0" w:color="auto"/>
            </w:tcBorders>
            <w:shd w:val="clear" w:color="auto" w:fill="auto"/>
            <w:noWrap/>
            <w:vAlign w:val="center"/>
            <w:hideMark/>
          </w:tcPr>
          <w:p w14:paraId="09248142" w14:textId="11A7277B" w:rsidR="009B67E3" w:rsidRPr="009B67E3" w:rsidRDefault="009B67E3" w:rsidP="006A09F8">
            <w:pPr>
              <w:jc w:val="center"/>
              <w:rPr>
                <w:rFonts w:ascii="宋体" w:hAnsi="宋体" w:cs="宋体"/>
                <w:color w:val="000000"/>
                <w:kern w:val="0"/>
                <w:szCs w:val="21"/>
              </w:rPr>
            </w:pPr>
          </w:p>
        </w:tc>
        <w:tc>
          <w:tcPr>
            <w:tcW w:w="1572" w:type="dxa"/>
            <w:vMerge/>
            <w:tcBorders>
              <w:top w:val="nil"/>
              <w:left w:val="single" w:sz="8" w:space="0" w:color="auto"/>
              <w:bottom w:val="single" w:sz="8" w:space="0" w:color="000000"/>
              <w:right w:val="single" w:sz="8" w:space="0" w:color="auto"/>
            </w:tcBorders>
            <w:vAlign w:val="center"/>
            <w:hideMark/>
          </w:tcPr>
          <w:p w14:paraId="587F63AB" w14:textId="77777777" w:rsidR="009B67E3" w:rsidRPr="009B67E3" w:rsidRDefault="009B67E3" w:rsidP="009B67E3">
            <w:pPr>
              <w:widowControl/>
              <w:jc w:val="left"/>
              <w:rPr>
                <w:rFonts w:ascii="宋体" w:hAnsi="宋体" w:cs="宋体"/>
                <w:color w:val="000000"/>
                <w:kern w:val="0"/>
                <w:szCs w:val="21"/>
              </w:rPr>
            </w:pPr>
          </w:p>
        </w:tc>
        <w:tc>
          <w:tcPr>
            <w:tcW w:w="1840" w:type="dxa"/>
            <w:tcBorders>
              <w:top w:val="nil"/>
              <w:left w:val="nil"/>
              <w:bottom w:val="nil"/>
              <w:right w:val="nil"/>
            </w:tcBorders>
            <w:shd w:val="clear" w:color="auto" w:fill="auto"/>
            <w:noWrap/>
            <w:vAlign w:val="center"/>
            <w:hideMark/>
          </w:tcPr>
          <w:p w14:paraId="2A1F74C8" w14:textId="77777777" w:rsidR="009B67E3" w:rsidRPr="009B67E3" w:rsidRDefault="009B67E3" w:rsidP="009B67E3">
            <w:pPr>
              <w:widowControl/>
              <w:jc w:val="left"/>
              <w:rPr>
                <w:rFonts w:ascii="宋体" w:hAnsi="宋体" w:cs="宋体"/>
                <w:color w:val="000000"/>
                <w:kern w:val="0"/>
                <w:szCs w:val="21"/>
              </w:rPr>
            </w:pPr>
            <w:r w:rsidRPr="009B67E3">
              <w:rPr>
                <w:rFonts w:ascii="宋体" w:hAnsi="宋体" w:cs="宋体" w:hint="eastAsia"/>
                <w:color w:val="000000"/>
                <w:kern w:val="0"/>
                <w:szCs w:val="21"/>
              </w:rPr>
              <w:t>银行贷款融资率</w:t>
            </w:r>
          </w:p>
        </w:tc>
        <w:tc>
          <w:tcPr>
            <w:tcW w:w="1208" w:type="dxa"/>
            <w:tcBorders>
              <w:top w:val="nil"/>
              <w:left w:val="single" w:sz="8" w:space="0" w:color="auto"/>
              <w:bottom w:val="nil"/>
              <w:right w:val="single" w:sz="8" w:space="0" w:color="auto"/>
            </w:tcBorders>
            <w:shd w:val="clear" w:color="auto" w:fill="auto"/>
            <w:noWrap/>
            <w:vAlign w:val="center"/>
            <w:hideMark/>
          </w:tcPr>
          <w:p w14:paraId="13CFF872" w14:textId="77777777" w:rsidR="009B67E3" w:rsidRPr="009B67E3" w:rsidRDefault="009B67E3" w:rsidP="009B67E3">
            <w:pPr>
              <w:widowControl/>
              <w:jc w:val="left"/>
              <w:rPr>
                <w:color w:val="000000"/>
                <w:kern w:val="0"/>
                <w:szCs w:val="21"/>
              </w:rPr>
            </w:pPr>
            <w:r w:rsidRPr="009B67E3">
              <w:rPr>
                <w:color w:val="000000"/>
                <w:kern w:val="0"/>
                <w:szCs w:val="21"/>
              </w:rPr>
              <w:t>BD</w:t>
            </w:r>
          </w:p>
        </w:tc>
        <w:tc>
          <w:tcPr>
            <w:tcW w:w="4600" w:type="dxa"/>
            <w:tcBorders>
              <w:top w:val="nil"/>
              <w:left w:val="nil"/>
              <w:bottom w:val="nil"/>
              <w:right w:val="single" w:sz="8" w:space="0" w:color="auto"/>
            </w:tcBorders>
            <w:shd w:val="clear" w:color="auto" w:fill="auto"/>
            <w:noWrap/>
            <w:vAlign w:val="center"/>
            <w:hideMark/>
          </w:tcPr>
          <w:p w14:paraId="2C7AF473" w14:textId="77777777" w:rsidR="009B67E3" w:rsidRPr="009B67E3" w:rsidRDefault="009B67E3" w:rsidP="009B67E3">
            <w:pPr>
              <w:widowControl/>
              <w:jc w:val="left"/>
              <w:rPr>
                <w:rFonts w:ascii="宋体" w:hAnsi="宋体" w:cs="宋体"/>
                <w:color w:val="000000"/>
                <w:kern w:val="0"/>
                <w:szCs w:val="21"/>
              </w:rPr>
            </w:pPr>
            <w:r w:rsidRPr="009B67E3">
              <w:rPr>
                <w:rFonts w:ascii="宋体" w:hAnsi="宋体" w:cs="宋体" w:hint="eastAsia"/>
                <w:color w:val="000000"/>
                <w:kern w:val="0"/>
                <w:szCs w:val="21"/>
              </w:rPr>
              <w:t>（短期借款+长期借款）/总资产</w:t>
            </w:r>
          </w:p>
        </w:tc>
      </w:tr>
      <w:tr w:rsidR="009B67E3" w:rsidRPr="009B67E3" w14:paraId="68664909" w14:textId="77777777" w:rsidTr="006A09F8">
        <w:trPr>
          <w:trHeight w:val="280"/>
          <w:jc w:val="center"/>
        </w:trPr>
        <w:tc>
          <w:tcPr>
            <w:tcW w:w="1550" w:type="dxa"/>
            <w:vMerge/>
            <w:tcBorders>
              <w:left w:val="single" w:sz="8" w:space="0" w:color="auto"/>
              <w:right w:val="single" w:sz="8" w:space="0" w:color="auto"/>
            </w:tcBorders>
            <w:shd w:val="clear" w:color="auto" w:fill="auto"/>
            <w:noWrap/>
            <w:vAlign w:val="center"/>
            <w:hideMark/>
          </w:tcPr>
          <w:p w14:paraId="263D695B" w14:textId="326540F5" w:rsidR="009B67E3" w:rsidRPr="009B67E3" w:rsidRDefault="009B67E3" w:rsidP="006A09F8">
            <w:pPr>
              <w:jc w:val="center"/>
              <w:rPr>
                <w:rFonts w:ascii="宋体" w:hAnsi="宋体" w:cs="宋体"/>
                <w:color w:val="000000"/>
                <w:kern w:val="0"/>
                <w:szCs w:val="21"/>
              </w:rPr>
            </w:pPr>
          </w:p>
        </w:tc>
        <w:tc>
          <w:tcPr>
            <w:tcW w:w="1572" w:type="dxa"/>
            <w:vMerge/>
            <w:tcBorders>
              <w:top w:val="nil"/>
              <w:left w:val="single" w:sz="8" w:space="0" w:color="auto"/>
              <w:bottom w:val="single" w:sz="8" w:space="0" w:color="000000"/>
              <w:right w:val="single" w:sz="8" w:space="0" w:color="auto"/>
            </w:tcBorders>
            <w:vAlign w:val="center"/>
            <w:hideMark/>
          </w:tcPr>
          <w:p w14:paraId="1CFF84FA" w14:textId="77777777" w:rsidR="009B67E3" w:rsidRPr="009B67E3" w:rsidRDefault="009B67E3" w:rsidP="009B67E3">
            <w:pPr>
              <w:widowControl/>
              <w:jc w:val="left"/>
              <w:rPr>
                <w:rFonts w:ascii="宋体" w:hAnsi="宋体" w:cs="宋体"/>
                <w:color w:val="000000"/>
                <w:kern w:val="0"/>
                <w:szCs w:val="21"/>
              </w:rPr>
            </w:pPr>
          </w:p>
        </w:tc>
        <w:tc>
          <w:tcPr>
            <w:tcW w:w="1840" w:type="dxa"/>
            <w:tcBorders>
              <w:top w:val="nil"/>
              <w:left w:val="nil"/>
              <w:bottom w:val="nil"/>
              <w:right w:val="nil"/>
            </w:tcBorders>
            <w:shd w:val="clear" w:color="auto" w:fill="auto"/>
            <w:noWrap/>
            <w:vAlign w:val="center"/>
            <w:hideMark/>
          </w:tcPr>
          <w:p w14:paraId="119D3826" w14:textId="77777777" w:rsidR="009B67E3" w:rsidRPr="009B67E3" w:rsidRDefault="009B67E3" w:rsidP="009B67E3">
            <w:pPr>
              <w:widowControl/>
              <w:jc w:val="left"/>
              <w:rPr>
                <w:rFonts w:ascii="宋体" w:hAnsi="宋体" w:cs="宋体"/>
                <w:color w:val="000000"/>
                <w:kern w:val="0"/>
                <w:szCs w:val="21"/>
              </w:rPr>
            </w:pPr>
            <w:r w:rsidRPr="009B67E3">
              <w:rPr>
                <w:rFonts w:ascii="宋体" w:hAnsi="宋体" w:cs="宋体" w:hint="eastAsia"/>
                <w:color w:val="000000"/>
                <w:kern w:val="0"/>
                <w:szCs w:val="21"/>
              </w:rPr>
              <w:t>公司债券融资率</w:t>
            </w:r>
          </w:p>
        </w:tc>
        <w:tc>
          <w:tcPr>
            <w:tcW w:w="1208" w:type="dxa"/>
            <w:tcBorders>
              <w:top w:val="nil"/>
              <w:left w:val="single" w:sz="8" w:space="0" w:color="auto"/>
              <w:bottom w:val="nil"/>
              <w:right w:val="single" w:sz="8" w:space="0" w:color="auto"/>
            </w:tcBorders>
            <w:shd w:val="clear" w:color="auto" w:fill="auto"/>
            <w:noWrap/>
            <w:vAlign w:val="center"/>
            <w:hideMark/>
          </w:tcPr>
          <w:p w14:paraId="577FCEAA" w14:textId="77777777" w:rsidR="009B67E3" w:rsidRPr="009B67E3" w:rsidRDefault="009B67E3" w:rsidP="009B67E3">
            <w:pPr>
              <w:widowControl/>
              <w:jc w:val="left"/>
              <w:rPr>
                <w:color w:val="000000"/>
                <w:kern w:val="0"/>
                <w:szCs w:val="21"/>
              </w:rPr>
            </w:pPr>
            <w:r w:rsidRPr="009B67E3">
              <w:rPr>
                <w:color w:val="000000"/>
                <w:kern w:val="0"/>
                <w:szCs w:val="21"/>
              </w:rPr>
              <w:t>RBF</w:t>
            </w:r>
          </w:p>
        </w:tc>
        <w:tc>
          <w:tcPr>
            <w:tcW w:w="4600" w:type="dxa"/>
            <w:tcBorders>
              <w:top w:val="nil"/>
              <w:left w:val="nil"/>
              <w:bottom w:val="nil"/>
              <w:right w:val="single" w:sz="8" w:space="0" w:color="auto"/>
            </w:tcBorders>
            <w:shd w:val="clear" w:color="auto" w:fill="auto"/>
            <w:noWrap/>
            <w:vAlign w:val="center"/>
            <w:hideMark/>
          </w:tcPr>
          <w:p w14:paraId="5D2826D3" w14:textId="77777777" w:rsidR="009B67E3" w:rsidRPr="009B67E3" w:rsidRDefault="009B67E3" w:rsidP="009B67E3">
            <w:pPr>
              <w:widowControl/>
              <w:jc w:val="left"/>
              <w:rPr>
                <w:rFonts w:ascii="宋体" w:hAnsi="宋体" w:cs="宋体"/>
                <w:color w:val="000000"/>
                <w:kern w:val="0"/>
                <w:szCs w:val="21"/>
              </w:rPr>
            </w:pPr>
            <w:r w:rsidRPr="009B67E3">
              <w:rPr>
                <w:rFonts w:ascii="宋体" w:hAnsi="宋体" w:cs="宋体" w:hint="eastAsia"/>
                <w:color w:val="000000"/>
                <w:kern w:val="0"/>
                <w:szCs w:val="21"/>
              </w:rPr>
              <w:t>（应付短期债券+应付债券）/总资产</w:t>
            </w:r>
          </w:p>
        </w:tc>
      </w:tr>
      <w:tr w:rsidR="009B67E3" w:rsidRPr="009B67E3" w14:paraId="574DCFCD" w14:textId="77777777" w:rsidTr="006A09F8">
        <w:trPr>
          <w:trHeight w:val="280"/>
          <w:jc w:val="center"/>
        </w:trPr>
        <w:tc>
          <w:tcPr>
            <w:tcW w:w="1550" w:type="dxa"/>
            <w:vMerge/>
            <w:tcBorders>
              <w:left w:val="single" w:sz="8" w:space="0" w:color="auto"/>
              <w:right w:val="single" w:sz="8" w:space="0" w:color="auto"/>
            </w:tcBorders>
            <w:shd w:val="clear" w:color="auto" w:fill="auto"/>
            <w:noWrap/>
            <w:vAlign w:val="center"/>
            <w:hideMark/>
          </w:tcPr>
          <w:p w14:paraId="370CDD0D" w14:textId="722FC1B2" w:rsidR="009B67E3" w:rsidRPr="009B67E3" w:rsidRDefault="009B67E3" w:rsidP="006A09F8">
            <w:pPr>
              <w:jc w:val="center"/>
              <w:rPr>
                <w:rFonts w:ascii="宋体" w:hAnsi="宋体" w:cs="宋体"/>
                <w:color w:val="000000"/>
                <w:kern w:val="0"/>
                <w:szCs w:val="21"/>
              </w:rPr>
            </w:pPr>
          </w:p>
        </w:tc>
        <w:tc>
          <w:tcPr>
            <w:tcW w:w="1572" w:type="dxa"/>
            <w:vMerge/>
            <w:tcBorders>
              <w:top w:val="nil"/>
              <w:left w:val="single" w:sz="8" w:space="0" w:color="auto"/>
              <w:bottom w:val="single" w:sz="8" w:space="0" w:color="000000"/>
              <w:right w:val="single" w:sz="8" w:space="0" w:color="auto"/>
            </w:tcBorders>
            <w:vAlign w:val="center"/>
            <w:hideMark/>
          </w:tcPr>
          <w:p w14:paraId="0388FC17" w14:textId="77777777" w:rsidR="009B67E3" w:rsidRPr="009B67E3" w:rsidRDefault="009B67E3" w:rsidP="009B67E3">
            <w:pPr>
              <w:widowControl/>
              <w:jc w:val="left"/>
              <w:rPr>
                <w:rFonts w:ascii="宋体" w:hAnsi="宋体" w:cs="宋体"/>
                <w:color w:val="000000"/>
                <w:kern w:val="0"/>
                <w:szCs w:val="21"/>
              </w:rPr>
            </w:pPr>
          </w:p>
        </w:tc>
        <w:tc>
          <w:tcPr>
            <w:tcW w:w="1840" w:type="dxa"/>
            <w:tcBorders>
              <w:top w:val="nil"/>
              <w:left w:val="nil"/>
              <w:bottom w:val="nil"/>
              <w:right w:val="nil"/>
            </w:tcBorders>
            <w:shd w:val="clear" w:color="auto" w:fill="auto"/>
            <w:noWrap/>
            <w:vAlign w:val="center"/>
            <w:hideMark/>
          </w:tcPr>
          <w:p w14:paraId="393BB2F5" w14:textId="77777777" w:rsidR="009B67E3" w:rsidRPr="009B67E3" w:rsidRDefault="009B67E3" w:rsidP="009B67E3">
            <w:pPr>
              <w:widowControl/>
              <w:jc w:val="left"/>
              <w:rPr>
                <w:rFonts w:ascii="宋体" w:hAnsi="宋体" w:cs="宋体"/>
                <w:color w:val="000000"/>
                <w:kern w:val="0"/>
                <w:szCs w:val="21"/>
              </w:rPr>
            </w:pPr>
            <w:r w:rsidRPr="009B67E3">
              <w:rPr>
                <w:rFonts w:ascii="宋体" w:hAnsi="宋体" w:cs="宋体" w:hint="eastAsia"/>
                <w:color w:val="000000"/>
                <w:kern w:val="0"/>
                <w:szCs w:val="21"/>
              </w:rPr>
              <w:t>商业信用融资率</w:t>
            </w:r>
          </w:p>
        </w:tc>
        <w:tc>
          <w:tcPr>
            <w:tcW w:w="1208" w:type="dxa"/>
            <w:tcBorders>
              <w:top w:val="nil"/>
              <w:left w:val="single" w:sz="8" w:space="0" w:color="auto"/>
              <w:bottom w:val="nil"/>
              <w:right w:val="single" w:sz="8" w:space="0" w:color="auto"/>
            </w:tcBorders>
            <w:shd w:val="clear" w:color="auto" w:fill="auto"/>
            <w:noWrap/>
            <w:vAlign w:val="center"/>
            <w:hideMark/>
          </w:tcPr>
          <w:p w14:paraId="424D281C" w14:textId="77777777" w:rsidR="009B67E3" w:rsidRPr="009B67E3" w:rsidRDefault="009B67E3" w:rsidP="009B67E3">
            <w:pPr>
              <w:widowControl/>
              <w:jc w:val="left"/>
              <w:rPr>
                <w:color w:val="000000"/>
                <w:kern w:val="0"/>
                <w:szCs w:val="21"/>
              </w:rPr>
            </w:pPr>
            <w:r w:rsidRPr="009B67E3">
              <w:rPr>
                <w:color w:val="000000"/>
                <w:kern w:val="0"/>
                <w:szCs w:val="21"/>
              </w:rPr>
              <w:t>CFR</w:t>
            </w:r>
          </w:p>
        </w:tc>
        <w:tc>
          <w:tcPr>
            <w:tcW w:w="4600" w:type="dxa"/>
            <w:tcBorders>
              <w:top w:val="nil"/>
              <w:left w:val="nil"/>
              <w:bottom w:val="nil"/>
              <w:right w:val="single" w:sz="8" w:space="0" w:color="auto"/>
            </w:tcBorders>
            <w:shd w:val="clear" w:color="auto" w:fill="auto"/>
            <w:noWrap/>
            <w:vAlign w:val="center"/>
            <w:hideMark/>
          </w:tcPr>
          <w:p w14:paraId="2508A279" w14:textId="77777777" w:rsidR="009B67E3" w:rsidRPr="009B67E3" w:rsidRDefault="009B67E3" w:rsidP="009B67E3">
            <w:pPr>
              <w:widowControl/>
              <w:jc w:val="left"/>
              <w:rPr>
                <w:rFonts w:ascii="宋体" w:hAnsi="宋体" w:cs="宋体"/>
                <w:color w:val="000000"/>
                <w:kern w:val="0"/>
                <w:szCs w:val="21"/>
              </w:rPr>
            </w:pPr>
            <w:r w:rsidRPr="009B67E3">
              <w:rPr>
                <w:rFonts w:ascii="宋体" w:hAnsi="宋体" w:cs="宋体" w:hint="eastAsia"/>
                <w:color w:val="000000"/>
                <w:kern w:val="0"/>
                <w:szCs w:val="21"/>
              </w:rPr>
              <w:t>（应付账款+应付票据+预收账款）/总资产</w:t>
            </w:r>
          </w:p>
        </w:tc>
      </w:tr>
      <w:tr w:rsidR="009B67E3" w:rsidRPr="009B67E3" w14:paraId="1CA29CD0" w14:textId="77777777" w:rsidTr="006A09F8">
        <w:trPr>
          <w:trHeight w:val="280"/>
          <w:jc w:val="center"/>
        </w:trPr>
        <w:tc>
          <w:tcPr>
            <w:tcW w:w="1550" w:type="dxa"/>
            <w:vMerge/>
            <w:tcBorders>
              <w:left w:val="single" w:sz="8" w:space="0" w:color="auto"/>
              <w:right w:val="single" w:sz="8" w:space="0" w:color="auto"/>
            </w:tcBorders>
            <w:shd w:val="clear" w:color="auto" w:fill="auto"/>
            <w:noWrap/>
            <w:vAlign w:val="center"/>
            <w:hideMark/>
          </w:tcPr>
          <w:p w14:paraId="5F29CF20" w14:textId="4D34A0B2" w:rsidR="009B67E3" w:rsidRPr="009B67E3" w:rsidRDefault="009B67E3" w:rsidP="006A09F8">
            <w:pPr>
              <w:jc w:val="center"/>
              <w:rPr>
                <w:rFonts w:ascii="宋体" w:hAnsi="宋体" w:cs="宋体"/>
                <w:color w:val="000000"/>
                <w:kern w:val="0"/>
                <w:szCs w:val="21"/>
              </w:rPr>
            </w:pPr>
          </w:p>
        </w:tc>
        <w:tc>
          <w:tcPr>
            <w:tcW w:w="1572" w:type="dxa"/>
            <w:vMerge/>
            <w:tcBorders>
              <w:top w:val="nil"/>
              <w:left w:val="single" w:sz="8" w:space="0" w:color="auto"/>
              <w:bottom w:val="single" w:sz="8" w:space="0" w:color="000000"/>
              <w:right w:val="single" w:sz="8" w:space="0" w:color="auto"/>
            </w:tcBorders>
            <w:vAlign w:val="center"/>
            <w:hideMark/>
          </w:tcPr>
          <w:p w14:paraId="61FBEECA" w14:textId="77777777" w:rsidR="009B67E3" w:rsidRPr="009B67E3" w:rsidRDefault="009B67E3" w:rsidP="009B67E3">
            <w:pPr>
              <w:widowControl/>
              <w:jc w:val="left"/>
              <w:rPr>
                <w:rFonts w:ascii="宋体" w:hAnsi="宋体" w:cs="宋体"/>
                <w:color w:val="000000"/>
                <w:kern w:val="0"/>
                <w:szCs w:val="21"/>
              </w:rPr>
            </w:pPr>
          </w:p>
        </w:tc>
        <w:tc>
          <w:tcPr>
            <w:tcW w:w="1840" w:type="dxa"/>
            <w:tcBorders>
              <w:top w:val="nil"/>
              <w:left w:val="nil"/>
              <w:bottom w:val="nil"/>
              <w:right w:val="single" w:sz="8" w:space="0" w:color="auto"/>
            </w:tcBorders>
            <w:shd w:val="clear" w:color="auto" w:fill="auto"/>
            <w:noWrap/>
            <w:vAlign w:val="center"/>
            <w:hideMark/>
          </w:tcPr>
          <w:p w14:paraId="1904B85E" w14:textId="77777777" w:rsidR="009B67E3" w:rsidRPr="009B67E3" w:rsidRDefault="009B67E3" w:rsidP="009B67E3">
            <w:pPr>
              <w:widowControl/>
              <w:jc w:val="center"/>
              <w:rPr>
                <w:rFonts w:ascii="宋体" w:hAnsi="宋体" w:cs="宋体"/>
                <w:color w:val="000000"/>
                <w:kern w:val="0"/>
                <w:szCs w:val="21"/>
              </w:rPr>
            </w:pPr>
            <w:r w:rsidRPr="009B67E3">
              <w:rPr>
                <w:rFonts w:ascii="宋体" w:hAnsi="宋体" w:cs="宋体" w:hint="eastAsia"/>
                <w:color w:val="000000"/>
                <w:kern w:val="0"/>
                <w:szCs w:val="21"/>
              </w:rPr>
              <w:t>短期债务融资率</w:t>
            </w:r>
          </w:p>
        </w:tc>
        <w:tc>
          <w:tcPr>
            <w:tcW w:w="1208" w:type="dxa"/>
            <w:tcBorders>
              <w:top w:val="nil"/>
              <w:left w:val="nil"/>
              <w:bottom w:val="nil"/>
              <w:right w:val="single" w:sz="8" w:space="0" w:color="auto"/>
            </w:tcBorders>
            <w:shd w:val="clear" w:color="auto" w:fill="auto"/>
            <w:noWrap/>
            <w:vAlign w:val="center"/>
            <w:hideMark/>
          </w:tcPr>
          <w:p w14:paraId="6521A0B9" w14:textId="77777777" w:rsidR="009B67E3" w:rsidRPr="009B67E3" w:rsidRDefault="009B67E3" w:rsidP="009B67E3">
            <w:pPr>
              <w:widowControl/>
              <w:jc w:val="left"/>
              <w:rPr>
                <w:color w:val="000000"/>
                <w:kern w:val="0"/>
                <w:szCs w:val="21"/>
              </w:rPr>
            </w:pPr>
            <w:r w:rsidRPr="009B67E3">
              <w:rPr>
                <w:color w:val="000000"/>
                <w:kern w:val="0"/>
                <w:szCs w:val="21"/>
              </w:rPr>
              <w:t>STDB</w:t>
            </w:r>
          </w:p>
        </w:tc>
        <w:tc>
          <w:tcPr>
            <w:tcW w:w="4600" w:type="dxa"/>
            <w:tcBorders>
              <w:top w:val="nil"/>
              <w:left w:val="nil"/>
              <w:bottom w:val="nil"/>
              <w:right w:val="single" w:sz="8" w:space="0" w:color="auto"/>
            </w:tcBorders>
            <w:shd w:val="clear" w:color="auto" w:fill="auto"/>
            <w:noWrap/>
            <w:vAlign w:val="center"/>
            <w:hideMark/>
          </w:tcPr>
          <w:p w14:paraId="561FCA59" w14:textId="77777777" w:rsidR="009B67E3" w:rsidRPr="009B67E3" w:rsidRDefault="009B67E3" w:rsidP="009B67E3">
            <w:pPr>
              <w:widowControl/>
              <w:jc w:val="left"/>
              <w:rPr>
                <w:rFonts w:ascii="宋体" w:hAnsi="宋体" w:cs="宋体"/>
                <w:color w:val="000000"/>
                <w:kern w:val="0"/>
                <w:szCs w:val="21"/>
              </w:rPr>
            </w:pPr>
            <w:r w:rsidRPr="009B67E3">
              <w:rPr>
                <w:rFonts w:ascii="宋体" w:hAnsi="宋体" w:cs="宋体" w:hint="eastAsia"/>
                <w:color w:val="000000"/>
                <w:kern w:val="0"/>
                <w:szCs w:val="21"/>
              </w:rPr>
              <w:t>短期负债/总资产</w:t>
            </w:r>
          </w:p>
        </w:tc>
      </w:tr>
      <w:tr w:rsidR="009B67E3" w:rsidRPr="009B67E3" w14:paraId="31627842" w14:textId="77777777" w:rsidTr="006A09F8">
        <w:trPr>
          <w:trHeight w:val="290"/>
          <w:jc w:val="center"/>
        </w:trPr>
        <w:tc>
          <w:tcPr>
            <w:tcW w:w="1550" w:type="dxa"/>
            <w:vMerge/>
            <w:tcBorders>
              <w:left w:val="single" w:sz="8" w:space="0" w:color="auto"/>
              <w:right w:val="single" w:sz="8" w:space="0" w:color="auto"/>
            </w:tcBorders>
            <w:shd w:val="clear" w:color="auto" w:fill="auto"/>
            <w:noWrap/>
            <w:vAlign w:val="center"/>
            <w:hideMark/>
          </w:tcPr>
          <w:p w14:paraId="2566A14B" w14:textId="678EAFF3" w:rsidR="009B67E3" w:rsidRPr="009B67E3" w:rsidRDefault="009B67E3" w:rsidP="006A09F8">
            <w:pPr>
              <w:jc w:val="center"/>
              <w:rPr>
                <w:rFonts w:ascii="宋体" w:hAnsi="宋体" w:cs="宋体"/>
                <w:color w:val="000000"/>
                <w:kern w:val="0"/>
                <w:szCs w:val="21"/>
              </w:rPr>
            </w:pPr>
          </w:p>
        </w:tc>
        <w:tc>
          <w:tcPr>
            <w:tcW w:w="1572" w:type="dxa"/>
            <w:vMerge/>
            <w:tcBorders>
              <w:top w:val="nil"/>
              <w:left w:val="single" w:sz="8" w:space="0" w:color="auto"/>
              <w:bottom w:val="single" w:sz="8" w:space="0" w:color="000000"/>
              <w:right w:val="single" w:sz="8" w:space="0" w:color="auto"/>
            </w:tcBorders>
            <w:vAlign w:val="center"/>
            <w:hideMark/>
          </w:tcPr>
          <w:p w14:paraId="6D4689E4" w14:textId="77777777" w:rsidR="009B67E3" w:rsidRPr="009B67E3" w:rsidRDefault="009B67E3" w:rsidP="009B67E3">
            <w:pPr>
              <w:widowControl/>
              <w:jc w:val="left"/>
              <w:rPr>
                <w:rFonts w:ascii="宋体" w:hAnsi="宋体" w:cs="宋体"/>
                <w:color w:val="000000"/>
                <w:kern w:val="0"/>
                <w:szCs w:val="21"/>
              </w:rPr>
            </w:pPr>
          </w:p>
        </w:tc>
        <w:tc>
          <w:tcPr>
            <w:tcW w:w="1840" w:type="dxa"/>
            <w:tcBorders>
              <w:top w:val="nil"/>
              <w:left w:val="nil"/>
              <w:bottom w:val="single" w:sz="8" w:space="0" w:color="auto"/>
              <w:right w:val="single" w:sz="8" w:space="0" w:color="auto"/>
            </w:tcBorders>
            <w:shd w:val="clear" w:color="auto" w:fill="auto"/>
            <w:noWrap/>
            <w:vAlign w:val="center"/>
            <w:hideMark/>
          </w:tcPr>
          <w:p w14:paraId="4624F341" w14:textId="77777777" w:rsidR="009B67E3" w:rsidRPr="009B67E3" w:rsidRDefault="009B67E3" w:rsidP="009B67E3">
            <w:pPr>
              <w:widowControl/>
              <w:jc w:val="center"/>
              <w:rPr>
                <w:rFonts w:ascii="宋体" w:hAnsi="宋体" w:cs="宋体"/>
                <w:color w:val="000000"/>
                <w:kern w:val="0"/>
                <w:szCs w:val="21"/>
              </w:rPr>
            </w:pPr>
            <w:r w:rsidRPr="009B67E3">
              <w:rPr>
                <w:rFonts w:ascii="宋体" w:hAnsi="宋体" w:cs="宋体" w:hint="eastAsia"/>
                <w:color w:val="000000"/>
                <w:kern w:val="0"/>
                <w:szCs w:val="21"/>
              </w:rPr>
              <w:t>长期债务融资率</w:t>
            </w:r>
          </w:p>
        </w:tc>
        <w:tc>
          <w:tcPr>
            <w:tcW w:w="1208" w:type="dxa"/>
            <w:tcBorders>
              <w:top w:val="nil"/>
              <w:left w:val="nil"/>
              <w:bottom w:val="single" w:sz="8" w:space="0" w:color="auto"/>
              <w:right w:val="single" w:sz="8" w:space="0" w:color="auto"/>
            </w:tcBorders>
            <w:shd w:val="clear" w:color="auto" w:fill="auto"/>
            <w:noWrap/>
            <w:vAlign w:val="center"/>
            <w:hideMark/>
          </w:tcPr>
          <w:p w14:paraId="1294CF2C" w14:textId="77777777" w:rsidR="009B67E3" w:rsidRPr="009B67E3" w:rsidRDefault="009B67E3" w:rsidP="009B67E3">
            <w:pPr>
              <w:widowControl/>
              <w:jc w:val="left"/>
              <w:rPr>
                <w:color w:val="000000"/>
                <w:kern w:val="0"/>
                <w:szCs w:val="21"/>
              </w:rPr>
            </w:pPr>
            <w:r w:rsidRPr="009B67E3">
              <w:rPr>
                <w:color w:val="000000"/>
                <w:kern w:val="0"/>
                <w:szCs w:val="21"/>
              </w:rPr>
              <w:t>LTDB</w:t>
            </w:r>
          </w:p>
        </w:tc>
        <w:tc>
          <w:tcPr>
            <w:tcW w:w="4600" w:type="dxa"/>
            <w:tcBorders>
              <w:top w:val="nil"/>
              <w:left w:val="nil"/>
              <w:bottom w:val="single" w:sz="8" w:space="0" w:color="auto"/>
              <w:right w:val="single" w:sz="8" w:space="0" w:color="auto"/>
            </w:tcBorders>
            <w:shd w:val="clear" w:color="auto" w:fill="auto"/>
            <w:noWrap/>
            <w:vAlign w:val="center"/>
            <w:hideMark/>
          </w:tcPr>
          <w:p w14:paraId="71DC7431" w14:textId="77777777" w:rsidR="009B67E3" w:rsidRPr="009B67E3" w:rsidRDefault="009B67E3" w:rsidP="009B67E3">
            <w:pPr>
              <w:widowControl/>
              <w:jc w:val="left"/>
              <w:rPr>
                <w:rFonts w:ascii="宋体" w:hAnsi="宋体" w:cs="宋体"/>
                <w:color w:val="000000"/>
                <w:kern w:val="0"/>
                <w:szCs w:val="21"/>
              </w:rPr>
            </w:pPr>
            <w:r w:rsidRPr="009B67E3">
              <w:rPr>
                <w:rFonts w:ascii="宋体" w:hAnsi="宋体" w:cs="宋体" w:hint="eastAsia"/>
                <w:color w:val="000000"/>
                <w:kern w:val="0"/>
                <w:szCs w:val="21"/>
              </w:rPr>
              <w:t>长期负债/总资产</w:t>
            </w:r>
          </w:p>
        </w:tc>
      </w:tr>
      <w:tr w:rsidR="009B67E3" w:rsidRPr="009B67E3" w14:paraId="7A0FAF86" w14:textId="77777777" w:rsidTr="006A09F8">
        <w:trPr>
          <w:trHeight w:val="280"/>
          <w:jc w:val="center"/>
        </w:trPr>
        <w:tc>
          <w:tcPr>
            <w:tcW w:w="1550" w:type="dxa"/>
            <w:vMerge/>
            <w:tcBorders>
              <w:left w:val="single" w:sz="8" w:space="0" w:color="auto"/>
              <w:right w:val="single" w:sz="8" w:space="0" w:color="auto"/>
            </w:tcBorders>
            <w:shd w:val="clear" w:color="auto" w:fill="auto"/>
            <w:noWrap/>
            <w:vAlign w:val="center"/>
            <w:hideMark/>
          </w:tcPr>
          <w:p w14:paraId="29AC4A94" w14:textId="3AD5B58A" w:rsidR="009B67E3" w:rsidRPr="009B67E3" w:rsidRDefault="009B67E3" w:rsidP="006A09F8">
            <w:pPr>
              <w:jc w:val="center"/>
              <w:rPr>
                <w:rFonts w:ascii="宋体" w:hAnsi="宋体" w:cs="宋体"/>
                <w:color w:val="000000"/>
                <w:kern w:val="0"/>
                <w:szCs w:val="21"/>
              </w:rPr>
            </w:pPr>
          </w:p>
        </w:tc>
        <w:tc>
          <w:tcPr>
            <w:tcW w:w="1572"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51B5D7FF" w14:textId="77777777" w:rsidR="009B67E3" w:rsidRPr="009B67E3" w:rsidRDefault="009B67E3" w:rsidP="009B67E3">
            <w:pPr>
              <w:widowControl/>
              <w:jc w:val="center"/>
              <w:rPr>
                <w:rFonts w:ascii="宋体" w:hAnsi="宋体" w:cs="宋体"/>
                <w:color w:val="000000"/>
                <w:kern w:val="0"/>
                <w:szCs w:val="21"/>
              </w:rPr>
            </w:pPr>
            <w:r w:rsidRPr="009B67E3">
              <w:rPr>
                <w:rFonts w:ascii="宋体" w:hAnsi="宋体" w:cs="宋体" w:hint="eastAsia"/>
                <w:color w:val="000000"/>
                <w:kern w:val="0"/>
                <w:szCs w:val="21"/>
              </w:rPr>
              <w:t>股权融资结构</w:t>
            </w:r>
          </w:p>
        </w:tc>
        <w:tc>
          <w:tcPr>
            <w:tcW w:w="1840" w:type="dxa"/>
            <w:tcBorders>
              <w:top w:val="nil"/>
              <w:left w:val="nil"/>
              <w:bottom w:val="nil"/>
              <w:right w:val="single" w:sz="8" w:space="0" w:color="auto"/>
            </w:tcBorders>
            <w:shd w:val="clear" w:color="auto" w:fill="auto"/>
            <w:noWrap/>
            <w:vAlign w:val="center"/>
            <w:hideMark/>
          </w:tcPr>
          <w:p w14:paraId="482C2F5F" w14:textId="77777777" w:rsidR="009B67E3" w:rsidRPr="009B67E3" w:rsidRDefault="009B67E3" w:rsidP="009B67E3">
            <w:pPr>
              <w:widowControl/>
              <w:jc w:val="center"/>
              <w:rPr>
                <w:rFonts w:ascii="宋体" w:hAnsi="宋体" w:cs="宋体"/>
                <w:color w:val="000000"/>
                <w:kern w:val="0"/>
                <w:szCs w:val="21"/>
              </w:rPr>
            </w:pPr>
            <w:r w:rsidRPr="009B67E3">
              <w:rPr>
                <w:rFonts w:ascii="宋体" w:hAnsi="宋体" w:cs="宋体" w:hint="eastAsia"/>
                <w:color w:val="000000"/>
                <w:kern w:val="0"/>
                <w:szCs w:val="21"/>
              </w:rPr>
              <w:t>股权融资率</w:t>
            </w:r>
          </w:p>
        </w:tc>
        <w:tc>
          <w:tcPr>
            <w:tcW w:w="1208" w:type="dxa"/>
            <w:tcBorders>
              <w:top w:val="nil"/>
              <w:left w:val="nil"/>
              <w:bottom w:val="nil"/>
              <w:right w:val="single" w:sz="8" w:space="0" w:color="auto"/>
            </w:tcBorders>
            <w:shd w:val="clear" w:color="auto" w:fill="auto"/>
            <w:noWrap/>
            <w:vAlign w:val="center"/>
            <w:hideMark/>
          </w:tcPr>
          <w:p w14:paraId="62223244" w14:textId="77777777" w:rsidR="009B67E3" w:rsidRPr="009B67E3" w:rsidRDefault="009B67E3" w:rsidP="009B67E3">
            <w:pPr>
              <w:widowControl/>
              <w:jc w:val="left"/>
              <w:rPr>
                <w:color w:val="000000"/>
                <w:kern w:val="0"/>
                <w:szCs w:val="21"/>
              </w:rPr>
            </w:pPr>
            <w:r w:rsidRPr="009B67E3">
              <w:rPr>
                <w:color w:val="000000"/>
                <w:kern w:val="0"/>
                <w:szCs w:val="21"/>
              </w:rPr>
              <w:t>EFR</w:t>
            </w:r>
          </w:p>
        </w:tc>
        <w:tc>
          <w:tcPr>
            <w:tcW w:w="4600" w:type="dxa"/>
            <w:tcBorders>
              <w:top w:val="nil"/>
              <w:left w:val="nil"/>
              <w:bottom w:val="nil"/>
              <w:right w:val="single" w:sz="8" w:space="0" w:color="auto"/>
            </w:tcBorders>
            <w:shd w:val="clear" w:color="auto" w:fill="auto"/>
            <w:noWrap/>
            <w:vAlign w:val="center"/>
            <w:hideMark/>
          </w:tcPr>
          <w:p w14:paraId="54EF43FA" w14:textId="77777777" w:rsidR="009B67E3" w:rsidRPr="009B67E3" w:rsidRDefault="009B67E3" w:rsidP="009B67E3">
            <w:pPr>
              <w:widowControl/>
              <w:jc w:val="left"/>
              <w:rPr>
                <w:rFonts w:ascii="宋体" w:hAnsi="宋体" w:cs="宋体"/>
                <w:color w:val="000000"/>
                <w:kern w:val="0"/>
                <w:szCs w:val="21"/>
              </w:rPr>
            </w:pPr>
            <w:r w:rsidRPr="009B67E3">
              <w:rPr>
                <w:rFonts w:ascii="宋体" w:hAnsi="宋体" w:cs="宋体" w:hint="eastAsia"/>
                <w:color w:val="000000"/>
                <w:kern w:val="0"/>
                <w:szCs w:val="21"/>
              </w:rPr>
              <w:t>（股本+资本公积）/总资产</w:t>
            </w:r>
          </w:p>
        </w:tc>
      </w:tr>
      <w:tr w:rsidR="009B67E3" w:rsidRPr="009B67E3" w14:paraId="18845F57" w14:textId="77777777" w:rsidTr="006A09F8">
        <w:trPr>
          <w:trHeight w:val="280"/>
          <w:jc w:val="center"/>
        </w:trPr>
        <w:tc>
          <w:tcPr>
            <w:tcW w:w="1550" w:type="dxa"/>
            <w:vMerge/>
            <w:tcBorders>
              <w:left w:val="single" w:sz="8" w:space="0" w:color="auto"/>
              <w:right w:val="single" w:sz="8" w:space="0" w:color="auto"/>
            </w:tcBorders>
            <w:shd w:val="clear" w:color="auto" w:fill="auto"/>
            <w:noWrap/>
            <w:vAlign w:val="center"/>
            <w:hideMark/>
          </w:tcPr>
          <w:p w14:paraId="46CDA27D" w14:textId="73FB036C" w:rsidR="009B67E3" w:rsidRPr="009B67E3" w:rsidRDefault="009B67E3" w:rsidP="006A09F8">
            <w:pPr>
              <w:jc w:val="center"/>
              <w:rPr>
                <w:rFonts w:ascii="宋体" w:hAnsi="宋体" w:cs="宋体"/>
                <w:color w:val="000000"/>
                <w:kern w:val="0"/>
                <w:szCs w:val="21"/>
              </w:rPr>
            </w:pPr>
          </w:p>
        </w:tc>
        <w:tc>
          <w:tcPr>
            <w:tcW w:w="1572" w:type="dxa"/>
            <w:vMerge/>
            <w:tcBorders>
              <w:top w:val="nil"/>
              <w:left w:val="single" w:sz="8" w:space="0" w:color="auto"/>
              <w:bottom w:val="single" w:sz="8" w:space="0" w:color="000000"/>
              <w:right w:val="single" w:sz="8" w:space="0" w:color="auto"/>
            </w:tcBorders>
            <w:vAlign w:val="center"/>
            <w:hideMark/>
          </w:tcPr>
          <w:p w14:paraId="59DF6429" w14:textId="77777777" w:rsidR="009B67E3" w:rsidRPr="009B67E3" w:rsidRDefault="009B67E3" w:rsidP="009B67E3">
            <w:pPr>
              <w:widowControl/>
              <w:jc w:val="left"/>
              <w:rPr>
                <w:rFonts w:ascii="宋体" w:hAnsi="宋体" w:cs="宋体"/>
                <w:color w:val="000000"/>
                <w:kern w:val="0"/>
                <w:szCs w:val="21"/>
              </w:rPr>
            </w:pPr>
          </w:p>
        </w:tc>
        <w:tc>
          <w:tcPr>
            <w:tcW w:w="1840" w:type="dxa"/>
            <w:tcBorders>
              <w:top w:val="nil"/>
              <w:left w:val="nil"/>
              <w:bottom w:val="nil"/>
              <w:right w:val="single" w:sz="8" w:space="0" w:color="auto"/>
            </w:tcBorders>
            <w:shd w:val="clear" w:color="auto" w:fill="auto"/>
            <w:noWrap/>
            <w:vAlign w:val="center"/>
            <w:hideMark/>
          </w:tcPr>
          <w:p w14:paraId="6A124F0F" w14:textId="77777777" w:rsidR="009B67E3" w:rsidRPr="009B67E3" w:rsidRDefault="009B67E3" w:rsidP="009B67E3">
            <w:pPr>
              <w:widowControl/>
              <w:jc w:val="center"/>
              <w:rPr>
                <w:rFonts w:ascii="宋体" w:hAnsi="宋体" w:cs="宋体"/>
                <w:color w:val="000000"/>
                <w:kern w:val="0"/>
                <w:szCs w:val="21"/>
              </w:rPr>
            </w:pPr>
            <w:r w:rsidRPr="009B67E3">
              <w:rPr>
                <w:rFonts w:ascii="宋体" w:hAnsi="宋体" w:cs="宋体" w:hint="eastAsia"/>
                <w:color w:val="000000"/>
                <w:kern w:val="0"/>
                <w:szCs w:val="21"/>
              </w:rPr>
              <w:t>股权集中度</w:t>
            </w:r>
          </w:p>
        </w:tc>
        <w:tc>
          <w:tcPr>
            <w:tcW w:w="1208" w:type="dxa"/>
            <w:tcBorders>
              <w:top w:val="nil"/>
              <w:left w:val="nil"/>
              <w:bottom w:val="nil"/>
              <w:right w:val="single" w:sz="8" w:space="0" w:color="auto"/>
            </w:tcBorders>
            <w:shd w:val="clear" w:color="auto" w:fill="auto"/>
            <w:noWrap/>
            <w:vAlign w:val="center"/>
            <w:hideMark/>
          </w:tcPr>
          <w:p w14:paraId="5B6FEE4E" w14:textId="77777777" w:rsidR="009B67E3" w:rsidRPr="009B67E3" w:rsidRDefault="009B67E3" w:rsidP="009B67E3">
            <w:pPr>
              <w:widowControl/>
              <w:jc w:val="left"/>
              <w:rPr>
                <w:color w:val="000000"/>
                <w:kern w:val="0"/>
                <w:szCs w:val="21"/>
              </w:rPr>
            </w:pPr>
            <w:r w:rsidRPr="009B67E3">
              <w:rPr>
                <w:color w:val="000000"/>
                <w:kern w:val="0"/>
                <w:szCs w:val="21"/>
              </w:rPr>
              <w:t>CR</w:t>
            </w:r>
          </w:p>
        </w:tc>
        <w:tc>
          <w:tcPr>
            <w:tcW w:w="4600" w:type="dxa"/>
            <w:tcBorders>
              <w:top w:val="nil"/>
              <w:left w:val="nil"/>
              <w:bottom w:val="nil"/>
              <w:right w:val="single" w:sz="8" w:space="0" w:color="auto"/>
            </w:tcBorders>
            <w:shd w:val="clear" w:color="auto" w:fill="auto"/>
            <w:noWrap/>
            <w:vAlign w:val="center"/>
            <w:hideMark/>
          </w:tcPr>
          <w:p w14:paraId="701609D7" w14:textId="77777777" w:rsidR="009B67E3" w:rsidRPr="009B67E3" w:rsidRDefault="009B67E3" w:rsidP="009B67E3">
            <w:pPr>
              <w:widowControl/>
              <w:jc w:val="left"/>
              <w:rPr>
                <w:rFonts w:ascii="宋体" w:hAnsi="宋体" w:cs="宋体"/>
                <w:color w:val="000000"/>
                <w:kern w:val="0"/>
                <w:szCs w:val="21"/>
              </w:rPr>
            </w:pPr>
            <w:r w:rsidRPr="009B67E3">
              <w:rPr>
                <w:rFonts w:ascii="宋体" w:hAnsi="宋体" w:cs="宋体" w:hint="eastAsia"/>
                <w:color w:val="000000"/>
                <w:kern w:val="0"/>
                <w:szCs w:val="21"/>
              </w:rPr>
              <w:t>前十大股东占股比例</w:t>
            </w:r>
          </w:p>
        </w:tc>
      </w:tr>
      <w:tr w:rsidR="009B67E3" w:rsidRPr="009B67E3" w14:paraId="3C987A16" w14:textId="77777777" w:rsidTr="006A09F8">
        <w:trPr>
          <w:trHeight w:val="290"/>
          <w:jc w:val="center"/>
        </w:trPr>
        <w:tc>
          <w:tcPr>
            <w:tcW w:w="1550" w:type="dxa"/>
            <w:vMerge/>
            <w:tcBorders>
              <w:left w:val="single" w:sz="8" w:space="0" w:color="auto"/>
              <w:right w:val="single" w:sz="8" w:space="0" w:color="auto"/>
            </w:tcBorders>
            <w:shd w:val="clear" w:color="auto" w:fill="auto"/>
            <w:noWrap/>
            <w:vAlign w:val="center"/>
            <w:hideMark/>
          </w:tcPr>
          <w:p w14:paraId="294A452E" w14:textId="242573A0" w:rsidR="009B67E3" w:rsidRPr="009B67E3" w:rsidRDefault="009B67E3" w:rsidP="006A09F8">
            <w:pPr>
              <w:jc w:val="center"/>
              <w:rPr>
                <w:rFonts w:ascii="宋体" w:hAnsi="宋体" w:cs="宋体"/>
                <w:color w:val="000000"/>
                <w:kern w:val="0"/>
                <w:szCs w:val="21"/>
              </w:rPr>
            </w:pPr>
          </w:p>
        </w:tc>
        <w:tc>
          <w:tcPr>
            <w:tcW w:w="1572" w:type="dxa"/>
            <w:vMerge/>
            <w:tcBorders>
              <w:top w:val="nil"/>
              <w:left w:val="single" w:sz="8" w:space="0" w:color="auto"/>
              <w:bottom w:val="single" w:sz="8" w:space="0" w:color="auto"/>
              <w:right w:val="single" w:sz="8" w:space="0" w:color="auto"/>
            </w:tcBorders>
            <w:vAlign w:val="center"/>
            <w:hideMark/>
          </w:tcPr>
          <w:p w14:paraId="214CAE82" w14:textId="77777777" w:rsidR="009B67E3" w:rsidRPr="009B67E3" w:rsidRDefault="009B67E3" w:rsidP="009B67E3">
            <w:pPr>
              <w:widowControl/>
              <w:jc w:val="left"/>
              <w:rPr>
                <w:rFonts w:ascii="宋体" w:hAnsi="宋体" w:cs="宋体"/>
                <w:color w:val="000000"/>
                <w:kern w:val="0"/>
                <w:szCs w:val="21"/>
              </w:rPr>
            </w:pPr>
          </w:p>
        </w:tc>
        <w:tc>
          <w:tcPr>
            <w:tcW w:w="1840" w:type="dxa"/>
            <w:tcBorders>
              <w:top w:val="nil"/>
              <w:left w:val="nil"/>
              <w:bottom w:val="single" w:sz="8" w:space="0" w:color="auto"/>
              <w:right w:val="single" w:sz="8" w:space="0" w:color="auto"/>
            </w:tcBorders>
            <w:shd w:val="clear" w:color="auto" w:fill="auto"/>
            <w:noWrap/>
            <w:vAlign w:val="center"/>
            <w:hideMark/>
          </w:tcPr>
          <w:p w14:paraId="15CF7EEE" w14:textId="77777777" w:rsidR="009B67E3" w:rsidRPr="009B67E3" w:rsidRDefault="009B67E3" w:rsidP="009B67E3">
            <w:pPr>
              <w:widowControl/>
              <w:jc w:val="center"/>
              <w:rPr>
                <w:rFonts w:ascii="宋体" w:hAnsi="宋体" w:cs="宋体"/>
                <w:color w:val="000000"/>
                <w:kern w:val="0"/>
                <w:szCs w:val="21"/>
              </w:rPr>
            </w:pPr>
            <w:r w:rsidRPr="009B67E3">
              <w:rPr>
                <w:rFonts w:ascii="宋体" w:hAnsi="宋体" w:cs="宋体" w:hint="eastAsia"/>
                <w:color w:val="000000"/>
                <w:kern w:val="0"/>
                <w:szCs w:val="21"/>
              </w:rPr>
              <w:t>股权控制度</w:t>
            </w:r>
          </w:p>
        </w:tc>
        <w:tc>
          <w:tcPr>
            <w:tcW w:w="1208" w:type="dxa"/>
            <w:tcBorders>
              <w:top w:val="nil"/>
              <w:left w:val="nil"/>
              <w:bottom w:val="single" w:sz="8" w:space="0" w:color="auto"/>
              <w:right w:val="single" w:sz="8" w:space="0" w:color="auto"/>
            </w:tcBorders>
            <w:shd w:val="clear" w:color="auto" w:fill="auto"/>
            <w:noWrap/>
            <w:vAlign w:val="center"/>
            <w:hideMark/>
          </w:tcPr>
          <w:p w14:paraId="544531CC" w14:textId="7545401E" w:rsidR="009B67E3" w:rsidRPr="009B67E3" w:rsidRDefault="009B67E3" w:rsidP="009B67E3">
            <w:pPr>
              <w:widowControl/>
              <w:jc w:val="left"/>
              <w:rPr>
                <w:color w:val="000000"/>
                <w:kern w:val="0"/>
                <w:szCs w:val="21"/>
              </w:rPr>
            </w:pPr>
            <w:r w:rsidRPr="009B67E3">
              <w:rPr>
                <w:color w:val="000000"/>
                <w:kern w:val="0"/>
                <w:szCs w:val="21"/>
              </w:rPr>
              <w:t>CONTROL</w:t>
            </w:r>
          </w:p>
        </w:tc>
        <w:tc>
          <w:tcPr>
            <w:tcW w:w="4600" w:type="dxa"/>
            <w:tcBorders>
              <w:top w:val="nil"/>
              <w:left w:val="nil"/>
              <w:bottom w:val="single" w:sz="8" w:space="0" w:color="auto"/>
              <w:right w:val="single" w:sz="8" w:space="0" w:color="auto"/>
            </w:tcBorders>
            <w:shd w:val="clear" w:color="auto" w:fill="auto"/>
            <w:noWrap/>
            <w:vAlign w:val="center"/>
            <w:hideMark/>
          </w:tcPr>
          <w:p w14:paraId="7D9447EE" w14:textId="77777777" w:rsidR="009B67E3" w:rsidRPr="009B67E3" w:rsidRDefault="009B67E3" w:rsidP="009B67E3">
            <w:pPr>
              <w:widowControl/>
              <w:jc w:val="left"/>
              <w:rPr>
                <w:rFonts w:ascii="宋体" w:hAnsi="宋体" w:cs="宋体"/>
                <w:color w:val="000000"/>
                <w:kern w:val="0"/>
                <w:szCs w:val="21"/>
              </w:rPr>
            </w:pPr>
            <w:r w:rsidRPr="009B67E3">
              <w:rPr>
                <w:rFonts w:ascii="宋体" w:hAnsi="宋体" w:cs="宋体" w:hint="eastAsia"/>
                <w:color w:val="000000"/>
                <w:kern w:val="0"/>
                <w:szCs w:val="21"/>
              </w:rPr>
              <w:t>二至九名股东占股比例/第一大股东占股比例</w:t>
            </w:r>
          </w:p>
        </w:tc>
      </w:tr>
      <w:tr w:rsidR="009B67E3" w:rsidRPr="009B67E3" w14:paraId="6C7DDEA9" w14:textId="77777777" w:rsidTr="006A09F8">
        <w:trPr>
          <w:trHeight w:val="410"/>
          <w:jc w:val="center"/>
        </w:trPr>
        <w:tc>
          <w:tcPr>
            <w:tcW w:w="1550" w:type="dxa"/>
            <w:vMerge/>
            <w:tcBorders>
              <w:left w:val="single" w:sz="8" w:space="0" w:color="auto"/>
              <w:bottom w:val="nil"/>
              <w:right w:val="single" w:sz="8" w:space="0" w:color="auto"/>
            </w:tcBorders>
            <w:shd w:val="clear" w:color="auto" w:fill="auto"/>
            <w:noWrap/>
            <w:vAlign w:val="center"/>
            <w:hideMark/>
          </w:tcPr>
          <w:p w14:paraId="409064F3" w14:textId="2FF9BDCB" w:rsidR="009B67E3" w:rsidRPr="009B67E3" w:rsidRDefault="009B67E3" w:rsidP="006A09F8">
            <w:pPr>
              <w:widowControl/>
              <w:jc w:val="center"/>
              <w:rPr>
                <w:rFonts w:ascii="宋体" w:hAnsi="宋体" w:cs="宋体"/>
                <w:color w:val="000000"/>
                <w:kern w:val="0"/>
                <w:szCs w:val="21"/>
              </w:rPr>
            </w:pPr>
          </w:p>
        </w:tc>
        <w:tc>
          <w:tcPr>
            <w:tcW w:w="1572" w:type="dxa"/>
            <w:tcBorders>
              <w:top w:val="single" w:sz="8" w:space="0" w:color="auto"/>
              <w:left w:val="nil"/>
              <w:bottom w:val="nil"/>
              <w:right w:val="single" w:sz="8" w:space="0" w:color="auto"/>
            </w:tcBorders>
            <w:shd w:val="clear" w:color="auto" w:fill="auto"/>
            <w:noWrap/>
            <w:vAlign w:val="center"/>
            <w:hideMark/>
          </w:tcPr>
          <w:p w14:paraId="7E7D98A3" w14:textId="77777777" w:rsidR="009B67E3" w:rsidRPr="009B67E3" w:rsidRDefault="009B67E3" w:rsidP="009B67E3">
            <w:pPr>
              <w:widowControl/>
              <w:jc w:val="left"/>
              <w:rPr>
                <w:rFonts w:ascii="宋体" w:hAnsi="宋体" w:cs="宋体"/>
                <w:color w:val="000000"/>
                <w:kern w:val="0"/>
                <w:szCs w:val="21"/>
              </w:rPr>
            </w:pPr>
            <w:r w:rsidRPr="009B67E3">
              <w:rPr>
                <w:rFonts w:ascii="宋体" w:hAnsi="宋体" w:cs="宋体" w:hint="eastAsia"/>
                <w:color w:val="000000"/>
                <w:kern w:val="0"/>
                <w:szCs w:val="21"/>
              </w:rPr>
              <w:t>内源融资结构</w:t>
            </w:r>
          </w:p>
        </w:tc>
        <w:tc>
          <w:tcPr>
            <w:tcW w:w="1840" w:type="dxa"/>
            <w:tcBorders>
              <w:top w:val="nil"/>
              <w:left w:val="nil"/>
              <w:bottom w:val="single" w:sz="8" w:space="0" w:color="auto"/>
              <w:right w:val="single" w:sz="8" w:space="0" w:color="auto"/>
            </w:tcBorders>
            <w:shd w:val="clear" w:color="auto" w:fill="auto"/>
            <w:noWrap/>
            <w:vAlign w:val="center"/>
            <w:hideMark/>
          </w:tcPr>
          <w:p w14:paraId="3355A7AB" w14:textId="77777777" w:rsidR="009B67E3" w:rsidRPr="009B67E3" w:rsidRDefault="009B67E3" w:rsidP="009B67E3">
            <w:pPr>
              <w:widowControl/>
              <w:jc w:val="center"/>
              <w:rPr>
                <w:rFonts w:ascii="宋体" w:hAnsi="宋体" w:cs="宋体"/>
                <w:color w:val="000000"/>
                <w:kern w:val="0"/>
                <w:szCs w:val="21"/>
              </w:rPr>
            </w:pPr>
            <w:r w:rsidRPr="009B67E3">
              <w:rPr>
                <w:rFonts w:ascii="宋体" w:hAnsi="宋体" w:cs="宋体" w:hint="eastAsia"/>
                <w:color w:val="000000"/>
                <w:kern w:val="0"/>
                <w:szCs w:val="21"/>
              </w:rPr>
              <w:t>内源融资率</w:t>
            </w:r>
          </w:p>
        </w:tc>
        <w:tc>
          <w:tcPr>
            <w:tcW w:w="1208" w:type="dxa"/>
            <w:tcBorders>
              <w:top w:val="nil"/>
              <w:left w:val="nil"/>
              <w:bottom w:val="single" w:sz="8" w:space="0" w:color="auto"/>
              <w:right w:val="single" w:sz="8" w:space="0" w:color="auto"/>
            </w:tcBorders>
            <w:shd w:val="clear" w:color="auto" w:fill="auto"/>
            <w:noWrap/>
            <w:vAlign w:val="center"/>
            <w:hideMark/>
          </w:tcPr>
          <w:p w14:paraId="780E07BC" w14:textId="77777777" w:rsidR="009B67E3" w:rsidRPr="009B67E3" w:rsidRDefault="009B67E3" w:rsidP="009B67E3">
            <w:pPr>
              <w:widowControl/>
              <w:jc w:val="left"/>
              <w:rPr>
                <w:color w:val="000000"/>
                <w:kern w:val="0"/>
                <w:szCs w:val="21"/>
              </w:rPr>
            </w:pPr>
            <w:r w:rsidRPr="009B67E3">
              <w:rPr>
                <w:color w:val="000000"/>
                <w:kern w:val="0"/>
                <w:szCs w:val="21"/>
              </w:rPr>
              <w:t>IFR</w:t>
            </w:r>
          </w:p>
        </w:tc>
        <w:tc>
          <w:tcPr>
            <w:tcW w:w="4600" w:type="dxa"/>
            <w:tcBorders>
              <w:top w:val="nil"/>
              <w:left w:val="nil"/>
              <w:bottom w:val="single" w:sz="8" w:space="0" w:color="auto"/>
              <w:right w:val="single" w:sz="8" w:space="0" w:color="auto"/>
            </w:tcBorders>
            <w:shd w:val="clear" w:color="auto" w:fill="auto"/>
            <w:noWrap/>
            <w:vAlign w:val="center"/>
            <w:hideMark/>
          </w:tcPr>
          <w:p w14:paraId="4D4BB57A" w14:textId="77777777" w:rsidR="009B67E3" w:rsidRPr="009B67E3" w:rsidRDefault="009B67E3" w:rsidP="009B67E3">
            <w:pPr>
              <w:widowControl/>
              <w:jc w:val="left"/>
              <w:rPr>
                <w:rFonts w:ascii="宋体" w:hAnsi="宋体" w:cs="宋体"/>
                <w:color w:val="000000"/>
                <w:kern w:val="0"/>
                <w:szCs w:val="21"/>
              </w:rPr>
            </w:pPr>
            <w:r w:rsidRPr="009B67E3">
              <w:rPr>
                <w:rFonts w:ascii="宋体" w:hAnsi="宋体" w:cs="宋体" w:hint="eastAsia"/>
                <w:color w:val="000000"/>
                <w:kern w:val="0"/>
                <w:szCs w:val="21"/>
              </w:rPr>
              <w:t>（盈余公积+未分配利润+折旧）/总资产</w:t>
            </w:r>
          </w:p>
        </w:tc>
      </w:tr>
      <w:tr w:rsidR="009B67E3" w:rsidRPr="009B67E3" w14:paraId="71612CB8" w14:textId="77777777" w:rsidTr="006A09F8">
        <w:trPr>
          <w:trHeight w:val="280"/>
          <w:jc w:val="center"/>
        </w:trPr>
        <w:tc>
          <w:tcPr>
            <w:tcW w:w="155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14:paraId="33D3F554" w14:textId="77777777" w:rsidR="009B67E3" w:rsidRPr="009B67E3" w:rsidRDefault="009B67E3" w:rsidP="006A09F8">
            <w:pPr>
              <w:widowControl/>
              <w:jc w:val="center"/>
              <w:rPr>
                <w:rFonts w:ascii="宋体" w:hAnsi="宋体" w:cs="宋体"/>
                <w:color w:val="000000"/>
                <w:kern w:val="0"/>
                <w:szCs w:val="21"/>
              </w:rPr>
            </w:pPr>
            <w:r w:rsidRPr="009B67E3">
              <w:rPr>
                <w:rFonts w:ascii="宋体" w:hAnsi="宋体" w:cs="宋体" w:hint="eastAsia"/>
                <w:color w:val="000000"/>
                <w:kern w:val="0"/>
                <w:szCs w:val="21"/>
              </w:rPr>
              <w:t>控制变量</w:t>
            </w:r>
          </w:p>
        </w:tc>
        <w:tc>
          <w:tcPr>
            <w:tcW w:w="1572"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14:paraId="65775BC6" w14:textId="77777777" w:rsidR="009B67E3" w:rsidRPr="009B67E3" w:rsidRDefault="009B67E3" w:rsidP="009B67E3">
            <w:pPr>
              <w:widowControl/>
              <w:jc w:val="center"/>
              <w:rPr>
                <w:rFonts w:ascii="宋体" w:hAnsi="宋体" w:cs="宋体"/>
                <w:color w:val="000000"/>
                <w:kern w:val="0"/>
                <w:szCs w:val="21"/>
              </w:rPr>
            </w:pPr>
            <w:r w:rsidRPr="009B67E3">
              <w:rPr>
                <w:rFonts w:ascii="宋体" w:hAnsi="宋体" w:cs="宋体" w:hint="eastAsia"/>
                <w:color w:val="000000"/>
                <w:kern w:val="0"/>
                <w:szCs w:val="21"/>
              </w:rPr>
              <w:t xml:space="preserve">　</w:t>
            </w:r>
          </w:p>
        </w:tc>
        <w:tc>
          <w:tcPr>
            <w:tcW w:w="1840" w:type="dxa"/>
            <w:tcBorders>
              <w:top w:val="nil"/>
              <w:left w:val="nil"/>
              <w:bottom w:val="nil"/>
              <w:right w:val="single" w:sz="8" w:space="0" w:color="auto"/>
            </w:tcBorders>
            <w:shd w:val="clear" w:color="auto" w:fill="auto"/>
            <w:noWrap/>
            <w:vAlign w:val="center"/>
            <w:hideMark/>
          </w:tcPr>
          <w:p w14:paraId="2F08A6FA" w14:textId="77777777" w:rsidR="009B67E3" w:rsidRPr="009B67E3" w:rsidRDefault="009B67E3" w:rsidP="009B67E3">
            <w:pPr>
              <w:widowControl/>
              <w:jc w:val="center"/>
              <w:rPr>
                <w:rFonts w:ascii="宋体" w:hAnsi="宋体" w:cs="宋体"/>
                <w:color w:val="000000"/>
                <w:kern w:val="0"/>
                <w:szCs w:val="21"/>
              </w:rPr>
            </w:pPr>
            <w:r w:rsidRPr="009B67E3">
              <w:rPr>
                <w:rFonts w:ascii="宋体" w:hAnsi="宋体" w:cs="宋体" w:hint="eastAsia"/>
                <w:color w:val="000000"/>
                <w:kern w:val="0"/>
                <w:szCs w:val="21"/>
              </w:rPr>
              <w:t xml:space="preserve">　</w:t>
            </w:r>
          </w:p>
        </w:tc>
        <w:tc>
          <w:tcPr>
            <w:tcW w:w="1208" w:type="dxa"/>
            <w:tcBorders>
              <w:top w:val="nil"/>
              <w:left w:val="nil"/>
              <w:bottom w:val="nil"/>
              <w:right w:val="single" w:sz="8" w:space="0" w:color="auto"/>
            </w:tcBorders>
            <w:shd w:val="clear" w:color="auto" w:fill="auto"/>
            <w:noWrap/>
            <w:vAlign w:val="center"/>
            <w:hideMark/>
          </w:tcPr>
          <w:p w14:paraId="79FA9BCF" w14:textId="77777777" w:rsidR="009B67E3" w:rsidRPr="009B67E3" w:rsidRDefault="009B67E3" w:rsidP="009B67E3">
            <w:pPr>
              <w:widowControl/>
              <w:jc w:val="left"/>
              <w:rPr>
                <w:color w:val="000000"/>
                <w:kern w:val="0"/>
                <w:szCs w:val="21"/>
              </w:rPr>
            </w:pPr>
            <w:r w:rsidRPr="009B67E3">
              <w:rPr>
                <w:color w:val="000000"/>
                <w:kern w:val="0"/>
                <w:szCs w:val="21"/>
              </w:rPr>
              <w:t>GROWTH</w:t>
            </w:r>
          </w:p>
        </w:tc>
        <w:tc>
          <w:tcPr>
            <w:tcW w:w="4600" w:type="dxa"/>
            <w:tcBorders>
              <w:top w:val="nil"/>
              <w:left w:val="nil"/>
              <w:bottom w:val="nil"/>
              <w:right w:val="single" w:sz="8" w:space="0" w:color="auto"/>
            </w:tcBorders>
            <w:shd w:val="clear" w:color="auto" w:fill="auto"/>
            <w:noWrap/>
            <w:vAlign w:val="center"/>
            <w:hideMark/>
          </w:tcPr>
          <w:p w14:paraId="1E384FFC" w14:textId="77777777" w:rsidR="009B67E3" w:rsidRPr="009B67E3" w:rsidRDefault="009B67E3" w:rsidP="009B67E3">
            <w:pPr>
              <w:widowControl/>
              <w:jc w:val="left"/>
              <w:rPr>
                <w:rFonts w:ascii="宋体" w:hAnsi="宋体" w:cs="宋体"/>
                <w:color w:val="000000"/>
                <w:kern w:val="0"/>
                <w:szCs w:val="21"/>
              </w:rPr>
            </w:pPr>
            <w:r w:rsidRPr="009B67E3">
              <w:rPr>
                <w:rFonts w:ascii="宋体" w:hAnsi="宋体" w:cs="宋体" w:hint="eastAsia"/>
                <w:color w:val="000000"/>
                <w:kern w:val="0"/>
                <w:szCs w:val="21"/>
              </w:rPr>
              <w:t>营业收入增长额/上年营业收入总额</w:t>
            </w:r>
          </w:p>
        </w:tc>
      </w:tr>
      <w:tr w:rsidR="009B67E3" w:rsidRPr="009B67E3" w14:paraId="29BFB722" w14:textId="77777777" w:rsidTr="006A09F8">
        <w:trPr>
          <w:trHeight w:val="280"/>
          <w:jc w:val="center"/>
        </w:trPr>
        <w:tc>
          <w:tcPr>
            <w:tcW w:w="1550" w:type="dxa"/>
            <w:vMerge/>
            <w:tcBorders>
              <w:top w:val="single" w:sz="8" w:space="0" w:color="auto"/>
              <w:left w:val="single" w:sz="8" w:space="0" w:color="auto"/>
              <w:bottom w:val="single" w:sz="8" w:space="0" w:color="000000"/>
              <w:right w:val="single" w:sz="8" w:space="0" w:color="auto"/>
            </w:tcBorders>
            <w:vAlign w:val="center"/>
            <w:hideMark/>
          </w:tcPr>
          <w:p w14:paraId="37FD7532" w14:textId="77777777" w:rsidR="009B67E3" w:rsidRPr="009B67E3" w:rsidRDefault="009B67E3" w:rsidP="009B67E3">
            <w:pPr>
              <w:widowControl/>
              <w:jc w:val="left"/>
              <w:rPr>
                <w:rFonts w:ascii="宋体" w:hAnsi="宋体" w:cs="宋体"/>
                <w:color w:val="000000"/>
                <w:kern w:val="0"/>
                <w:szCs w:val="21"/>
              </w:rPr>
            </w:pPr>
          </w:p>
        </w:tc>
        <w:tc>
          <w:tcPr>
            <w:tcW w:w="1572" w:type="dxa"/>
            <w:vMerge/>
            <w:tcBorders>
              <w:top w:val="single" w:sz="8" w:space="0" w:color="auto"/>
              <w:left w:val="single" w:sz="8" w:space="0" w:color="auto"/>
              <w:bottom w:val="single" w:sz="8" w:space="0" w:color="000000"/>
              <w:right w:val="single" w:sz="8" w:space="0" w:color="auto"/>
            </w:tcBorders>
            <w:vAlign w:val="center"/>
            <w:hideMark/>
          </w:tcPr>
          <w:p w14:paraId="1185DDCD" w14:textId="77777777" w:rsidR="009B67E3" w:rsidRPr="009B67E3" w:rsidRDefault="009B67E3" w:rsidP="009B67E3">
            <w:pPr>
              <w:widowControl/>
              <w:jc w:val="left"/>
              <w:rPr>
                <w:rFonts w:ascii="宋体" w:hAnsi="宋体" w:cs="宋体"/>
                <w:color w:val="000000"/>
                <w:kern w:val="0"/>
                <w:szCs w:val="21"/>
              </w:rPr>
            </w:pPr>
          </w:p>
        </w:tc>
        <w:tc>
          <w:tcPr>
            <w:tcW w:w="1840" w:type="dxa"/>
            <w:tcBorders>
              <w:top w:val="nil"/>
              <w:left w:val="nil"/>
              <w:bottom w:val="nil"/>
              <w:right w:val="single" w:sz="8" w:space="0" w:color="auto"/>
            </w:tcBorders>
            <w:shd w:val="clear" w:color="auto" w:fill="auto"/>
            <w:noWrap/>
            <w:vAlign w:val="center"/>
            <w:hideMark/>
          </w:tcPr>
          <w:p w14:paraId="579AC4C2" w14:textId="77777777" w:rsidR="009B67E3" w:rsidRPr="009B67E3" w:rsidRDefault="009B67E3" w:rsidP="009B67E3">
            <w:pPr>
              <w:widowControl/>
              <w:jc w:val="center"/>
              <w:rPr>
                <w:rFonts w:ascii="宋体" w:hAnsi="宋体" w:cs="宋体"/>
                <w:color w:val="000000"/>
                <w:kern w:val="0"/>
                <w:szCs w:val="21"/>
              </w:rPr>
            </w:pPr>
            <w:r w:rsidRPr="009B67E3">
              <w:rPr>
                <w:rFonts w:ascii="宋体" w:hAnsi="宋体" w:cs="宋体" w:hint="eastAsia"/>
                <w:color w:val="000000"/>
                <w:kern w:val="0"/>
                <w:szCs w:val="21"/>
              </w:rPr>
              <w:t xml:space="preserve">　</w:t>
            </w:r>
          </w:p>
        </w:tc>
        <w:tc>
          <w:tcPr>
            <w:tcW w:w="1208" w:type="dxa"/>
            <w:tcBorders>
              <w:top w:val="nil"/>
              <w:left w:val="nil"/>
              <w:bottom w:val="nil"/>
              <w:right w:val="single" w:sz="8" w:space="0" w:color="auto"/>
            </w:tcBorders>
            <w:shd w:val="clear" w:color="auto" w:fill="auto"/>
            <w:noWrap/>
            <w:vAlign w:val="center"/>
            <w:hideMark/>
          </w:tcPr>
          <w:p w14:paraId="677B24A9" w14:textId="0D0E1CCA" w:rsidR="009B67E3" w:rsidRPr="009B67E3" w:rsidRDefault="009B67E3" w:rsidP="009B67E3">
            <w:pPr>
              <w:widowControl/>
              <w:jc w:val="left"/>
              <w:rPr>
                <w:color w:val="000000"/>
                <w:kern w:val="0"/>
                <w:szCs w:val="21"/>
              </w:rPr>
            </w:pPr>
            <w:r w:rsidRPr="009B67E3">
              <w:rPr>
                <w:color w:val="000000"/>
                <w:kern w:val="0"/>
                <w:szCs w:val="21"/>
              </w:rPr>
              <w:t>SET</w:t>
            </w:r>
          </w:p>
        </w:tc>
        <w:tc>
          <w:tcPr>
            <w:tcW w:w="4600" w:type="dxa"/>
            <w:tcBorders>
              <w:top w:val="nil"/>
              <w:left w:val="nil"/>
              <w:bottom w:val="nil"/>
              <w:right w:val="single" w:sz="8" w:space="0" w:color="auto"/>
            </w:tcBorders>
            <w:shd w:val="clear" w:color="auto" w:fill="auto"/>
            <w:noWrap/>
            <w:vAlign w:val="center"/>
            <w:hideMark/>
          </w:tcPr>
          <w:p w14:paraId="7A3A4D98" w14:textId="40E44EA5" w:rsidR="009B67E3" w:rsidRPr="009B67E3" w:rsidRDefault="009B67E3" w:rsidP="009B67E3">
            <w:pPr>
              <w:widowControl/>
              <w:jc w:val="left"/>
              <w:rPr>
                <w:rFonts w:ascii="宋体" w:hAnsi="宋体" w:cs="宋体"/>
                <w:color w:val="000000"/>
                <w:kern w:val="0"/>
                <w:szCs w:val="21"/>
              </w:rPr>
            </w:pPr>
            <w:r w:rsidRPr="009B67E3">
              <w:rPr>
                <w:rFonts w:ascii="宋体" w:hAnsi="宋体" w:cs="宋体" w:hint="eastAsia"/>
                <w:color w:val="000000"/>
                <w:kern w:val="0"/>
                <w:szCs w:val="21"/>
              </w:rPr>
              <w:t>企业总资产</w:t>
            </w:r>
            <w:r w:rsidR="00AF3084">
              <w:rPr>
                <w:rFonts w:ascii="宋体" w:hAnsi="宋体" w:cs="宋体" w:hint="eastAsia"/>
                <w:color w:val="000000"/>
                <w:kern w:val="0"/>
                <w:szCs w:val="21"/>
              </w:rPr>
              <w:t>的对数</w:t>
            </w:r>
          </w:p>
        </w:tc>
      </w:tr>
      <w:tr w:rsidR="009B67E3" w:rsidRPr="009B67E3" w14:paraId="2CA30C4F" w14:textId="77777777" w:rsidTr="006A09F8">
        <w:trPr>
          <w:trHeight w:val="290"/>
          <w:jc w:val="center"/>
        </w:trPr>
        <w:tc>
          <w:tcPr>
            <w:tcW w:w="1550" w:type="dxa"/>
            <w:vMerge/>
            <w:tcBorders>
              <w:top w:val="single" w:sz="8" w:space="0" w:color="auto"/>
              <w:left w:val="single" w:sz="8" w:space="0" w:color="auto"/>
              <w:bottom w:val="single" w:sz="8" w:space="0" w:color="000000"/>
              <w:right w:val="single" w:sz="8" w:space="0" w:color="auto"/>
            </w:tcBorders>
            <w:vAlign w:val="center"/>
            <w:hideMark/>
          </w:tcPr>
          <w:p w14:paraId="3AE15105" w14:textId="77777777" w:rsidR="009B67E3" w:rsidRPr="009B67E3" w:rsidRDefault="009B67E3" w:rsidP="009B67E3">
            <w:pPr>
              <w:widowControl/>
              <w:jc w:val="left"/>
              <w:rPr>
                <w:rFonts w:ascii="宋体" w:hAnsi="宋体" w:cs="宋体"/>
                <w:color w:val="000000"/>
                <w:kern w:val="0"/>
                <w:szCs w:val="21"/>
              </w:rPr>
            </w:pPr>
          </w:p>
        </w:tc>
        <w:tc>
          <w:tcPr>
            <w:tcW w:w="1572" w:type="dxa"/>
            <w:vMerge/>
            <w:tcBorders>
              <w:top w:val="single" w:sz="8" w:space="0" w:color="auto"/>
              <w:left w:val="single" w:sz="8" w:space="0" w:color="auto"/>
              <w:bottom w:val="single" w:sz="8" w:space="0" w:color="000000"/>
              <w:right w:val="single" w:sz="8" w:space="0" w:color="auto"/>
            </w:tcBorders>
            <w:vAlign w:val="center"/>
            <w:hideMark/>
          </w:tcPr>
          <w:p w14:paraId="70EDF319" w14:textId="77777777" w:rsidR="009B67E3" w:rsidRPr="009B67E3" w:rsidRDefault="009B67E3" w:rsidP="009B67E3">
            <w:pPr>
              <w:widowControl/>
              <w:jc w:val="left"/>
              <w:rPr>
                <w:rFonts w:ascii="宋体" w:hAnsi="宋体" w:cs="宋体"/>
                <w:color w:val="000000"/>
                <w:kern w:val="0"/>
                <w:szCs w:val="21"/>
              </w:rPr>
            </w:pPr>
          </w:p>
        </w:tc>
        <w:tc>
          <w:tcPr>
            <w:tcW w:w="1840" w:type="dxa"/>
            <w:tcBorders>
              <w:top w:val="nil"/>
              <w:left w:val="nil"/>
              <w:bottom w:val="single" w:sz="8" w:space="0" w:color="auto"/>
              <w:right w:val="single" w:sz="8" w:space="0" w:color="auto"/>
            </w:tcBorders>
            <w:shd w:val="clear" w:color="auto" w:fill="auto"/>
            <w:noWrap/>
            <w:vAlign w:val="center"/>
            <w:hideMark/>
          </w:tcPr>
          <w:p w14:paraId="7393EE74" w14:textId="77777777" w:rsidR="009B67E3" w:rsidRPr="009B67E3" w:rsidRDefault="009B67E3" w:rsidP="009B67E3">
            <w:pPr>
              <w:widowControl/>
              <w:jc w:val="center"/>
              <w:rPr>
                <w:rFonts w:ascii="宋体" w:hAnsi="宋体" w:cs="宋体"/>
                <w:color w:val="000000"/>
                <w:kern w:val="0"/>
                <w:szCs w:val="21"/>
              </w:rPr>
            </w:pPr>
            <w:r w:rsidRPr="009B67E3">
              <w:rPr>
                <w:rFonts w:ascii="宋体" w:hAnsi="宋体" w:cs="宋体" w:hint="eastAsia"/>
                <w:color w:val="000000"/>
                <w:kern w:val="0"/>
                <w:szCs w:val="21"/>
              </w:rPr>
              <w:t xml:space="preserve">　</w:t>
            </w:r>
          </w:p>
        </w:tc>
        <w:tc>
          <w:tcPr>
            <w:tcW w:w="1208" w:type="dxa"/>
            <w:tcBorders>
              <w:top w:val="nil"/>
              <w:left w:val="nil"/>
              <w:bottom w:val="single" w:sz="8" w:space="0" w:color="auto"/>
              <w:right w:val="single" w:sz="8" w:space="0" w:color="auto"/>
            </w:tcBorders>
            <w:shd w:val="clear" w:color="auto" w:fill="auto"/>
            <w:noWrap/>
            <w:vAlign w:val="center"/>
            <w:hideMark/>
          </w:tcPr>
          <w:p w14:paraId="0D2FD965" w14:textId="5E0B9EB6" w:rsidR="009B67E3" w:rsidRPr="009B67E3" w:rsidRDefault="009B67E3" w:rsidP="009B67E3">
            <w:pPr>
              <w:widowControl/>
              <w:jc w:val="left"/>
              <w:rPr>
                <w:color w:val="000000"/>
                <w:kern w:val="0"/>
                <w:szCs w:val="21"/>
              </w:rPr>
            </w:pPr>
            <w:r w:rsidRPr="009B67E3">
              <w:rPr>
                <w:color w:val="000000"/>
                <w:kern w:val="0"/>
                <w:szCs w:val="21"/>
              </w:rPr>
              <w:t>PRO</w:t>
            </w:r>
          </w:p>
        </w:tc>
        <w:tc>
          <w:tcPr>
            <w:tcW w:w="4600" w:type="dxa"/>
            <w:tcBorders>
              <w:top w:val="nil"/>
              <w:left w:val="nil"/>
              <w:bottom w:val="single" w:sz="8" w:space="0" w:color="auto"/>
              <w:right w:val="single" w:sz="8" w:space="0" w:color="auto"/>
            </w:tcBorders>
            <w:shd w:val="clear" w:color="auto" w:fill="auto"/>
            <w:noWrap/>
            <w:vAlign w:val="center"/>
            <w:hideMark/>
          </w:tcPr>
          <w:p w14:paraId="7FB3B7E7" w14:textId="77777777" w:rsidR="009B67E3" w:rsidRPr="009B67E3" w:rsidRDefault="009B67E3" w:rsidP="009B67E3">
            <w:pPr>
              <w:widowControl/>
              <w:jc w:val="left"/>
              <w:rPr>
                <w:rFonts w:ascii="宋体" w:hAnsi="宋体" w:cs="宋体"/>
                <w:color w:val="000000"/>
                <w:kern w:val="0"/>
                <w:szCs w:val="21"/>
              </w:rPr>
            </w:pPr>
            <w:r w:rsidRPr="009B67E3">
              <w:rPr>
                <w:rFonts w:ascii="宋体" w:hAnsi="宋体" w:cs="宋体" w:hint="eastAsia"/>
                <w:color w:val="000000"/>
                <w:kern w:val="0"/>
                <w:szCs w:val="21"/>
              </w:rPr>
              <w:t>赋值，国有企业为</w:t>
            </w:r>
            <w:r w:rsidRPr="009B67E3">
              <w:rPr>
                <w:color w:val="000000"/>
                <w:kern w:val="0"/>
                <w:szCs w:val="21"/>
              </w:rPr>
              <w:t>0</w:t>
            </w:r>
            <w:r w:rsidRPr="009B67E3">
              <w:rPr>
                <w:rFonts w:ascii="宋体" w:hAnsi="宋体" w:cs="宋体" w:hint="eastAsia"/>
                <w:color w:val="000000"/>
                <w:kern w:val="0"/>
                <w:szCs w:val="21"/>
              </w:rPr>
              <w:t>，民营企业为</w:t>
            </w:r>
            <w:r w:rsidRPr="009B67E3">
              <w:rPr>
                <w:color w:val="000000"/>
                <w:kern w:val="0"/>
                <w:szCs w:val="21"/>
              </w:rPr>
              <w:t>1</w:t>
            </w:r>
          </w:p>
        </w:tc>
      </w:tr>
    </w:tbl>
    <w:p w14:paraId="4CF687A6" w14:textId="77777777" w:rsidR="00453582" w:rsidRPr="009B67E3" w:rsidRDefault="00453582" w:rsidP="004C430C">
      <w:pPr>
        <w:widowControl/>
        <w:spacing w:line="360" w:lineRule="auto"/>
        <w:jc w:val="left"/>
        <w:rPr>
          <w:rFonts w:ascii="宋体" w:hAnsi="宋体"/>
          <w:sz w:val="24"/>
        </w:rPr>
      </w:pPr>
    </w:p>
    <w:p w14:paraId="6B6EDC60" w14:textId="77777777" w:rsidR="007D4CEF" w:rsidRPr="00AC760B" w:rsidRDefault="007D4CEF" w:rsidP="007D4CEF">
      <w:pPr>
        <w:pStyle w:val="a0"/>
      </w:pPr>
      <w:bookmarkStart w:id="54" w:name="_Toc104918709"/>
      <w:bookmarkStart w:id="55" w:name="_Hlk102078511"/>
      <w:r>
        <w:rPr>
          <w:rFonts w:hint="eastAsia"/>
        </w:rPr>
        <w:t>模型构建</w:t>
      </w:r>
      <w:bookmarkEnd w:id="54"/>
    </w:p>
    <w:p w14:paraId="170935C1" w14:textId="11A9EA4F" w:rsidR="007D4CEF" w:rsidRPr="0093423C" w:rsidRDefault="007D4CEF" w:rsidP="000264E2">
      <w:pPr>
        <w:widowControl/>
        <w:spacing w:line="360" w:lineRule="auto"/>
        <w:ind w:firstLineChars="200" w:firstLine="480"/>
        <w:rPr>
          <w:rFonts w:ascii="宋体" w:hAnsi="宋体"/>
          <w:sz w:val="24"/>
        </w:rPr>
      </w:pPr>
      <w:r w:rsidRPr="0093423C">
        <w:rPr>
          <w:rFonts w:ascii="宋体" w:hAnsi="宋体" w:hint="eastAsia"/>
          <w:sz w:val="24"/>
        </w:rPr>
        <w:t>根据以上提出的假设的基础上进行多元线性回归模型的构建，从数据实证的角度</w:t>
      </w:r>
      <w:proofErr w:type="gramStart"/>
      <w:r w:rsidRPr="0093423C">
        <w:rPr>
          <w:rFonts w:ascii="宋体" w:hAnsi="宋体" w:hint="eastAsia"/>
          <w:sz w:val="24"/>
        </w:rPr>
        <w:t>考量</w:t>
      </w:r>
      <w:proofErr w:type="gramEnd"/>
      <w:r w:rsidRPr="0093423C">
        <w:rPr>
          <w:rFonts w:ascii="宋体" w:hAnsi="宋体" w:hint="eastAsia"/>
          <w:sz w:val="24"/>
        </w:rPr>
        <w:t>融资结构对企业绩效的影响。</w:t>
      </w:r>
      <w:r w:rsidR="00BA3D4D">
        <w:rPr>
          <w:rFonts w:ascii="宋体" w:hAnsi="宋体" w:hint="eastAsia"/>
          <w:sz w:val="24"/>
        </w:rPr>
        <w:t>本文采用2</w:t>
      </w:r>
      <w:r w:rsidR="00BA3D4D">
        <w:rPr>
          <w:rFonts w:ascii="宋体" w:hAnsi="宋体"/>
          <w:sz w:val="24"/>
        </w:rPr>
        <w:t>015</w:t>
      </w:r>
      <w:r w:rsidR="00BA3D4D">
        <w:rPr>
          <w:rFonts w:ascii="宋体" w:hAnsi="宋体" w:hint="eastAsia"/>
          <w:sz w:val="24"/>
        </w:rPr>
        <w:t>年-</w:t>
      </w:r>
      <w:r w:rsidR="00BA3D4D">
        <w:rPr>
          <w:rFonts w:ascii="宋体" w:hAnsi="宋体"/>
          <w:sz w:val="24"/>
        </w:rPr>
        <w:t>2020</w:t>
      </w:r>
      <w:r w:rsidR="00BA3D4D">
        <w:rPr>
          <w:rFonts w:ascii="宋体" w:hAnsi="宋体" w:hint="eastAsia"/>
          <w:sz w:val="24"/>
        </w:rPr>
        <w:t>年的建筑行业上市公司的财务数据作为面板数据进行度量，因此面板数据包含了时间序列数据和截面数据，可以在一定程度上减少解释变量之内的共线性的问题</w:t>
      </w:r>
      <w:r w:rsidR="00AF3084">
        <w:rPr>
          <w:rFonts w:ascii="宋体" w:hAnsi="宋体" w:hint="eastAsia"/>
          <w:sz w:val="24"/>
        </w:rPr>
        <w:t>。</w:t>
      </w:r>
    </w:p>
    <w:p w14:paraId="575FEFB9" w14:textId="41ED689F" w:rsidR="00183109" w:rsidRDefault="007D4CEF" w:rsidP="00962EA6">
      <w:pPr>
        <w:widowControl/>
        <w:spacing w:line="360" w:lineRule="auto"/>
        <w:ind w:firstLineChars="200" w:firstLine="480"/>
        <w:rPr>
          <w:rFonts w:ascii="宋体" w:hAnsi="宋体"/>
          <w:sz w:val="24"/>
        </w:rPr>
      </w:pPr>
      <w:r w:rsidRPr="0093423C">
        <w:rPr>
          <w:rFonts w:ascii="宋体" w:hAnsi="宋体" w:hint="eastAsia"/>
          <w:sz w:val="24"/>
        </w:rPr>
        <w:t>模型</w:t>
      </w:r>
      <w:proofErr w:type="gramStart"/>
      <w:r w:rsidRPr="0093423C">
        <w:rPr>
          <w:rFonts w:ascii="宋体" w:hAnsi="宋体" w:hint="eastAsia"/>
          <w:sz w:val="24"/>
        </w:rPr>
        <w:t>一</w:t>
      </w:r>
      <w:proofErr w:type="gramEnd"/>
      <w:r w:rsidRPr="0093423C">
        <w:rPr>
          <w:rFonts w:ascii="宋体" w:hAnsi="宋体" w:hint="eastAsia"/>
          <w:sz w:val="24"/>
        </w:rPr>
        <w:t>主要考察的是债务融资</w:t>
      </w:r>
      <w:r w:rsidR="0016141C">
        <w:rPr>
          <w:rFonts w:ascii="宋体" w:hAnsi="宋体" w:hint="eastAsia"/>
          <w:sz w:val="24"/>
        </w:rPr>
        <w:t>与债务融资类型结构</w:t>
      </w:r>
      <w:r w:rsidRPr="0093423C">
        <w:rPr>
          <w:rFonts w:ascii="宋体" w:hAnsi="宋体" w:hint="eastAsia"/>
          <w:sz w:val="24"/>
        </w:rPr>
        <w:t>对企业绩效的影响，</w:t>
      </w:r>
      <w:r w:rsidRPr="00C03079">
        <w:rPr>
          <w:rFonts w:hint="eastAsia"/>
          <w:sz w:val="24"/>
        </w:rPr>
        <w:t>P</w:t>
      </w:r>
      <w:r w:rsidRPr="0093423C">
        <w:rPr>
          <w:rFonts w:ascii="宋体" w:hAnsi="宋体" w:hint="eastAsia"/>
          <w:sz w:val="24"/>
        </w:rPr>
        <w:t>代表的是企业绩效，</w:t>
      </w:r>
      <w:r w:rsidRPr="00C03079">
        <w:rPr>
          <w:sz w:val="24"/>
        </w:rPr>
        <w:t>D</w:t>
      </w:r>
      <w:r w:rsidR="00A70FB6">
        <w:rPr>
          <w:sz w:val="24"/>
        </w:rPr>
        <w:t>B</w:t>
      </w:r>
      <w:r w:rsidRPr="0093423C">
        <w:rPr>
          <w:rFonts w:ascii="宋体" w:hAnsi="宋体" w:hint="eastAsia"/>
          <w:sz w:val="24"/>
        </w:rPr>
        <w:t>是解释变量债务融资率</w:t>
      </w:r>
      <w:r w:rsidR="0016141C">
        <w:rPr>
          <w:rFonts w:ascii="宋体" w:hAnsi="宋体" w:hint="eastAsia"/>
          <w:sz w:val="24"/>
        </w:rPr>
        <w:t>，债务融资类型结构分别用解释变量</w:t>
      </w:r>
      <w:r w:rsidR="0016141C" w:rsidRPr="0016141C">
        <w:rPr>
          <w:rFonts w:ascii="宋体" w:hAnsi="宋体" w:hint="eastAsia"/>
          <w:sz w:val="24"/>
        </w:rPr>
        <w:t>银行贷款融资率</w:t>
      </w:r>
      <w:r w:rsidR="0016141C" w:rsidRPr="0016141C">
        <w:rPr>
          <w:sz w:val="24"/>
        </w:rPr>
        <w:t>BD</w:t>
      </w:r>
      <w:r w:rsidR="0016141C">
        <w:rPr>
          <w:rFonts w:hint="eastAsia"/>
          <w:sz w:val="24"/>
        </w:rPr>
        <w:t>、</w:t>
      </w:r>
      <w:r w:rsidR="0016141C" w:rsidRPr="0016141C">
        <w:rPr>
          <w:rFonts w:hint="eastAsia"/>
          <w:sz w:val="24"/>
        </w:rPr>
        <w:t>公司债券融资率</w:t>
      </w:r>
      <w:r w:rsidR="0016141C" w:rsidRPr="0016141C">
        <w:rPr>
          <w:sz w:val="24"/>
        </w:rPr>
        <w:t>RBF</w:t>
      </w:r>
      <w:r w:rsidR="0016141C">
        <w:rPr>
          <w:rFonts w:hint="eastAsia"/>
          <w:sz w:val="24"/>
        </w:rPr>
        <w:t>和</w:t>
      </w:r>
      <w:r w:rsidR="0016141C" w:rsidRPr="0016141C">
        <w:rPr>
          <w:rFonts w:hint="eastAsia"/>
          <w:sz w:val="24"/>
        </w:rPr>
        <w:t>商业信用融资率</w:t>
      </w:r>
      <w:r w:rsidR="00962EA6" w:rsidRPr="00962EA6">
        <w:rPr>
          <w:sz w:val="24"/>
        </w:rPr>
        <w:t>CFR</w:t>
      </w:r>
      <w:r w:rsidR="00962EA6">
        <w:rPr>
          <w:rFonts w:hint="eastAsia"/>
          <w:sz w:val="24"/>
        </w:rPr>
        <w:t>来衡量</w:t>
      </w:r>
      <w:r w:rsidRPr="0093423C">
        <w:rPr>
          <w:rFonts w:ascii="宋体" w:hAnsi="宋体" w:hint="eastAsia"/>
          <w:sz w:val="24"/>
        </w:rPr>
        <w:t>，</w:t>
      </w:r>
      <w:r w:rsidR="0035030F" w:rsidRPr="00C03079">
        <w:rPr>
          <w:sz w:val="24"/>
        </w:rPr>
        <w:t>SET</w:t>
      </w:r>
      <w:r w:rsidRPr="00C03079">
        <w:rPr>
          <w:sz w:val="24"/>
        </w:rPr>
        <w:t>、</w:t>
      </w:r>
      <w:r w:rsidRPr="00C03079">
        <w:rPr>
          <w:sz w:val="24"/>
        </w:rPr>
        <w:t>G</w:t>
      </w:r>
      <w:r w:rsidR="0035030F" w:rsidRPr="00C03079">
        <w:rPr>
          <w:sz w:val="24"/>
        </w:rPr>
        <w:t>RO</w:t>
      </w:r>
      <w:r w:rsidR="007C622E">
        <w:rPr>
          <w:sz w:val="24"/>
        </w:rPr>
        <w:t>W</w:t>
      </w:r>
      <w:r w:rsidR="0035030F" w:rsidRPr="00C03079">
        <w:rPr>
          <w:sz w:val="24"/>
        </w:rPr>
        <w:t>TH</w:t>
      </w:r>
      <w:r w:rsidRPr="00C03079">
        <w:rPr>
          <w:sz w:val="24"/>
        </w:rPr>
        <w:t>、</w:t>
      </w:r>
      <w:r w:rsidRPr="00C03079">
        <w:rPr>
          <w:sz w:val="24"/>
        </w:rPr>
        <w:t>PRO</w:t>
      </w:r>
      <w:r w:rsidRPr="0093423C">
        <w:rPr>
          <w:rFonts w:ascii="宋体" w:hAnsi="宋体" w:hint="eastAsia"/>
          <w:sz w:val="24"/>
        </w:rPr>
        <w:t>分别代表的是企业的规</w:t>
      </w:r>
      <w:r w:rsidRPr="00C03079">
        <w:rPr>
          <w:sz w:val="24"/>
        </w:rPr>
        <w:t>模、成长性</w:t>
      </w:r>
      <w:r w:rsidR="0035030F">
        <w:rPr>
          <w:rFonts w:ascii="宋体" w:hAnsi="宋体" w:hint="eastAsia"/>
          <w:sz w:val="24"/>
        </w:rPr>
        <w:t>和</w:t>
      </w:r>
      <w:r w:rsidRPr="0093423C">
        <w:rPr>
          <w:rFonts w:ascii="宋体" w:hAnsi="宋体" w:hint="eastAsia"/>
          <w:sz w:val="24"/>
        </w:rPr>
        <w:t>所有权结构这</w:t>
      </w:r>
      <w:r w:rsidR="008C5127">
        <w:rPr>
          <w:rFonts w:ascii="宋体" w:hAnsi="宋体" w:hint="eastAsia"/>
          <w:sz w:val="24"/>
        </w:rPr>
        <w:t>三</w:t>
      </w:r>
      <w:r w:rsidRPr="0093423C">
        <w:rPr>
          <w:rFonts w:ascii="宋体" w:hAnsi="宋体" w:hint="eastAsia"/>
          <w:sz w:val="24"/>
        </w:rPr>
        <w:t>个因素作为控制变量对企业绩效带来的影响。</w:t>
      </w:r>
      <w:r w:rsidR="00C03079">
        <w:rPr>
          <w:rFonts w:ascii="宋体" w:hAnsi="宋体" w:hint="eastAsia"/>
          <w:sz w:val="24"/>
        </w:rPr>
        <w:t>模型</w:t>
      </w:r>
      <w:proofErr w:type="gramStart"/>
      <w:r w:rsidR="00C03079">
        <w:rPr>
          <w:rFonts w:ascii="宋体" w:hAnsi="宋体" w:hint="eastAsia"/>
          <w:sz w:val="24"/>
        </w:rPr>
        <w:t>一</w:t>
      </w:r>
      <w:proofErr w:type="gramEnd"/>
      <w:r w:rsidR="00C03079">
        <w:rPr>
          <w:rFonts w:ascii="宋体" w:hAnsi="宋体" w:hint="eastAsia"/>
          <w:sz w:val="24"/>
        </w:rPr>
        <w:t>可表示为公式</w:t>
      </w:r>
      <w:r w:rsidR="00C03079" w:rsidRPr="00C03079">
        <w:rPr>
          <w:sz w:val="24"/>
        </w:rPr>
        <w:t>4-1</w:t>
      </w:r>
      <w:r w:rsidR="00C03079">
        <w:rPr>
          <w:rFonts w:ascii="宋体" w:hAnsi="宋体" w:hint="eastAsia"/>
          <w:sz w:val="24"/>
        </w:rPr>
        <w:t>：</w:t>
      </w:r>
    </w:p>
    <w:p w14:paraId="1EE44A6B" w14:textId="1FC6E31D" w:rsidR="007C622E" w:rsidRDefault="007C622E" w:rsidP="00ED6383">
      <w:pPr>
        <w:widowControl/>
        <w:spacing w:line="360" w:lineRule="auto"/>
        <w:ind w:firstLineChars="200" w:firstLine="420"/>
        <w:rPr>
          <w:sz w:val="24"/>
        </w:rPr>
      </w:pPr>
      <m:oMath>
        <m:r>
          <m:rPr>
            <m:sty m:val="p"/>
          </m:rPr>
          <w:rPr>
            <w:rFonts w:ascii="Cambria Math" w:hAnsi="Cambria Math"/>
            <w:szCs w:val="21"/>
          </w:rPr>
          <m:t>P=α</m:t>
        </m:r>
        <m:r>
          <m:rPr>
            <m:nor/>
          </m:rPr>
          <w:rPr>
            <w:iCs/>
            <w:szCs w:val="21"/>
            <w:vertAlign w:val="subscript"/>
          </w:rPr>
          <m:t>1</m:t>
        </m:r>
        <m:r>
          <m:rPr>
            <m:sty m:val="p"/>
          </m:rPr>
          <w:rPr>
            <w:rFonts w:ascii="Cambria Math" w:hAnsi="Cambria Math"/>
            <w:szCs w:val="21"/>
          </w:rPr>
          <m:t>+β</m:t>
        </m:r>
        <m:r>
          <m:rPr>
            <m:nor/>
          </m:rPr>
          <w:rPr>
            <w:iCs/>
            <w:szCs w:val="21"/>
            <w:vertAlign w:val="subscript"/>
          </w:rPr>
          <m:t>11</m:t>
        </m:r>
        <m:r>
          <m:rPr>
            <m:sty m:val="p"/>
          </m:rPr>
          <w:rPr>
            <w:rFonts w:ascii="Cambria Math" w:hAnsi="Cambria Math"/>
            <w:szCs w:val="21"/>
          </w:rPr>
          <m:t>DB+β</m:t>
        </m:r>
        <m:r>
          <m:rPr>
            <m:nor/>
          </m:rPr>
          <w:rPr>
            <w:iCs/>
            <w:szCs w:val="21"/>
            <w:vertAlign w:val="subscript"/>
          </w:rPr>
          <m:t>12</m:t>
        </m:r>
        <m:r>
          <m:rPr>
            <m:sty m:val="p"/>
          </m:rPr>
          <w:rPr>
            <w:rFonts w:ascii="Cambria Math" w:hAnsi="Cambria Math"/>
            <w:szCs w:val="21"/>
          </w:rPr>
          <m:t>BD+β</m:t>
        </m:r>
        <m:r>
          <m:rPr>
            <m:nor/>
          </m:rPr>
          <w:rPr>
            <w:iCs/>
            <w:szCs w:val="21"/>
            <w:vertAlign w:val="subscript"/>
          </w:rPr>
          <m:t>13</m:t>
        </m:r>
        <m:r>
          <m:rPr>
            <m:sty m:val="p"/>
          </m:rPr>
          <w:rPr>
            <w:rFonts w:ascii="Cambria Math" w:hAnsi="Cambria Math"/>
            <w:szCs w:val="21"/>
          </w:rPr>
          <m:t>RBF+β</m:t>
        </m:r>
        <m:r>
          <m:rPr>
            <m:nor/>
          </m:rPr>
          <w:rPr>
            <w:iCs/>
            <w:szCs w:val="21"/>
            <w:vertAlign w:val="subscript"/>
          </w:rPr>
          <m:t>14</m:t>
        </m:r>
        <m:r>
          <m:rPr>
            <m:sty m:val="p"/>
          </m:rPr>
          <w:rPr>
            <w:rFonts w:ascii="Cambria Math" w:hAnsi="Cambria Math"/>
            <w:szCs w:val="21"/>
          </w:rPr>
          <m:t>CRF+β</m:t>
        </m:r>
        <m:r>
          <m:rPr>
            <m:nor/>
          </m:rPr>
          <w:rPr>
            <w:iCs/>
            <w:szCs w:val="21"/>
            <w:vertAlign w:val="subscript"/>
          </w:rPr>
          <m:t>15</m:t>
        </m:r>
        <m:r>
          <m:rPr>
            <m:sty m:val="p"/>
          </m:rPr>
          <w:rPr>
            <w:rFonts w:ascii="Cambria Math" w:hAnsi="Cambria Math"/>
            <w:szCs w:val="21"/>
          </w:rPr>
          <m:t>SET+β</m:t>
        </m:r>
        <m:r>
          <m:rPr>
            <m:nor/>
          </m:rPr>
          <w:rPr>
            <w:iCs/>
            <w:szCs w:val="21"/>
            <w:vertAlign w:val="subscript"/>
          </w:rPr>
          <m:t>16</m:t>
        </m:r>
        <m:r>
          <m:rPr>
            <m:sty m:val="p"/>
          </m:rPr>
          <w:rPr>
            <w:rFonts w:ascii="Cambria Math" w:hAnsi="Cambria Math"/>
            <w:szCs w:val="21"/>
          </w:rPr>
          <m:t>GROWTH+β</m:t>
        </m:r>
        <m:r>
          <m:rPr>
            <m:nor/>
          </m:rPr>
          <w:rPr>
            <w:iCs/>
            <w:szCs w:val="21"/>
            <w:vertAlign w:val="subscript"/>
          </w:rPr>
          <m:t>17</m:t>
        </m:r>
        <m:r>
          <m:rPr>
            <m:sty m:val="p"/>
          </m:rPr>
          <w:rPr>
            <w:rFonts w:ascii="Cambria Math" w:hAnsi="Cambria Math"/>
            <w:szCs w:val="21"/>
          </w:rPr>
          <m:t>PRO</m:t>
        </m:r>
      </m:oMath>
      <w:r>
        <w:rPr>
          <w:rFonts w:hint="eastAsia"/>
          <w:iCs/>
          <w:szCs w:val="21"/>
        </w:rPr>
        <w:t xml:space="preserve"> </w:t>
      </w:r>
      <w:r w:rsidR="00ED6383">
        <w:rPr>
          <w:iCs/>
          <w:szCs w:val="21"/>
        </w:rPr>
        <w:t xml:space="preserve"> </w:t>
      </w:r>
      <w:r w:rsidRPr="00C03079">
        <w:rPr>
          <w:sz w:val="24"/>
        </w:rPr>
        <w:t>（</w:t>
      </w:r>
      <w:r w:rsidRPr="00C03079">
        <w:rPr>
          <w:sz w:val="24"/>
        </w:rPr>
        <w:t>4-1</w:t>
      </w:r>
      <w:r w:rsidRPr="00C03079">
        <w:rPr>
          <w:sz w:val="24"/>
        </w:rPr>
        <w:t>）</w:t>
      </w:r>
    </w:p>
    <w:p w14:paraId="343F3CF7" w14:textId="5A191EB8" w:rsidR="008C5127" w:rsidRDefault="0037353F" w:rsidP="0037353F">
      <w:pPr>
        <w:widowControl/>
        <w:spacing w:line="360" w:lineRule="auto"/>
        <w:ind w:firstLineChars="200" w:firstLine="480"/>
        <w:rPr>
          <w:sz w:val="24"/>
        </w:rPr>
      </w:pPr>
      <w:r w:rsidRPr="0093423C">
        <w:rPr>
          <w:rFonts w:ascii="宋体" w:hAnsi="宋体" w:hint="eastAsia"/>
          <w:sz w:val="24"/>
        </w:rPr>
        <w:t>模型</w:t>
      </w:r>
      <w:r>
        <w:rPr>
          <w:rFonts w:ascii="宋体" w:hAnsi="宋体" w:hint="eastAsia"/>
          <w:sz w:val="24"/>
        </w:rPr>
        <w:t>二</w:t>
      </w:r>
      <w:r w:rsidRPr="0093423C">
        <w:rPr>
          <w:rFonts w:ascii="宋体" w:hAnsi="宋体" w:hint="eastAsia"/>
          <w:sz w:val="24"/>
        </w:rPr>
        <w:t>则</w:t>
      </w:r>
      <w:r>
        <w:rPr>
          <w:rFonts w:ascii="宋体" w:hAnsi="宋体" w:hint="eastAsia"/>
          <w:sz w:val="24"/>
        </w:rPr>
        <w:t>从债务融资期限结构的角度考察对企业绩效产生的影响</w:t>
      </w:r>
      <w:r>
        <w:rPr>
          <w:rFonts w:hint="eastAsia"/>
          <w:sz w:val="24"/>
        </w:rPr>
        <w:t>，</w:t>
      </w:r>
      <w:r w:rsidR="00186832">
        <w:rPr>
          <w:rFonts w:hint="eastAsia"/>
          <w:sz w:val="24"/>
        </w:rPr>
        <w:t>使用</w:t>
      </w:r>
      <w:r w:rsidR="00186832">
        <w:rPr>
          <w:rFonts w:hint="eastAsia"/>
          <w:sz w:val="24"/>
        </w:rPr>
        <w:t>P</w:t>
      </w:r>
      <w:r w:rsidR="00186832">
        <w:rPr>
          <w:rFonts w:hint="eastAsia"/>
          <w:sz w:val="24"/>
        </w:rPr>
        <w:t>来表示企业绩效，</w:t>
      </w:r>
      <w:r w:rsidR="00186832" w:rsidRPr="00C03079">
        <w:rPr>
          <w:sz w:val="24"/>
        </w:rPr>
        <w:t>D</w:t>
      </w:r>
      <w:r w:rsidR="00186832">
        <w:rPr>
          <w:sz w:val="24"/>
        </w:rPr>
        <w:t>B</w:t>
      </w:r>
      <w:r w:rsidR="00186832" w:rsidRPr="0093423C">
        <w:rPr>
          <w:rFonts w:ascii="宋体" w:hAnsi="宋体" w:hint="eastAsia"/>
          <w:sz w:val="24"/>
        </w:rPr>
        <w:t>是解释变量债务融资率</w:t>
      </w:r>
      <w:r w:rsidR="00186832">
        <w:rPr>
          <w:rFonts w:ascii="宋体" w:hAnsi="宋体" w:hint="eastAsia"/>
          <w:sz w:val="24"/>
        </w:rPr>
        <w:t>，同时债务的期限结构使用长期债务融资率</w:t>
      </w:r>
      <w:r w:rsidR="00186832" w:rsidRPr="00186832">
        <w:rPr>
          <w:sz w:val="24"/>
        </w:rPr>
        <w:t>LTDB</w:t>
      </w:r>
      <w:r w:rsidR="00186832">
        <w:rPr>
          <w:rFonts w:ascii="宋体" w:hAnsi="宋体" w:hint="eastAsia"/>
          <w:sz w:val="24"/>
        </w:rPr>
        <w:t>和短期债务融资率</w:t>
      </w:r>
      <w:r w:rsidR="00186832" w:rsidRPr="00186832">
        <w:rPr>
          <w:sz w:val="24"/>
        </w:rPr>
        <w:t>STDB</w:t>
      </w:r>
      <w:r w:rsidR="00186832">
        <w:rPr>
          <w:rFonts w:hint="eastAsia"/>
          <w:sz w:val="24"/>
        </w:rPr>
        <w:t>来进行衡量。同样使用</w:t>
      </w:r>
      <w:r w:rsidR="00186832" w:rsidRPr="00C03079">
        <w:rPr>
          <w:sz w:val="24"/>
        </w:rPr>
        <w:t>SET</w:t>
      </w:r>
      <w:r w:rsidR="00186832" w:rsidRPr="00C03079">
        <w:rPr>
          <w:sz w:val="24"/>
        </w:rPr>
        <w:t>、</w:t>
      </w:r>
      <w:r w:rsidR="00186832" w:rsidRPr="00C03079">
        <w:rPr>
          <w:sz w:val="24"/>
        </w:rPr>
        <w:t>GRO</w:t>
      </w:r>
      <w:r w:rsidR="00186832">
        <w:rPr>
          <w:sz w:val="24"/>
        </w:rPr>
        <w:t>W</w:t>
      </w:r>
      <w:r w:rsidR="00186832" w:rsidRPr="00C03079">
        <w:rPr>
          <w:sz w:val="24"/>
        </w:rPr>
        <w:t>TH</w:t>
      </w:r>
      <w:r w:rsidR="00186832" w:rsidRPr="00C03079">
        <w:rPr>
          <w:sz w:val="24"/>
        </w:rPr>
        <w:t>、</w:t>
      </w:r>
      <w:r w:rsidR="00186832" w:rsidRPr="00C03079">
        <w:rPr>
          <w:sz w:val="24"/>
        </w:rPr>
        <w:t>PRO</w:t>
      </w:r>
      <w:r w:rsidR="00186832">
        <w:rPr>
          <w:rFonts w:hint="eastAsia"/>
          <w:sz w:val="24"/>
        </w:rPr>
        <w:t>作为控制变量。模型二用公式</w:t>
      </w:r>
      <w:r w:rsidR="00186832">
        <w:rPr>
          <w:rFonts w:hint="eastAsia"/>
          <w:sz w:val="24"/>
        </w:rPr>
        <w:t>4</w:t>
      </w:r>
      <w:r w:rsidR="00186832">
        <w:rPr>
          <w:sz w:val="24"/>
        </w:rPr>
        <w:t>-2</w:t>
      </w:r>
      <w:r w:rsidR="00186832">
        <w:rPr>
          <w:rFonts w:hint="eastAsia"/>
          <w:sz w:val="24"/>
        </w:rPr>
        <w:t>来表示：</w:t>
      </w:r>
    </w:p>
    <w:p w14:paraId="2F02D4FC" w14:textId="55E39515" w:rsidR="00186832" w:rsidRPr="004F358D" w:rsidRDefault="00186832" w:rsidP="00ED6383">
      <w:pPr>
        <w:widowControl/>
        <w:spacing w:line="360" w:lineRule="auto"/>
        <w:ind w:firstLineChars="200" w:firstLine="420"/>
        <w:rPr>
          <w:sz w:val="24"/>
        </w:rPr>
      </w:pPr>
      <m:oMath>
        <m:r>
          <m:rPr>
            <m:sty m:val="p"/>
          </m:rPr>
          <w:rPr>
            <w:rFonts w:ascii="Cambria Math" w:hAnsi="Cambria Math"/>
            <w:szCs w:val="21"/>
          </w:rPr>
          <m:t>P=α</m:t>
        </m:r>
        <m:r>
          <m:rPr>
            <m:nor/>
          </m:rPr>
          <w:rPr>
            <w:iCs/>
            <w:szCs w:val="21"/>
            <w:vertAlign w:val="subscript"/>
          </w:rPr>
          <m:t>2</m:t>
        </m:r>
        <m:r>
          <m:rPr>
            <m:sty m:val="p"/>
          </m:rPr>
          <w:rPr>
            <w:rFonts w:ascii="Cambria Math" w:hAnsi="Cambria Math"/>
            <w:szCs w:val="21"/>
          </w:rPr>
          <m:t>+β</m:t>
        </m:r>
        <m:r>
          <m:rPr>
            <m:nor/>
          </m:rPr>
          <w:rPr>
            <w:iCs/>
            <w:szCs w:val="21"/>
            <w:vertAlign w:val="subscript"/>
          </w:rPr>
          <m:t>21</m:t>
        </m:r>
        <m:r>
          <m:rPr>
            <m:sty m:val="p"/>
          </m:rPr>
          <w:rPr>
            <w:rFonts w:ascii="Cambria Math" w:hAnsi="Cambria Math"/>
            <w:szCs w:val="21"/>
          </w:rPr>
          <m:t>DB+β</m:t>
        </m:r>
        <m:r>
          <m:rPr>
            <m:nor/>
          </m:rPr>
          <w:rPr>
            <w:iCs/>
            <w:szCs w:val="21"/>
            <w:vertAlign w:val="subscript"/>
          </w:rPr>
          <m:t>22</m:t>
        </m:r>
        <m:r>
          <m:rPr>
            <m:sty m:val="p"/>
          </m:rPr>
          <w:rPr>
            <w:rFonts w:ascii="Cambria Math" w:hAnsi="Cambria Math"/>
            <w:szCs w:val="21"/>
          </w:rPr>
          <m:t>LTDB+β</m:t>
        </m:r>
        <m:r>
          <m:rPr>
            <m:nor/>
          </m:rPr>
          <w:rPr>
            <w:iCs/>
            <w:szCs w:val="21"/>
            <w:vertAlign w:val="subscript"/>
          </w:rPr>
          <m:t>23</m:t>
        </m:r>
        <m:r>
          <m:rPr>
            <m:sty m:val="p"/>
          </m:rPr>
          <w:rPr>
            <w:rFonts w:ascii="Cambria Math" w:hAnsi="Cambria Math"/>
            <w:szCs w:val="21"/>
          </w:rPr>
          <m:t>STDB+β</m:t>
        </m:r>
        <m:r>
          <m:rPr>
            <m:nor/>
          </m:rPr>
          <w:rPr>
            <w:iCs/>
            <w:szCs w:val="21"/>
            <w:vertAlign w:val="subscript"/>
          </w:rPr>
          <m:t>24</m:t>
        </m:r>
        <m:r>
          <m:rPr>
            <m:sty m:val="p"/>
          </m:rPr>
          <w:rPr>
            <w:rFonts w:ascii="Cambria Math" w:hAnsi="Cambria Math"/>
            <w:szCs w:val="21"/>
          </w:rPr>
          <m:t>SET+β</m:t>
        </m:r>
        <m:r>
          <m:rPr>
            <m:nor/>
          </m:rPr>
          <w:rPr>
            <w:iCs/>
            <w:szCs w:val="21"/>
            <w:vertAlign w:val="subscript"/>
          </w:rPr>
          <m:t>25</m:t>
        </m:r>
        <m:r>
          <m:rPr>
            <m:sty m:val="p"/>
          </m:rPr>
          <w:rPr>
            <w:rFonts w:ascii="Cambria Math" w:hAnsi="Cambria Math"/>
            <w:szCs w:val="21"/>
          </w:rPr>
          <m:t>GROWTH+β</m:t>
        </m:r>
        <m:r>
          <m:rPr>
            <m:nor/>
          </m:rPr>
          <w:rPr>
            <w:iCs/>
            <w:szCs w:val="21"/>
            <w:vertAlign w:val="subscript"/>
          </w:rPr>
          <m:t>26</m:t>
        </m:r>
        <m:r>
          <m:rPr>
            <m:sty m:val="p"/>
          </m:rPr>
          <w:rPr>
            <w:rFonts w:ascii="Cambria Math" w:hAnsi="Cambria Math"/>
            <w:szCs w:val="21"/>
          </w:rPr>
          <m:t>PRO</m:t>
        </m:r>
      </m:oMath>
      <w:r>
        <w:rPr>
          <w:rFonts w:hint="eastAsia"/>
          <w:iCs/>
          <w:szCs w:val="21"/>
        </w:rPr>
        <w:t xml:space="preserve"> </w:t>
      </w:r>
      <w:r>
        <w:rPr>
          <w:iCs/>
          <w:szCs w:val="21"/>
        </w:rPr>
        <w:t xml:space="preserve">    </w:t>
      </w:r>
      <w:r w:rsidR="00ED6383">
        <w:rPr>
          <w:iCs/>
          <w:szCs w:val="21"/>
        </w:rPr>
        <w:t xml:space="preserve">         </w:t>
      </w:r>
      <w:r w:rsidRPr="00C03079">
        <w:rPr>
          <w:sz w:val="24"/>
        </w:rPr>
        <w:t>（</w:t>
      </w:r>
      <w:r w:rsidRPr="00C03079">
        <w:rPr>
          <w:sz w:val="24"/>
        </w:rPr>
        <w:t>4-</w:t>
      </w:r>
      <w:r>
        <w:rPr>
          <w:sz w:val="24"/>
        </w:rPr>
        <w:t>2</w:t>
      </w:r>
      <w:r w:rsidRPr="00C03079">
        <w:rPr>
          <w:sz w:val="24"/>
        </w:rPr>
        <w:t>）</w:t>
      </w:r>
    </w:p>
    <w:p w14:paraId="4023EC59" w14:textId="1F6EEA11" w:rsidR="007D4CEF" w:rsidRDefault="007D4CEF" w:rsidP="000264E2">
      <w:pPr>
        <w:widowControl/>
        <w:spacing w:line="360" w:lineRule="auto"/>
        <w:ind w:firstLineChars="200" w:firstLine="480"/>
        <w:rPr>
          <w:rFonts w:ascii="宋体" w:hAnsi="宋体"/>
          <w:sz w:val="24"/>
        </w:rPr>
      </w:pPr>
      <w:r w:rsidRPr="0093423C">
        <w:rPr>
          <w:rFonts w:ascii="宋体" w:hAnsi="宋体" w:hint="eastAsia"/>
          <w:sz w:val="24"/>
        </w:rPr>
        <w:lastRenderedPageBreak/>
        <w:t>模型</w:t>
      </w:r>
      <w:r w:rsidR="004F358D">
        <w:rPr>
          <w:rFonts w:ascii="宋体" w:hAnsi="宋体" w:hint="eastAsia"/>
          <w:sz w:val="24"/>
        </w:rPr>
        <w:t>三</w:t>
      </w:r>
      <w:r w:rsidRPr="0093423C">
        <w:rPr>
          <w:rFonts w:ascii="宋体" w:hAnsi="宋体" w:hint="eastAsia"/>
          <w:sz w:val="24"/>
        </w:rPr>
        <w:t>则考察的是股权融资对企业绩效的影响，</w:t>
      </w:r>
      <w:r w:rsidRPr="00C03079">
        <w:rPr>
          <w:sz w:val="24"/>
        </w:rPr>
        <w:t>P</w:t>
      </w:r>
      <w:r w:rsidRPr="0093423C">
        <w:rPr>
          <w:rFonts w:ascii="宋体" w:hAnsi="宋体" w:hint="eastAsia"/>
          <w:sz w:val="24"/>
        </w:rPr>
        <w:t>代表的是企业绩效，</w:t>
      </w:r>
      <w:r w:rsidRPr="00C03079">
        <w:rPr>
          <w:rFonts w:hint="eastAsia"/>
          <w:sz w:val="24"/>
        </w:rPr>
        <w:t>EFR</w:t>
      </w:r>
      <w:r w:rsidRPr="0093423C">
        <w:rPr>
          <w:rFonts w:ascii="宋体" w:hAnsi="宋体" w:hint="eastAsia"/>
          <w:sz w:val="24"/>
        </w:rPr>
        <w:t>是解释变量股权融资率，</w:t>
      </w:r>
      <w:r w:rsidR="00531DCC" w:rsidRPr="00C03079">
        <w:rPr>
          <w:sz w:val="24"/>
        </w:rPr>
        <w:t>SET</w:t>
      </w:r>
      <w:r w:rsidR="00531DCC" w:rsidRPr="00C03079">
        <w:rPr>
          <w:sz w:val="24"/>
        </w:rPr>
        <w:t>、</w:t>
      </w:r>
      <w:r w:rsidR="00531DCC" w:rsidRPr="00C03079">
        <w:rPr>
          <w:sz w:val="24"/>
        </w:rPr>
        <w:t>GRO</w:t>
      </w:r>
      <w:r w:rsidR="007C622E">
        <w:rPr>
          <w:sz w:val="24"/>
        </w:rPr>
        <w:t>W</w:t>
      </w:r>
      <w:r w:rsidR="00531DCC" w:rsidRPr="00C03079">
        <w:rPr>
          <w:sz w:val="24"/>
        </w:rPr>
        <w:t>TH</w:t>
      </w:r>
      <w:r w:rsidR="00531DCC" w:rsidRPr="00C03079">
        <w:rPr>
          <w:sz w:val="24"/>
        </w:rPr>
        <w:t>、</w:t>
      </w:r>
      <w:r w:rsidR="00531DCC" w:rsidRPr="00C03079">
        <w:rPr>
          <w:sz w:val="24"/>
        </w:rPr>
        <w:t>PRO</w:t>
      </w:r>
      <w:r w:rsidRPr="0093423C">
        <w:rPr>
          <w:rFonts w:ascii="宋体" w:hAnsi="宋体" w:hint="eastAsia"/>
          <w:sz w:val="24"/>
        </w:rPr>
        <w:t>作为控制变量作用同上。</w:t>
      </w:r>
      <w:r w:rsidR="00C03079">
        <w:rPr>
          <w:rFonts w:ascii="宋体" w:hAnsi="宋体" w:hint="eastAsia"/>
          <w:sz w:val="24"/>
        </w:rPr>
        <w:t>模型</w:t>
      </w:r>
      <w:proofErr w:type="gramStart"/>
      <w:r w:rsidR="00C03079">
        <w:rPr>
          <w:rFonts w:ascii="宋体" w:hAnsi="宋体" w:hint="eastAsia"/>
          <w:sz w:val="24"/>
        </w:rPr>
        <w:t>一</w:t>
      </w:r>
      <w:proofErr w:type="gramEnd"/>
      <w:r w:rsidR="00C03079">
        <w:rPr>
          <w:rFonts w:ascii="宋体" w:hAnsi="宋体" w:hint="eastAsia"/>
          <w:sz w:val="24"/>
        </w:rPr>
        <w:t>可表示为公式</w:t>
      </w:r>
      <w:r w:rsidR="00C03079" w:rsidRPr="00C03079">
        <w:rPr>
          <w:sz w:val="24"/>
        </w:rPr>
        <w:t>4-</w:t>
      </w:r>
      <w:r w:rsidR="00141C27">
        <w:rPr>
          <w:sz w:val="24"/>
        </w:rPr>
        <w:t>3</w:t>
      </w:r>
      <w:r w:rsidR="00C03079">
        <w:rPr>
          <w:rFonts w:ascii="宋体" w:hAnsi="宋体" w:hint="eastAsia"/>
          <w:sz w:val="24"/>
        </w:rPr>
        <w:t>：</w:t>
      </w:r>
    </w:p>
    <w:p w14:paraId="304BE82B" w14:textId="4BF6AA0F" w:rsidR="007C622E" w:rsidRPr="00044253" w:rsidRDefault="00044253" w:rsidP="00ED6383">
      <w:pPr>
        <w:widowControl/>
        <w:spacing w:line="360" w:lineRule="auto"/>
        <w:ind w:firstLineChars="200" w:firstLine="420"/>
        <w:rPr>
          <w:szCs w:val="21"/>
        </w:rPr>
      </w:pPr>
      <m:oMath>
        <m:r>
          <m:rPr>
            <m:sty m:val="p"/>
          </m:rPr>
          <w:rPr>
            <w:rFonts w:ascii="Cambria Math" w:hAnsi="Cambria Math"/>
            <w:szCs w:val="21"/>
          </w:rPr>
          <m:t>P=α</m:t>
        </m:r>
        <m:r>
          <m:rPr>
            <m:nor/>
          </m:rPr>
          <w:rPr>
            <w:rFonts w:ascii="Cambria Math"/>
            <w:iCs/>
            <w:szCs w:val="21"/>
            <w:vertAlign w:val="subscript"/>
          </w:rPr>
          <m:t>3</m:t>
        </m:r>
        <m:r>
          <m:rPr>
            <m:sty m:val="p"/>
          </m:rPr>
          <w:rPr>
            <w:rFonts w:ascii="Cambria Math" w:hAnsi="Cambria Math"/>
            <w:szCs w:val="21"/>
          </w:rPr>
          <m:t>+β</m:t>
        </m:r>
        <m:r>
          <m:rPr>
            <m:nor/>
          </m:rPr>
          <w:rPr>
            <w:iCs/>
            <w:szCs w:val="21"/>
            <w:vertAlign w:val="subscript"/>
          </w:rPr>
          <m:t>31</m:t>
        </m:r>
        <m:r>
          <m:rPr>
            <m:sty m:val="p"/>
          </m:rPr>
          <w:rPr>
            <w:rFonts w:ascii="Cambria Math" w:hAnsi="Cambria Math"/>
            <w:szCs w:val="21"/>
          </w:rPr>
          <m:t>DFR+β</m:t>
        </m:r>
        <m:r>
          <m:rPr>
            <m:nor/>
          </m:rPr>
          <w:rPr>
            <w:rFonts w:ascii="Cambria Math"/>
            <w:iCs/>
            <w:szCs w:val="21"/>
            <w:vertAlign w:val="subscript"/>
          </w:rPr>
          <m:t>32</m:t>
        </m:r>
        <m:r>
          <m:rPr>
            <m:sty m:val="p"/>
          </m:rPr>
          <w:rPr>
            <w:rFonts w:ascii="Cambria Math" w:hAnsi="Cambria Math"/>
            <w:szCs w:val="21"/>
          </w:rPr>
          <m:t>CR+β</m:t>
        </m:r>
        <m:r>
          <m:rPr>
            <m:nor/>
          </m:rPr>
          <w:rPr>
            <w:iCs/>
            <w:szCs w:val="21"/>
            <w:vertAlign w:val="subscript"/>
          </w:rPr>
          <m:t>33</m:t>
        </m:r>
        <m:r>
          <m:rPr>
            <m:nor/>
          </m:rPr>
          <w:rPr>
            <w:color w:val="000000"/>
            <w:kern w:val="0"/>
            <w:szCs w:val="21"/>
          </w:rPr>
          <m:t>CONTROL</m:t>
        </m:r>
        <m:r>
          <m:rPr>
            <m:sty m:val="p"/>
          </m:rPr>
          <w:rPr>
            <w:rFonts w:ascii="Cambria Math" w:hAnsi="Cambria Math"/>
            <w:szCs w:val="21"/>
          </w:rPr>
          <m:t>+β</m:t>
        </m:r>
        <m:r>
          <m:rPr>
            <m:nor/>
          </m:rPr>
          <w:rPr>
            <w:iCs/>
            <w:szCs w:val="21"/>
            <w:vertAlign w:val="subscript"/>
          </w:rPr>
          <m:t>34</m:t>
        </m:r>
        <m:r>
          <m:rPr>
            <m:sty m:val="p"/>
          </m:rPr>
          <w:rPr>
            <w:rFonts w:ascii="Cambria Math" w:hAnsi="Cambria Math"/>
            <w:szCs w:val="21"/>
          </w:rPr>
          <m:t>SET+β</m:t>
        </m:r>
        <m:r>
          <m:rPr>
            <m:nor/>
          </m:rPr>
          <w:rPr>
            <w:iCs/>
            <w:szCs w:val="21"/>
            <w:vertAlign w:val="subscript"/>
          </w:rPr>
          <m:t>35</m:t>
        </m:r>
        <m:r>
          <m:rPr>
            <m:sty m:val="p"/>
          </m:rPr>
          <w:rPr>
            <w:rFonts w:ascii="Cambria Math" w:hAnsi="Cambria Math"/>
            <w:szCs w:val="21"/>
          </w:rPr>
          <m:t>GROWTH+β</m:t>
        </m:r>
        <m:r>
          <m:rPr>
            <m:nor/>
          </m:rPr>
          <w:rPr>
            <w:iCs/>
            <w:szCs w:val="21"/>
            <w:vertAlign w:val="subscript"/>
          </w:rPr>
          <m:t>36</m:t>
        </m:r>
        <m:r>
          <m:rPr>
            <m:sty m:val="p"/>
          </m:rPr>
          <w:rPr>
            <w:rFonts w:ascii="Cambria Math" w:hAnsi="Cambria Math"/>
            <w:szCs w:val="21"/>
          </w:rPr>
          <m:t>PRO</m:t>
        </m:r>
      </m:oMath>
      <w:r w:rsidRPr="00C10E20">
        <w:rPr>
          <w:iCs/>
          <w:szCs w:val="21"/>
        </w:rPr>
        <w:t xml:space="preserve"> </w:t>
      </w:r>
      <w:r>
        <w:rPr>
          <w:iCs/>
          <w:szCs w:val="21"/>
        </w:rPr>
        <w:t xml:space="preserve">    </w:t>
      </w:r>
      <w:r w:rsidRPr="00C03079">
        <w:rPr>
          <w:sz w:val="24"/>
        </w:rPr>
        <w:t>（</w:t>
      </w:r>
      <w:r w:rsidRPr="00C03079">
        <w:rPr>
          <w:sz w:val="24"/>
        </w:rPr>
        <w:t>4-</w:t>
      </w:r>
      <w:r w:rsidR="00141C27">
        <w:rPr>
          <w:sz w:val="24"/>
        </w:rPr>
        <w:t>3</w:t>
      </w:r>
      <w:r w:rsidRPr="00C03079">
        <w:rPr>
          <w:sz w:val="24"/>
        </w:rPr>
        <w:t>）</w:t>
      </w:r>
    </w:p>
    <w:p w14:paraId="4A415B83" w14:textId="7D1641A6" w:rsidR="007D4CEF" w:rsidRDefault="007D4CEF" w:rsidP="000264E2">
      <w:pPr>
        <w:widowControl/>
        <w:spacing w:line="360" w:lineRule="auto"/>
        <w:ind w:firstLineChars="200" w:firstLine="480"/>
        <w:rPr>
          <w:rFonts w:ascii="宋体" w:hAnsi="宋体"/>
          <w:sz w:val="24"/>
        </w:rPr>
      </w:pPr>
      <w:r w:rsidRPr="0093423C">
        <w:rPr>
          <w:rFonts w:ascii="宋体" w:hAnsi="宋体" w:hint="eastAsia"/>
          <w:sz w:val="24"/>
        </w:rPr>
        <w:t>模型</w:t>
      </w:r>
      <w:r w:rsidR="00141C27">
        <w:rPr>
          <w:rFonts w:ascii="宋体" w:hAnsi="宋体" w:hint="eastAsia"/>
          <w:sz w:val="24"/>
        </w:rPr>
        <w:t>四</w:t>
      </w:r>
      <w:r w:rsidRPr="0093423C">
        <w:rPr>
          <w:rFonts w:ascii="宋体" w:hAnsi="宋体" w:hint="eastAsia"/>
          <w:sz w:val="24"/>
        </w:rPr>
        <w:t>则考察的是内源融资对企业绩效的影响，</w:t>
      </w:r>
      <w:r w:rsidRPr="00C03079">
        <w:rPr>
          <w:rFonts w:hint="eastAsia"/>
          <w:sz w:val="24"/>
        </w:rPr>
        <w:t>P</w:t>
      </w:r>
      <w:r w:rsidRPr="0093423C">
        <w:rPr>
          <w:rFonts w:ascii="宋体" w:hAnsi="宋体" w:hint="eastAsia"/>
          <w:sz w:val="24"/>
        </w:rPr>
        <w:t>代表的是企业绩效，</w:t>
      </w:r>
      <w:r w:rsidRPr="00C03079">
        <w:rPr>
          <w:rFonts w:hint="eastAsia"/>
          <w:sz w:val="24"/>
        </w:rPr>
        <w:t>IFR</w:t>
      </w:r>
      <w:r w:rsidRPr="0093423C">
        <w:rPr>
          <w:rFonts w:ascii="宋体" w:hAnsi="宋体" w:hint="eastAsia"/>
          <w:sz w:val="24"/>
        </w:rPr>
        <w:t>是解释变量股内源融资率，</w:t>
      </w:r>
      <w:r w:rsidR="00531DCC" w:rsidRPr="002755A9">
        <w:rPr>
          <w:rFonts w:hint="eastAsia"/>
          <w:sz w:val="24"/>
        </w:rPr>
        <w:t>S</w:t>
      </w:r>
      <w:r w:rsidR="00531DCC" w:rsidRPr="002755A9">
        <w:rPr>
          <w:sz w:val="24"/>
        </w:rPr>
        <w:t>ET</w:t>
      </w:r>
      <w:r w:rsidR="00531DCC" w:rsidRPr="002755A9">
        <w:rPr>
          <w:rFonts w:hint="eastAsia"/>
          <w:sz w:val="24"/>
        </w:rPr>
        <w:t>、</w:t>
      </w:r>
      <w:r w:rsidR="00531DCC" w:rsidRPr="002755A9">
        <w:rPr>
          <w:rFonts w:hint="eastAsia"/>
          <w:sz w:val="24"/>
        </w:rPr>
        <w:t>G</w:t>
      </w:r>
      <w:r w:rsidR="00531DCC" w:rsidRPr="002755A9">
        <w:rPr>
          <w:sz w:val="24"/>
        </w:rPr>
        <w:t>RO</w:t>
      </w:r>
      <w:r w:rsidR="007C622E">
        <w:rPr>
          <w:sz w:val="24"/>
        </w:rPr>
        <w:t>W</w:t>
      </w:r>
      <w:r w:rsidR="00531DCC" w:rsidRPr="002755A9">
        <w:rPr>
          <w:sz w:val="24"/>
        </w:rPr>
        <w:t>TH</w:t>
      </w:r>
      <w:r w:rsidR="00531DCC" w:rsidRPr="002755A9">
        <w:rPr>
          <w:rFonts w:hint="eastAsia"/>
          <w:sz w:val="24"/>
        </w:rPr>
        <w:t>、</w:t>
      </w:r>
      <w:r w:rsidR="00531DCC" w:rsidRPr="002755A9">
        <w:rPr>
          <w:rFonts w:hint="eastAsia"/>
          <w:sz w:val="24"/>
        </w:rPr>
        <w:t>PRO</w:t>
      </w:r>
      <w:r w:rsidRPr="0093423C">
        <w:rPr>
          <w:rFonts w:ascii="宋体" w:hAnsi="宋体" w:hint="eastAsia"/>
          <w:sz w:val="24"/>
        </w:rPr>
        <w:t>作为控制变量作用同上。</w:t>
      </w:r>
      <w:r w:rsidR="00044253">
        <w:rPr>
          <w:rFonts w:ascii="宋体" w:hAnsi="宋体" w:hint="eastAsia"/>
          <w:sz w:val="24"/>
        </w:rPr>
        <w:t>模型</w:t>
      </w:r>
      <w:r w:rsidR="00141C27">
        <w:rPr>
          <w:rFonts w:ascii="宋体" w:hAnsi="宋体" w:hint="eastAsia"/>
          <w:sz w:val="24"/>
        </w:rPr>
        <w:t>四</w:t>
      </w:r>
      <w:r w:rsidR="00044253">
        <w:rPr>
          <w:rFonts w:ascii="宋体" w:hAnsi="宋体" w:hint="eastAsia"/>
          <w:sz w:val="24"/>
        </w:rPr>
        <w:t>可表示为公式</w:t>
      </w:r>
      <w:r w:rsidR="00044253" w:rsidRPr="00044253">
        <w:rPr>
          <w:rFonts w:hint="eastAsia"/>
          <w:sz w:val="24"/>
        </w:rPr>
        <w:t>4</w:t>
      </w:r>
      <w:r w:rsidR="00044253" w:rsidRPr="00044253">
        <w:rPr>
          <w:sz w:val="24"/>
        </w:rPr>
        <w:t>-</w:t>
      </w:r>
      <w:r w:rsidR="00141C27">
        <w:rPr>
          <w:sz w:val="24"/>
        </w:rPr>
        <w:t>4</w:t>
      </w:r>
      <w:r w:rsidR="00044253" w:rsidRPr="00044253">
        <w:rPr>
          <w:rFonts w:hint="eastAsia"/>
          <w:sz w:val="24"/>
        </w:rPr>
        <w:t>：</w:t>
      </w:r>
    </w:p>
    <w:p w14:paraId="32A8C7BB" w14:textId="03BF2CB2" w:rsidR="00044253" w:rsidRPr="00044253" w:rsidRDefault="00044253" w:rsidP="00715F4D">
      <w:pPr>
        <w:widowControl/>
        <w:spacing w:line="360" w:lineRule="auto"/>
        <w:ind w:firstLineChars="200" w:firstLine="420"/>
        <w:jc w:val="right"/>
        <w:rPr>
          <w:szCs w:val="21"/>
        </w:rPr>
      </w:pPr>
      <m:oMath>
        <m:r>
          <m:rPr>
            <m:sty m:val="p"/>
          </m:rPr>
          <w:rPr>
            <w:rFonts w:ascii="Cambria Math" w:hAnsi="Cambria Math"/>
            <w:szCs w:val="21"/>
          </w:rPr>
          <m:t>P=α</m:t>
        </m:r>
        <m:r>
          <m:rPr>
            <m:nor/>
          </m:rPr>
          <w:rPr>
            <w:iCs/>
            <w:szCs w:val="21"/>
            <w:vertAlign w:val="subscript"/>
          </w:rPr>
          <m:t>4</m:t>
        </m:r>
        <m:r>
          <m:rPr>
            <m:sty m:val="p"/>
          </m:rPr>
          <w:rPr>
            <w:rFonts w:ascii="Cambria Math" w:hAnsi="Cambria Math"/>
            <w:szCs w:val="21"/>
          </w:rPr>
          <m:t>+β</m:t>
        </m:r>
        <m:r>
          <m:rPr>
            <m:nor/>
          </m:rPr>
          <w:rPr>
            <w:iCs/>
            <w:szCs w:val="21"/>
            <w:vertAlign w:val="subscript"/>
          </w:rPr>
          <m:t>41</m:t>
        </m:r>
        <m:r>
          <m:rPr>
            <m:sty m:val="p"/>
          </m:rPr>
          <w:rPr>
            <w:rFonts w:ascii="Cambria Math" w:hAnsi="Cambria Math"/>
            <w:szCs w:val="21"/>
          </w:rPr>
          <m:t>IFR+β</m:t>
        </m:r>
        <m:r>
          <m:rPr>
            <m:nor/>
          </m:rPr>
          <w:rPr>
            <w:iCs/>
            <w:szCs w:val="21"/>
            <w:vertAlign w:val="subscript"/>
          </w:rPr>
          <m:t>42</m:t>
        </m:r>
        <m:r>
          <m:rPr>
            <m:sty m:val="p"/>
          </m:rPr>
          <w:rPr>
            <w:rFonts w:ascii="Cambria Math" w:hAnsi="Cambria Math"/>
            <w:szCs w:val="21"/>
          </w:rPr>
          <m:t>SET+β</m:t>
        </m:r>
        <m:r>
          <m:rPr>
            <m:nor/>
          </m:rPr>
          <w:rPr>
            <w:iCs/>
            <w:szCs w:val="21"/>
            <w:vertAlign w:val="subscript"/>
          </w:rPr>
          <m:t>43</m:t>
        </m:r>
        <m:r>
          <m:rPr>
            <m:sty m:val="p"/>
          </m:rPr>
          <w:rPr>
            <w:rFonts w:ascii="Cambria Math" w:hAnsi="Cambria Math"/>
            <w:szCs w:val="21"/>
          </w:rPr>
          <m:t>GROWTH+β</m:t>
        </m:r>
        <m:r>
          <m:rPr>
            <m:nor/>
          </m:rPr>
          <w:rPr>
            <w:iCs/>
            <w:szCs w:val="21"/>
            <w:vertAlign w:val="subscript"/>
          </w:rPr>
          <m:t>44</m:t>
        </m:r>
        <m:r>
          <m:rPr>
            <m:sty m:val="p"/>
          </m:rPr>
          <w:rPr>
            <w:rFonts w:ascii="Cambria Math" w:hAnsi="Cambria Math"/>
            <w:szCs w:val="21"/>
          </w:rPr>
          <m:t>PRO</m:t>
        </m:r>
      </m:oMath>
      <w:r>
        <w:rPr>
          <w:rFonts w:hint="eastAsia"/>
          <w:iCs/>
          <w:szCs w:val="21"/>
        </w:rPr>
        <w:t xml:space="preserve"> </w:t>
      </w:r>
      <w:r>
        <w:rPr>
          <w:iCs/>
          <w:szCs w:val="21"/>
        </w:rPr>
        <w:t xml:space="preserve">    </w:t>
      </w:r>
      <w:r w:rsidR="00715F4D">
        <w:rPr>
          <w:iCs/>
          <w:szCs w:val="21"/>
        </w:rPr>
        <w:t xml:space="preserve">                               </w:t>
      </w:r>
      <w:r w:rsidRPr="00C03079">
        <w:rPr>
          <w:sz w:val="24"/>
        </w:rPr>
        <w:t>（</w:t>
      </w:r>
      <w:r w:rsidRPr="00C03079">
        <w:rPr>
          <w:sz w:val="24"/>
        </w:rPr>
        <w:t>4-</w:t>
      </w:r>
      <w:r w:rsidR="00141C27">
        <w:rPr>
          <w:sz w:val="24"/>
        </w:rPr>
        <w:t>4</w:t>
      </w:r>
      <w:r w:rsidRPr="00C03079">
        <w:rPr>
          <w:sz w:val="24"/>
        </w:rPr>
        <w:t>）</w:t>
      </w:r>
    </w:p>
    <w:p w14:paraId="7D415317" w14:textId="77777777" w:rsidR="007D4CEF" w:rsidRPr="007D4CEF" w:rsidRDefault="00A8559E" w:rsidP="007D4CEF">
      <w:pPr>
        <w:pStyle w:val="a"/>
      </w:pPr>
      <w:r>
        <w:br w:type="page"/>
      </w:r>
      <w:bookmarkStart w:id="56" w:name="_Toc104918710"/>
      <w:r w:rsidR="007D4CEF">
        <w:rPr>
          <w:rFonts w:hint="eastAsia"/>
        </w:rPr>
        <w:lastRenderedPageBreak/>
        <w:t>实证结果分析</w:t>
      </w:r>
      <w:bookmarkEnd w:id="56"/>
    </w:p>
    <w:p w14:paraId="4E1D9EE1" w14:textId="77777777" w:rsidR="00EA7631" w:rsidRPr="00EA7631" w:rsidRDefault="00EA7631" w:rsidP="00EA7631">
      <w:pPr>
        <w:spacing w:line="360" w:lineRule="auto"/>
        <w:ind w:firstLineChars="200" w:firstLine="480"/>
        <w:rPr>
          <w:rFonts w:ascii="宋体" w:hAnsi="宋体"/>
          <w:sz w:val="24"/>
        </w:rPr>
      </w:pPr>
      <w:r w:rsidRPr="00EA7631">
        <w:rPr>
          <w:rFonts w:ascii="宋体" w:hAnsi="宋体" w:hint="eastAsia"/>
          <w:sz w:val="24"/>
        </w:rPr>
        <w:t>根据第四章的模型设计构建的固定效应模型，本章进行具体的实证分析。首先是对所有样本数据进行描述性统计，简单</w:t>
      </w:r>
      <w:proofErr w:type="gramStart"/>
      <w:r w:rsidRPr="00EA7631">
        <w:rPr>
          <w:rFonts w:ascii="宋体" w:hAnsi="宋体" w:hint="eastAsia"/>
          <w:sz w:val="24"/>
        </w:rPr>
        <w:t>分析总</w:t>
      </w:r>
      <w:proofErr w:type="gramEnd"/>
      <w:r w:rsidRPr="00EA7631">
        <w:rPr>
          <w:rFonts w:ascii="宋体" w:hAnsi="宋体" w:hint="eastAsia"/>
          <w:sz w:val="24"/>
        </w:rPr>
        <w:t>样本的融资结构情况和绩效表现情况。然后使用皮尔逊相关性检验进行相关性分析，证明变量的设置和选取具有可行性。第三步是对假设根据设置的模型进行多元回归，验证出假设是否成立。最后则通过稳健性检验来验证实证结果是否达到稳健。最后对得出的结果进行总结。</w:t>
      </w:r>
    </w:p>
    <w:p w14:paraId="6164EB96" w14:textId="77777777" w:rsidR="006C7EBE" w:rsidRPr="00AC760B" w:rsidRDefault="00AC760B" w:rsidP="00A47DF3">
      <w:pPr>
        <w:pStyle w:val="a0"/>
      </w:pPr>
      <w:bookmarkStart w:id="57" w:name="_Toc104918711"/>
      <w:r>
        <w:rPr>
          <w:rFonts w:hint="eastAsia"/>
        </w:rPr>
        <w:t>描述性统计分析</w:t>
      </w:r>
      <w:bookmarkEnd w:id="57"/>
    </w:p>
    <w:bookmarkEnd w:id="55"/>
    <w:p w14:paraId="77AECF20" w14:textId="0E5ABFEB" w:rsidR="00AC760B" w:rsidRDefault="00AC760B" w:rsidP="000264E2">
      <w:pPr>
        <w:widowControl/>
        <w:spacing w:line="360" w:lineRule="auto"/>
        <w:ind w:firstLineChars="200" w:firstLine="480"/>
        <w:rPr>
          <w:rFonts w:ascii="宋体" w:hAnsi="宋体"/>
          <w:sz w:val="24"/>
        </w:rPr>
      </w:pPr>
      <w:r w:rsidRPr="00AC760B">
        <w:rPr>
          <w:rFonts w:ascii="宋体" w:hAnsi="宋体" w:hint="eastAsia"/>
          <w:sz w:val="24"/>
        </w:rPr>
        <w:t>首先使用</w:t>
      </w:r>
      <w:proofErr w:type="spellStart"/>
      <w:r w:rsidRPr="002755A9">
        <w:rPr>
          <w:rFonts w:hint="eastAsia"/>
          <w:sz w:val="24"/>
        </w:rPr>
        <w:t>stata</w:t>
      </w:r>
      <w:proofErr w:type="spellEnd"/>
      <w:r w:rsidRPr="00AC760B">
        <w:rPr>
          <w:rFonts w:ascii="宋体" w:hAnsi="宋体" w:hint="eastAsia"/>
          <w:sz w:val="24"/>
        </w:rPr>
        <w:t>软件对从</w:t>
      </w:r>
      <w:proofErr w:type="spellStart"/>
      <w:r w:rsidRPr="002755A9">
        <w:rPr>
          <w:rFonts w:hint="eastAsia"/>
          <w:sz w:val="24"/>
        </w:rPr>
        <w:t>csmar</w:t>
      </w:r>
      <w:proofErr w:type="spellEnd"/>
      <w:r w:rsidRPr="00AC760B">
        <w:rPr>
          <w:rFonts w:ascii="宋体" w:hAnsi="宋体" w:hint="eastAsia"/>
          <w:sz w:val="24"/>
        </w:rPr>
        <w:t>里提取出的</w:t>
      </w:r>
      <w:r w:rsidR="00141C27">
        <w:rPr>
          <w:rFonts w:hint="eastAsia"/>
          <w:sz w:val="24"/>
        </w:rPr>
        <w:t>八十三</w:t>
      </w:r>
      <w:r w:rsidRPr="00AC760B">
        <w:rPr>
          <w:rFonts w:ascii="宋体" w:hAnsi="宋体" w:hint="eastAsia"/>
          <w:sz w:val="24"/>
        </w:rPr>
        <w:t>家建筑行业上市企业做简单的描述性统计分析。下表</w:t>
      </w:r>
      <w:r w:rsidR="006B3EBC" w:rsidRPr="006B3EBC">
        <w:rPr>
          <w:sz w:val="24"/>
        </w:rPr>
        <w:t>5-1</w:t>
      </w:r>
      <w:r w:rsidRPr="00AC760B">
        <w:rPr>
          <w:rFonts w:ascii="宋体" w:hAnsi="宋体" w:hint="eastAsia"/>
          <w:sz w:val="24"/>
        </w:rPr>
        <w:t>展现了变量的类型、均值、最大值、最小值和方差。</w:t>
      </w:r>
    </w:p>
    <w:p w14:paraId="084D0593" w14:textId="77777777" w:rsidR="00441A63" w:rsidRPr="007C05A2" w:rsidRDefault="002755A9" w:rsidP="00441A63">
      <w:pPr>
        <w:widowControl/>
        <w:spacing w:line="360" w:lineRule="auto"/>
        <w:jc w:val="center"/>
        <w:rPr>
          <w:rFonts w:ascii="黑体" w:eastAsia="黑体" w:hAnsi="黑体"/>
          <w:sz w:val="24"/>
        </w:rPr>
      </w:pPr>
      <w:r w:rsidRPr="007C05A2">
        <w:rPr>
          <w:rFonts w:ascii="黑体" w:eastAsia="黑体" w:hAnsi="黑体" w:hint="eastAsia"/>
          <w:sz w:val="24"/>
        </w:rPr>
        <w:t>表</w:t>
      </w:r>
      <w:r w:rsidR="00CF31EB">
        <w:rPr>
          <w:rFonts w:eastAsia="黑体"/>
          <w:sz w:val="24"/>
        </w:rPr>
        <w:t>5</w:t>
      </w:r>
      <w:r w:rsidRPr="007C05A2">
        <w:rPr>
          <w:rFonts w:eastAsia="黑体"/>
          <w:sz w:val="24"/>
        </w:rPr>
        <w:t>-1</w:t>
      </w:r>
      <w:r w:rsidR="00441A63" w:rsidRPr="007C05A2">
        <w:rPr>
          <w:rFonts w:ascii="黑体" w:eastAsia="黑体" w:hAnsi="黑体" w:hint="eastAsia"/>
          <w:sz w:val="24"/>
        </w:rPr>
        <w:t>相关变量描述性统计表</w:t>
      </w:r>
    </w:p>
    <w:tbl>
      <w:tblPr>
        <w:tblW w:w="0" w:type="auto"/>
        <w:jc w:val="center"/>
        <w:tblLayout w:type="fixed"/>
        <w:tblCellMar>
          <w:left w:w="75" w:type="dxa"/>
          <w:right w:w="75" w:type="dxa"/>
        </w:tblCellMar>
        <w:tblLook w:val="0000" w:firstRow="0" w:lastRow="0" w:firstColumn="0" w:lastColumn="0" w:noHBand="0" w:noVBand="0"/>
      </w:tblPr>
      <w:tblGrid>
        <w:gridCol w:w="1227"/>
        <w:gridCol w:w="576"/>
        <w:gridCol w:w="1008"/>
        <w:gridCol w:w="1008"/>
        <w:gridCol w:w="1152"/>
        <w:gridCol w:w="864"/>
      </w:tblGrid>
      <w:tr w:rsidR="00315C50" w14:paraId="7210D8CE" w14:textId="77777777" w:rsidTr="00B2724C">
        <w:trPr>
          <w:jc w:val="center"/>
        </w:trPr>
        <w:tc>
          <w:tcPr>
            <w:tcW w:w="1227" w:type="dxa"/>
            <w:tcBorders>
              <w:top w:val="single" w:sz="6" w:space="0" w:color="auto"/>
              <w:left w:val="nil"/>
              <w:bottom w:val="nil"/>
              <w:right w:val="nil"/>
            </w:tcBorders>
          </w:tcPr>
          <w:p w14:paraId="420709A8" w14:textId="77777777" w:rsidR="00315C50" w:rsidRPr="00315C50" w:rsidRDefault="00315C50" w:rsidP="00B2724C">
            <w:pPr>
              <w:autoSpaceDE w:val="0"/>
              <w:autoSpaceDN w:val="0"/>
              <w:adjustRightInd w:val="0"/>
              <w:jc w:val="left"/>
              <w:rPr>
                <w:kern w:val="0"/>
                <w:szCs w:val="21"/>
              </w:rPr>
            </w:pPr>
          </w:p>
        </w:tc>
        <w:tc>
          <w:tcPr>
            <w:tcW w:w="576" w:type="dxa"/>
            <w:tcBorders>
              <w:top w:val="single" w:sz="6" w:space="0" w:color="auto"/>
              <w:left w:val="nil"/>
              <w:bottom w:val="nil"/>
              <w:right w:val="nil"/>
            </w:tcBorders>
          </w:tcPr>
          <w:p w14:paraId="230A5B9B" w14:textId="77777777" w:rsidR="00315C50" w:rsidRPr="00315C50" w:rsidRDefault="00315C50" w:rsidP="00B2724C">
            <w:pPr>
              <w:autoSpaceDE w:val="0"/>
              <w:autoSpaceDN w:val="0"/>
              <w:adjustRightInd w:val="0"/>
              <w:jc w:val="center"/>
              <w:rPr>
                <w:kern w:val="0"/>
                <w:szCs w:val="21"/>
              </w:rPr>
            </w:pPr>
            <w:r w:rsidRPr="00315C50">
              <w:rPr>
                <w:kern w:val="0"/>
                <w:szCs w:val="21"/>
              </w:rPr>
              <w:t>(1)</w:t>
            </w:r>
          </w:p>
        </w:tc>
        <w:tc>
          <w:tcPr>
            <w:tcW w:w="1008" w:type="dxa"/>
            <w:tcBorders>
              <w:top w:val="single" w:sz="6" w:space="0" w:color="auto"/>
              <w:left w:val="nil"/>
              <w:bottom w:val="nil"/>
              <w:right w:val="nil"/>
            </w:tcBorders>
          </w:tcPr>
          <w:p w14:paraId="5F692086" w14:textId="77777777" w:rsidR="00315C50" w:rsidRPr="00315C50" w:rsidRDefault="00315C50" w:rsidP="00B2724C">
            <w:pPr>
              <w:autoSpaceDE w:val="0"/>
              <w:autoSpaceDN w:val="0"/>
              <w:adjustRightInd w:val="0"/>
              <w:jc w:val="center"/>
              <w:rPr>
                <w:kern w:val="0"/>
                <w:szCs w:val="21"/>
              </w:rPr>
            </w:pPr>
            <w:r w:rsidRPr="00315C50">
              <w:rPr>
                <w:kern w:val="0"/>
                <w:szCs w:val="21"/>
              </w:rPr>
              <w:t>(2)</w:t>
            </w:r>
          </w:p>
        </w:tc>
        <w:tc>
          <w:tcPr>
            <w:tcW w:w="1008" w:type="dxa"/>
            <w:tcBorders>
              <w:top w:val="single" w:sz="6" w:space="0" w:color="auto"/>
              <w:left w:val="nil"/>
              <w:bottom w:val="nil"/>
              <w:right w:val="nil"/>
            </w:tcBorders>
          </w:tcPr>
          <w:p w14:paraId="5F119F00" w14:textId="77777777" w:rsidR="00315C50" w:rsidRPr="00315C50" w:rsidRDefault="00315C50" w:rsidP="00B2724C">
            <w:pPr>
              <w:autoSpaceDE w:val="0"/>
              <w:autoSpaceDN w:val="0"/>
              <w:adjustRightInd w:val="0"/>
              <w:jc w:val="center"/>
              <w:rPr>
                <w:kern w:val="0"/>
                <w:szCs w:val="21"/>
              </w:rPr>
            </w:pPr>
            <w:r w:rsidRPr="00315C50">
              <w:rPr>
                <w:kern w:val="0"/>
                <w:szCs w:val="21"/>
              </w:rPr>
              <w:t>(3)</w:t>
            </w:r>
          </w:p>
        </w:tc>
        <w:tc>
          <w:tcPr>
            <w:tcW w:w="1152" w:type="dxa"/>
            <w:tcBorders>
              <w:top w:val="single" w:sz="6" w:space="0" w:color="auto"/>
              <w:left w:val="nil"/>
              <w:bottom w:val="nil"/>
              <w:right w:val="nil"/>
            </w:tcBorders>
          </w:tcPr>
          <w:p w14:paraId="420DB989" w14:textId="77777777" w:rsidR="00315C50" w:rsidRPr="00315C50" w:rsidRDefault="00315C50" w:rsidP="00B2724C">
            <w:pPr>
              <w:autoSpaceDE w:val="0"/>
              <w:autoSpaceDN w:val="0"/>
              <w:adjustRightInd w:val="0"/>
              <w:jc w:val="center"/>
              <w:rPr>
                <w:kern w:val="0"/>
                <w:szCs w:val="21"/>
              </w:rPr>
            </w:pPr>
            <w:r w:rsidRPr="00315C50">
              <w:rPr>
                <w:kern w:val="0"/>
                <w:szCs w:val="21"/>
              </w:rPr>
              <w:t>(4)</w:t>
            </w:r>
          </w:p>
        </w:tc>
        <w:tc>
          <w:tcPr>
            <w:tcW w:w="864" w:type="dxa"/>
            <w:tcBorders>
              <w:top w:val="single" w:sz="6" w:space="0" w:color="auto"/>
              <w:left w:val="nil"/>
              <w:bottom w:val="nil"/>
              <w:right w:val="nil"/>
            </w:tcBorders>
          </w:tcPr>
          <w:p w14:paraId="2393A43F" w14:textId="77777777" w:rsidR="00315C50" w:rsidRPr="00315C50" w:rsidRDefault="00315C50" w:rsidP="00B2724C">
            <w:pPr>
              <w:autoSpaceDE w:val="0"/>
              <w:autoSpaceDN w:val="0"/>
              <w:adjustRightInd w:val="0"/>
              <w:jc w:val="center"/>
              <w:rPr>
                <w:kern w:val="0"/>
                <w:szCs w:val="21"/>
              </w:rPr>
            </w:pPr>
            <w:r w:rsidRPr="00315C50">
              <w:rPr>
                <w:kern w:val="0"/>
                <w:szCs w:val="21"/>
              </w:rPr>
              <w:t>(5)</w:t>
            </w:r>
          </w:p>
        </w:tc>
      </w:tr>
      <w:tr w:rsidR="00315C50" w14:paraId="2F9DBEA5" w14:textId="77777777" w:rsidTr="00B2724C">
        <w:trPr>
          <w:jc w:val="center"/>
        </w:trPr>
        <w:tc>
          <w:tcPr>
            <w:tcW w:w="1227" w:type="dxa"/>
            <w:tcBorders>
              <w:top w:val="nil"/>
              <w:left w:val="nil"/>
              <w:bottom w:val="single" w:sz="6" w:space="0" w:color="auto"/>
              <w:right w:val="nil"/>
            </w:tcBorders>
          </w:tcPr>
          <w:p w14:paraId="0B5A4176" w14:textId="77777777" w:rsidR="00315C50" w:rsidRPr="00315C50" w:rsidRDefault="00315C50" w:rsidP="00B2724C">
            <w:pPr>
              <w:autoSpaceDE w:val="0"/>
              <w:autoSpaceDN w:val="0"/>
              <w:adjustRightInd w:val="0"/>
              <w:jc w:val="left"/>
              <w:rPr>
                <w:kern w:val="0"/>
                <w:szCs w:val="21"/>
              </w:rPr>
            </w:pPr>
            <w:r w:rsidRPr="00315C50">
              <w:rPr>
                <w:kern w:val="0"/>
                <w:szCs w:val="21"/>
              </w:rPr>
              <w:t>VARIABLES</w:t>
            </w:r>
          </w:p>
        </w:tc>
        <w:tc>
          <w:tcPr>
            <w:tcW w:w="576" w:type="dxa"/>
            <w:tcBorders>
              <w:top w:val="nil"/>
              <w:left w:val="nil"/>
              <w:bottom w:val="single" w:sz="6" w:space="0" w:color="auto"/>
              <w:right w:val="nil"/>
            </w:tcBorders>
          </w:tcPr>
          <w:p w14:paraId="208E11A1" w14:textId="77777777" w:rsidR="00315C50" w:rsidRPr="00315C50" w:rsidRDefault="00315C50" w:rsidP="00B2724C">
            <w:pPr>
              <w:autoSpaceDE w:val="0"/>
              <w:autoSpaceDN w:val="0"/>
              <w:adjustRightInd w:val="0"/>
              <w:jc w:val="center"/>
              <w:rPr>
                <w:kern w:val="0"/>
                <w:szCs w:val="21"/>
              </w:rPr>
            </w:pPr>
            <w:r w:rsidRPr="00315C50">
              <w:rPr>
                <w:kern w:val="0"/>
                <w:szCs w:val="21"/>
              </w:rPr>
              <w:t>N</w:t>
            </w:r>
          </w:p>
        </w:tc>
        <w:tc>
          <w:tcPr>
            <w:tcW w:w="1008" w:type="dxa"/>
            <w:tcBorders>
              <w:top w:val="nil"/>
              <w:left w:val="nil"/>
              <w:bottom w:val="single" w:sz="6" w:space="0" w:color="auto"/>
              <w:right w:val="nil"/>
            </w:tcBorders>
          </w:tcPr>
          <w:p w14:paraId="05470517" w14:textId="77777777" w:rsidR="00315C50" w:rsidRPr="00315C50" w:rsidRDefault="00315C50" w:rsidP="00B2724C">
            <w:pPr>
              <w:autoSpaceDE w:val="0"/>
              <w:autoSpaceDN w:val="0"/>
              <w:adjustRightInd w:val="0"/>
              <w:jc w:val="center"/>
              <w:rPr>
                <w:kern w:val="0"/>
                <w:szCs w:val="21"/>
              </w:rPr>
            </w:pPr>
            <w:r w:rsidRPr="00315C50">
              <w:rPr>
                <w:kern w:val="0"/>
                <w:szCs w:val="21"/>
              </w:rPr>
              <w:t>mean</w:t>
            </w:r>
          </w:p>
        </w:tc>
        <w:tc>
          <w:tcPr>
            <w:tcW w:w="1008" w:type="dxa"/>
            <w:tcBorders>
              <w:top w:val="nil"/>
              <w:left w:val="nil"/>
              <w:bottom w:val="single" w:sz="6" w:space="0" w:color="auto"/>
              <w:right w:val="nil"/>
            </w:tcBorders>
          </w:tcPr>
          <w:p w14:paraId="109AEE4B" w14:textId="77777777" w:rsidR="00315C50" w:rsidRPr="00315C50" w:rsidRDefault="00315C50" w:rsidP="00B2724C">
            <w:pPr>
              <w:autoSpaceDE w:val="0"/>
              <w:autoSpaceDN w:val="0"/>
              <w:adjustRightInd w:val="0"/>
              <w:jc w:val="center"/>
              <w:rPr>
                <w:kern w:val="0"/>
                <w:szCs w:val="21"/>
              </w:rPr>
            </w:pPr>
            <w:proofErr w:type="spellStart"/>
            <w:r w:rsidRPr="00315C50">
              <w:rPr>
                <w:kern w:val="0"/>
                <w:szCs w:val="21"/>
              </w:rPr>
              <w:t>sd</w:t>
            </w:r>
            <w:proofErr w:type="spellEnd"/>
          </w:p>
        </w:tc>
        <w:tc>
          <w:tcPr>
            <w:tcW w:w="1152" w:type="dxa"/>
            <w:tcBorders>
              <w:top w:val="nil"/>
              <w:left w:val="nil"/>
              <w:bottom w:val="single" w:sz="6" w:space="0" w:color="auto"/>
              <w:right w:val="nil"/>
            </w:tcBorders>
          </w:tcPr>
          <w:p w14:paraId="22B469CC" w14:textId="77777777" w:rsidR="00315C50" w:rsidRPr="00315C50" w:rsidRDefault="00315C50" w:rsidP="00B2724C">
            <w:pPr>
              <w:autoSpaceDE w:val="0"/>
              <w:autoSpaceDN w:val="0"/>
              <w:adjustRightInd w:val="0"/>
              <w:jc w:val="center"/>
              <w:rPr>
                <w:kern w:val="0"/>
                <w:szCs w:val="21"/>
              </w:rPr>
            </w:pPr>
            <w:r w:rsidRPr="00315C50">
              <w:rPr>
                <w:kern w:val="0"/>
                <w:szCs w:val="21"/>
              </w:rPr>
              <w:t>min</w:t>
            </w:r>
          </w:p>
        </w:tc>
        <w:tc>
          <w:tcPr>
            <w:tcW w:w="864" w:type="dxa"/>
            <w:tcBorders>
              <w:top w:val="nil"/>
              <w:left w:val="nil"/>
              <w:bottom w:val="single" w:sz="6" w:space="0" w:color="auto"/>
              <w:right w:val="nil"/>
            </w:tcBorders>
          </w:tcPr>
          <w:p w14:paraId="7E4B7393" w14:textId="77777777" w:rsidR="00315C50" w:rsidRPr="00315C50" w:rsidRDefault="00315C50" w:rsidP="00B2724C">
            <w:pPr>
              <w:autoSpaceDE w:val="0"/>
              <w:autoSpaceDN w:val="0"/>
              <w:adjustRightInd w:val="0"/>
              <w:jc w:val="center"/>
              <w:rPr>
                <w:kern w:val="0"/>
                <w:szCs w:val="21"/>
              </w:rPr>
            </w:pPr>
            <w:r w:rsidRPr="00315C50">
              <w:rPr>
                <w:kern w:val="0"/>
                <w:szCs w:val="21"/>
              </w:rPr>
              <w:t>max</w:t>
            </w:r>
          </w:p>
        </w:tc>
      </w:tr>
      <w:tr w:rsidR="00315C50" w14:paraId="174294F6" w14:textId="77777777" w:rsidTr="00B2724C">
        <w:trPr>
          <w:jc w:val="center"/>
        </w:trPr>
        <w:tc>
          <w:tcPr>
            <w:tcW w:w="1227" w:type="dxa"/>
            <w:tcBorders>
              <w:top w:val="nil"/>
              <w:left w:val="nil"/>
              <w:bottom w:val="nil"/>
              <w:right w:val="nil"/>
            </w:tcBorders>
          </w:tcPr>
          <w:p w14:paraId="51A79DAD" w14:textId="1472FAE7" w:rsidR="00315C50" w:rsidRPr="00315C50" w:rsidRDefault="00315C50" w:rsidP="00315C50">
            <w:pPr>
              <w:autoSpaceDE w:val="0"/>
              <w:autoSpaceDN w:val="0"/>
              <w:adjustRightInd w:val="0"/>
              <w:jc w:val="left"/>
              <w:rPr>
                <w:kern w:val="0"/>
                <w:szCs w:val="21"/>
              </w:rPr>
            </w:pPr>
            <w:r w:rsidRPr="00315C50">
              <w:rPr>
                <w:kern w:val="0"/>
                <w:szCs w:val="21"/>
              </w:rPr>
              <w:t>EPS</w:t>
            </w:r>
          </w:p>
        </w:tc>
        <w:tc>
          <w:tcPr>
            <w:tcW w:w="576" w:type="dxa"/>
            <w:tcBorders>
              <w:top w:val="nil"/>
              <w:left w:val="nil"/>
              <w:bottom w:val="nil"/>
              <w:right w:val="nil"/>
            </w:tcBorders>
          </w:tcPr>
          <w:p w14:paraId="2658D89B" w14:textId="1A101E27" w:rsidR="00315C50" w:rsidRPr="00315C50" w:rsidRDefault="00315C50" w:rsidP="00315C50">
            <w:pPr>
              <w:autoSpaceDE w:val="0"/>
              <w:autoSpaceDN w:val="0"/>
              <w:adjustRightInd w:val="0"/>
              <w:jc w:val="center"/>
              <w:rPr>
                <w:kern w:val="0"/>
                <w:szCs w:val="21"/>
              </w:rPr>
            </w:pPr>
            <w:r w:rsidRPr="00315C50">
              <w:rPr>
                <w:kern w:val="0"/>
                <w:szCs w:val="21"/>
              </w:rPr>
              <w:t>479</w:t>
            </w:r>
          </w:p>
        </w:tc>
        <w:tc>
          <w:tcPr>
            <w:tcW w:w="1008" w:type="dxa"/>
            <w:tcBorders>
              <w:top w:val="nil"/>
              <w:left w:val="nil"/>
              <w:bottom w:val="nil"/>
              <w:right w:val="nil"/>
            </w:tcBorders>
          </w:tcPr>
          <w:p w14:paraId="397A7538" w14:textId="7761746A" w:rsidR="00315C50" w:rsidRPr="00315C50" w:rsidRDefault="00315C50" w:rsidP="00315C50">
            <w:pPr>
              <w:autoSpaceDE w:val="0"/>
              <w:autoSpaceDN w:val="0"/>
              <w:adjustRightInd w:val="0"/>
              <w:jc w:val="center"/>
              <w:rPr>
                <w:kern w:val="0"/>
                <w:szCs w:val="21"/>
              </w:rPr>
            </w:pPr>
            <w:r w:rsidRPr="00315C50">
              <w:rPr>
                <w:kern w:val="0"/>
                <w:szCs w:val="21"/>
              </w:rPr>
              <w:t>0.388</w:t>
            </w:r>
          </w:p>
        </w:tc>
        <w:tc>
          <w:tcPr>
            <w:tcW w:w="1008" w:type="dxa"/>
            <w:tcBorders>
              <w:top w:val="nil"/>
              <w:left w:val="nil"/>
              <w:bottom w:val="nil"/>
              <w:right w:val="nil"/>
            </w:tcBorders>
          </w:tcPr>
          <w:p w14:paraId="29EFC70D" w14:textId="70BBF3D3" w:rsidR="00315C50" w:rsidRPr="00315C50" w:rsidRDefault="00315C50" w:rsidP="00315C50">
            <w:pPr>
              <w:autoSpaceDE w:val="0"/>
              <w:autoSpaceDN w:val="0"/>
              <w:adjustRightInd w:val="0"/>
              <w:jc w:val="center"/>
              <w:rPr>
                <w:kern w:val="0"/>
                <w:szCs w:val="21"/>
              </w:rPr>
            </w:pPr>
            <w:r w:rsidRPr="00315C50">
              <w:rPr>
                <w:kern w:val="0"/>
                <w:szCs w:val="21"/>
              </w:rPr>
              <w:t>0.470</w:t>
            </w:r>
          </w:p>
        </w:tc>
        <w:tc>
          <w:tcPr>
            <w:tcW w:w="1152" w:type="dxa"/>
            <w:tcBorders>
              <w:top w:val="nil"/>
              <w:left w:val="nil"/>
              <w:bottom w:val="nil"/>
              <w:right w:val="nil"/>
            </w:tcBorders>
          </w:tcPr>
          <w:p w14:paraId="6EB4122A" w14:textId="7585E673" w:rsidR="00315C50" w:rsidRPr="00315C50" w:rsidRDefault="00315C50" w:rsidP="00315C50">
            <w:pPr>
              <w:autoSpaceDE w:val="0"/>
              <w:autoSpaceDN w:val="0"/>
              <w:adjustRightInd w:val="0"/>
              <w:jc w:val="center"/>
              <w:rPr>
                <w:kern w:val="0"/>
                <w:szCs w:val="21"/>
              </w:rPr>
            </w:pPr>
            <w:r w:rsidRPr="00315C50">
              <w:rPr>
                <w:kern w:val="0"/>
                <w:szCs w:val="21"/>
              </w:rPr>
              <w:t>-2.473</w:t>
            </w:r>
          </w:p>
        </w:tc>
        <w:tc>
          <w:tcPr>
            <w:tcW w:w="864" w:type="dxa"/>
            <w:tcBorders>
              <w:top w:val="nil"/>
              <w:left w:val="nil"/>
              <w:bottom w:val="nil"/>
              <w:right w:val="nil"/>
            </w:tcBorders>
          </w:tcPr>
          <w:p w14:paraId="0D29CA4D" w14:textId="2CE6D346" w:rsidR="00315C50" w:rsidRPr="00315C50" w:rsidRDefault="00315C50" w:rsidP="00315C50">
            <w:pPr>
              <w:autoSpaceDE w:val="0"/>
              <w:autoSpaceDN w:val="0"/>
              <w:adjustRightInd w:val="0"/>
              <w:jc w:val="center"/>
              <w:rPr>
                <w:kern w:val="0"/>
                <w:szCs w:val="21"/>
              </w:rPr>
            </w:pPr>
            <w:r w:rsidRPr="00315C50">
              <w:rPr>
                <w:kern w:val="0"/>
                <w:szCs w:val="21"/>
              </w:rPr>
              <w:t>1.893</w:t>
            </w:r>
          </w:p>
        </w:tc>
      </w:tr>
      <w:tr w:rsidR="00315C50" w14:paraId="77A6F369" w14:textId="77777777" w:rsidTr="00B2724C">
        <w:trPr>
          <w:jc w:val="center"/>
        </w:trPr>
        <w:tc>
          <w:tcPr>
            <w:tcW w:w="1227" w:type="dxa"/>
            <w:tcBorders>
              <w:top w:val="nil"/>
              <w:left w:val="nil"/>
              <w:bottom w:val="nil"/>
              <w:right w:val="nil"/>
            </w:tcBorders>
          </w:tcPr>
          <w:p w14:paraId="45C4F3E5" w14:textId="77777777" w:rsidR="00315C50" w:rsidRPr="00315C50" w:rsidRDefault="00315C50" w:rsidP="00315C50">
            <w:pPr>
              <w:autoSpaceDE w:val="0"/>
              <w:autoSpaceDN w:val="0"/>
              <w:adjustRightInd w:val="0"/>
              <w:jc w:val="left"/>
              <w:rPr>
                <w:kern w:val="0"/>
                <w:szCs w:val="21"/>
              </w:rPr>
            </w:pPr>
            <w:r w:rsidRPr="00315C50">
              <w:rPr>
                <w:kern w:val="0"/>
                <w:szCs w:val="21"/>
              </w:rPr>
              <w:t>DB</w:t>
            </w:r>
          </w:p>
        </w:tc>
        <w:tc>
          <w:tcPr>
            <w:tcW w:w="576" w:type="dxa"/>
            <w:tcBorders>
              <w:top w:val="nil"/>
              <w:left w:val="nil"/>
              <w:bottom w:val="nil"/>
              <w:right w:val="nil"/>
            </w:tcBorders>
          </w:tcPr>
          <w:p w14:paraId="2FCD6C56" w14:textId="77777777" w:rsidR="00315C50" w:rsidRPr="00315C50" w:rsidRDefault="00315C50" w:rsidP="00315C50">
            <w:pPr>
              <w:autoSpaceDE w:val="0"/>
              <w:autoSpaceDN w:val="0"/>
              <w:adjustRightInd w:val="0"/>
              <w:jc w:val="center"/>
              <w:rPr>
                <w:kern w:val="0"/>
                <w:szCs w:val="21"/>
              </w:rPr>
            </w:pPr>
            <w:r w:rsidRPr="00315C50">
              <w:rPr>
                <w:kern w:val="0"/>
                <w:szCs w:val="21"/>
              </w:rPr>
              <w:t>479</w:t>
            </w:r>
          </w:p>
        </w:tc>
        <w:tc>
          <w:tcPr>
            <w:tcW w:w="1008" w:type="dxa"/>
            <w:tcBorders>
              <w:top w:val="nil"/>
              <w:left w:val="nil"/>
              <w:bottom w:val="nil"/>
              <w:right w:val="nil"/>
            </w:tcBorders>
          </w:tcPr>
          <w:p w14:paraId="76C1F867" w14:textId="77777777" w:rsidR="00315C50" w:rsidRPr="00315C50" w:rsidRDefault="00315C50" w:rsidP="00315C50">
            <w:pPr>
              <w:autoSpaceDE w:val="0"/>
              <w:autoSpaceDN w:val="0"/>
              <w:adjustRightInd w:val="0"/>
              <w:jc w:val="center"/>
              <w:rPr>
                <w:kern w:val="0"/>
                <w:szCs w:val="21"/>
              </w:rPr>
            </w:pPr>
            <w:r w:rsidRPr="00315C50">
              <w:rPr>
                <w:kern w:val="0"/>
                <w:szCs w:val="21"/>
              </w:rPr>
              <w:t>0.638</w:t>
            </w:r>
          </w:p>
        </w:tc>
        <w:tc>
          <w:tcPr>
            <w:tcW w:w="1008" w:type="dxa"/>
            <w:tcBorders>
              <w:top w:val="nil"/>
              <w:left w:val="nil"/>
              <w:bottom w:val="nil"/>
              <w:right w:val="nil"/>
            </w:tcBorders>
          </w:tcPr>
          <w:p w14:paraId="0A638D78" w14:textId="77777777" w:rsidR="00315C50" w:rsidRPr="00315C50" w:rsidRDefault="00315C50" w:rsidP="00315C50">
            <w:pPr>
              <w:autoSpaceDE w:val="0"/>
              <w:autoSpaceDN w:val="0"/>
              <w:adjustRightInd w:val="0"/>
              <w:jc w:val="center"/>
              <w:rPr>
                <w:kern w:val="0"/>
                <w:szCs w:val="21"/>
              </w:rPr>
            </w:pPr>
            <w:r w:rsidRPr="00315C50">
              <w:rPr>
                <w:kern w:val="0"/>
                <w:szCs w:val="21"/>
              </w:rPr>
              <w:t>0.173</w:t>
            </w:r>
          </w:p>
        </w:tc>
        <w:tc>
          <w:tcPr>
            <w:tcW w:w="1152" w:type="dxa"/>
            <w:tcBorders>
              <w:top w:val="nil"/>
              <w:left w:val="nil"/>
              <w:bottom w:val="nil"/>
              <w:right w:val="nil"/>
            </w:tcBorders>
          </w:tcPr>
          <w:p w14:paraId="2836E66C" w14:textId="77777777" w:rsidR="00315C50" w:rsidRPr="00315C50" w:rsidRDefault="00315C50" w:rsidP="00315C50">
            <w:pPr>
              <w:autoSpaceDE w:val="0"/>
              <w:autoSpaceDN w:val="0"/>
              <w:adjustRightInd w:val="0"/>
              <w:jc w:val="center"/>
              <w:rPr>
                <w:kern w:val="0"/>
                <w:szCs w:val="21"/>
              </w:rPr>
            </w:pPr>
            <w:r w:rsidRPr="00315C50">
              <w:rPr>
                <w:kern w:val="0"/>
                <w:szCs w:val="21"/>
              </w:rPr>
              <w:t>0.0282</w:t>
            </w:r>
          </w:p>
        </w:tc>
        <w:tc>
          <w:tcPr>
            <w:tcW w:w="864" w:type="dxa"/>
            <w:tcBorders>
              <w:top w:val="nil"/>
              <w:left w:val="nil"/>
              <w:bottom w:val="nil"/>
              <w:right w:val="nil"/>
            </w:tcBorders>
          </w:tcPr>
          <w:p w14:paraId="5D328F0E" w14:textId="77777777" w:rsidR="00315C50" w:rsidRPr="00315C50" w:rsidRDefault="00315C50" w:rsidP="00315C50">
            <w:pPr>
              <w:autoSpaceDE w:val="0"/>
              <w:autoSpaceDN w:val="0"/>
              <w:adjustRightInd w:val="0"/>
              <w:jc w:val="center"/>
              <w:rPr>
                <w:kern w:val="0"/>
                <w:szCs w:val="21"/>
              </w:rPr>
            </w:pPr>
            <w:r w:rsidRPr="00315C50">
              <w:rPr>
                <w:kern w:val="0"/>
                <w:szCs w:val="21"/>
              </w:rPr>
              <w:t>0.929</w:t>
            </w:r>
          </w:p>
        </w:tc>
      </w:tr>
      <w:tr w:rsidR="001857E0" w14:paraId="70F27147" w14:textId="77777777" w:rsidTr="00B2724C">
        <w:trPr>
          <w:jc w:val="center"/>
        </w:trPr>
        <w:tc>
          <w:tcPr>
            <w:tcW w:w="1227" w:type="dxa"/>
            <w:tcBorders>
              <w:top w:val="nil"/>
              <w:left w:val="nil"/>
              <w:bottom w:val="nil"/>
              <w:right w:val="nil"/>
            </w:tcBorders>
          </w:tcPr>
          <w:p w14:paraId="5AD4EF7D" w14:textId="77777777" w:rsidR="001857E0" w:rsidRPr="00315C50" w:rsidRDefault="001857E0" w:rsidP="001857E0">
            <w:pPr>
              <w:autoSpaceDE w:val="0"/>
              <w:autoSpaceDN w:val="0"/>
              <w:adjustRightInd w:val="0"/>
              <w:jc w:val="left"/>
              <w:rPr>
                <w:kern w:val="0"/>
                <w:szCs w:val="21"/>
              </w:rPr>
            </w:pPr>
            <w:r w:rsidRPr="00315C50">
              <w:rPr>
                <w:kern w:val="0"/>
                <w:szCs w:val="21"/>
              </w:rPr>
              <w:t>BD</w:t>
            </w:r>
          </w:p>
        </w:tc>
        <w:tc>
          <w:tcPr>
            <w:tcW w:w="576" w:type="dxa"/>
            <w:tcBorders>
              <w:top w:val="nil"/>
              <w:left w:val="nil"/>
              <w:bottom w:val="nil"/>
              <w:right w:val="nil"/>
            </w:tcBorders>
          </w:tcPr>
          <w:p w14:paraId="35F4816D" w14:textId="77777777" w:rsidR="001857E0" w:rsidRPr="00315C50" w:rsidRDefault="001857E0" w:rsidP="001857E0">
            <w:pPr>
              <w:autoSpaceDE w:val="0"/>
              <w:autoSpaceDN w:val="0"/>
              <w:adjustRightInd w:val="0"/>
              <w:jc w:val="center"/>
              <w:rPr>
                <w:kern w:val="0"/>
                <w:szCs w:val="21"/>
              </w:rPr>
            </w:pPr>
            <w:r w:rsidRPr="00315C50">
              <w:rPr>
                <w:kern w:val="0"/>
                <w:szCs w:val="21"/>
              </w:rPr>
              <w:t>479</w:t>
            </w:r>
          </w:p>
        </w:tc>
        <w:tc>
          <w:tcPr>
            <w:tcW w:w="1008" w:type="dxa"/>
            <w:tcBorders>
              <w:top w:val="nil"/>
              <w:left w:val="nil"/>
              <w:bottom w:val="nil"/>
              <w:right w:val="nil"/>
            </w:tcBorders>
          </w:tcPr>
          <w:p w14:paraId="00160579" w14:textId="5F49FFFD" w:rsidR="001857E0" w:rsidRPr="00315C50" w:rsidRDefault="001857E0" w:rsidP="001857E0">
            <w:pPr>
              <w:autoSpaceDE w:val="0"/>
              <w:autoSpaceDN w:val="0"/>
              <w:adjustRightInd w:val="0"/>
              <w:jc w:val="center"/>
              <w:rPr>
                <w:kern w:val="0"/>
                <w:szCs w:val="21"/>
              </w:rPr>
            </w:pPr>
            <w:r w:rsidRPr="004C32BE">
              <w:t>0.185</w:t>
            </w:r>
          </w:p>
        </w:tc>
        <w:tc>
          <w:tcPr>
            <w:tcW w:w="1008" w:type="dxa"/>
            <w:tcBorders>
              <w:top w:val="nil"/>
              <w:left w:val="nil"/>
              <w:bottom w:val="nil"/>
              <w:right w:val="nil"/>
            </w:tcBorders>
          </w:tcPr>
          <w:p w14:paraId="67DCA262" w14:textId="39CBBB35" w:rsidR="001857E0" w:rsidRPr="00315C50" w:rsidRDefault="001857E0" w:rsidP="001857E0">
            <w:pPr>
              <w:autoSpaceDE w:val="0"/>
              <w:autoSpaceDN w:val="0"/>
              <w:adjustRightInd w:val="0"/>
              <w:jc w:val="center"/>
              <w:rPr>
                <w:kern w:val="0"/>
                <w:szCs w:val="21"/>
              </w:rPr>
            </w:pPr>
            <w:r w:rsidRPr="004C32BE">
              <w:t>0.0943</w:t>
            </w:r>
          </w:p>
        </w:tc>
        <w:tc>
          <w:tcPr>
            <w:tcW w:w="1152" w:type="dxa"/>
            <w:tcBorders>
              <w:top w:val="nil"/>
              <w:left w:val="nil"/>
              <w:bottom w:val="nil"/>
              <w:right w:val="nil"/>
            </w:tcBorders>
          </w:tcPr>
          <w:p w14:paraId="164E88FC" w14:textId="53E7FD5E" w:rsidR="001857E0" w:rsidRPr="00315C50" w:rsidRDefault="001857E0" w:rsidP="001857E0">
            <w:pPr>
              <w:autoSpaceDE w:val="0"/>
              <w:autoSpaceDN w:val="0"/>
              <w:adjustRightInd w:val="0"/>
              <w:jc w:val="center"/>
              <w:rPr>
                <w:kern w:val="0"/>
                <w:szCs w:val="21"/>
              </w:rPr>
            </w:pPr>
            <w:r w:rsidRPr="004C32BE">
              <w:t>0</w:t>
            </w:r>
          </w:p>
        </w:tc>
        <w:tc>
          <w:tcPr>
            <w:tcW w:w="864" w:type="dxa"/>
            <w:tcBorders>
              <w:top w:val="nil"/>
              <w:left w:val="nil"/>
              <w:bottom w:val="nil"/>
              <w:right w:val="nil"/>
            </w:tcBorders>
          </w:tcPr>
          <w:p w14:paraId="5DE9E491" w14:textId="5F94BA5D" w:rsidR="001857E0" w:rsidRPr="00315C50" w:rsidRDefault="001857E0" w:rsidP="001857E0">
            <w:pPr>
              <w:autoSpaceDE w:val="0"/>
              <w:autoSpaceDN w:val="0"/>
              <w:adjustRightInd w:val="0"/>
              <w:jc w:val="center"/>
              <w:rPr>
                <w:kern w:val="0"/>
                <w:szCs w:val="21"/>
              </w:rPr>
            </w:pPr>
            <w:r w:rsidRPr="004C32BE">
              <w:t>0.510</w:t>
            </w:r>
          </w:p>
        </w:tc>
      </w:tr>
      <w:tr w:rsidR="001857E0" w14:paraId="6F3C678C" w14:textId="77777777" w:rsidTr="00B2724C">
        <w:trPr>
          <w:jc w:val="center"/>
        </w:trPr>
        <w:tc>
          <w:tcPr>
            <w:tcW w:w="1227" w:type="dxa"/>
            <w:tcBorders>
              <w:top w:val="nil"/>
              <w:left w:val="nil"/>
              <w:bottom w:val="nil"/>
              <w:right w:val="nil"/>
            </w:tcBorders>
          </w:tcPr>
          <w:p w14:paraId="1FF0B27F" w14:textId="77777777" w:rsidR="001857E0" w:rsidRPr="00315C50" w:rsidRDefault="001857E0" w:rsidP="001857E0">
            <w:pPr>
              <w:autoSpaceDE w:val="0"/>
              <w:autoSpaceDN w:val="0"/>
              <w:adjustRightInd w:val="0"/>
              <w:jc w:val="left"/>
              <w:rPr>
                <w:kern w:val="0"/>
                <w:szCs w:val="21"/>
              </w:rPr>
            </w:pPr>
            <w:r w:rsidRPr="00315C50">
              <w:rPr>
                <w:kern w:val="0"/>
                <w:szCs w:val="21"/>
              </w:rPr>
              <w:t>RBF</w:t>
            </w:r>
          </w:p>
        </w:tc>
        <w:tc>
          <w:tcPr>
            <w:tcW w:w="576" w:type="dxa"/>
            <w:tcBorders>
              <w:top w:val="nil"/>
              <w:left w:val="nil"/>
              <w:bottom w:val="nil"/>
              <w:right w:val="nil"/>
            </w:tcBorders>
          </w:tcPr>
          <w:p w14:paraId="6FFC75CB" w14:textId="77777777" w:rsidR="001857E0" w:rsidRPr="00315C50" w:rsidRDefault="001857E0" w:rsidP="001857E0">
            <w:pPr>
              <w:autoSpaceDE w:val="0"/>
              <w:autoSpaceDN w:val="0"/>
              <w:adjustRightInd w:val="0"/>
              <w:jc w:val="center"/>
              <w:rPr>
                <w:kern w:val="0"/>
                <w:szCs w:val="21"/>
              </w:rPr>
            </w:pPr>
            <w:r w:rsidRPr="00315C50">
              <w:rPr>
                <w:kern w:val="0"/>
                <w:szCs w:val="21"/>
              </w:rPr>
              <w:t>479</w:t>
            </w:r>
          </w:p>
        </w:tc>
        <w:tc>
          <w:tcPr>
            <w:tcW w:w="1008" w:type="dxa"/>
            <w:tcBorders>
              <w:top w:val="nil"/>
              <w:left w:val="nil"/>
              <w:bottom w:val="nil"/>
              <w:right w:val="nil"/>
            </w:tcBorders>
          </w:tcPr>
          <w:p w14:paraId="433FEDC6" w14:textId="0D0A3816" w:rsidR="001857E0" w:rsidRPr="00315C50" w:rsidRDefault="001857E0" w:rsidP="001857E0">
            <w:pPr>
              <w:autoSpaceDE w:val="0"/>
              <w:autoSpaceDN w:val="0"/>
              <w:adjustRightInd w:val="0"/>
              <w:jc w:val="center"/>
              <w:rPr>
                <w:kern w:val="0"/>
                <w:szCs w:val="21"/>
              </w:rPr>
            </w:pPr>
            <w:r w:rsidRPr="004C32BE">
              <w:t>0.0493</w:t>
            </w:r>
          </w:p>
        </w:tc>
        <w:tc>
          <w:tcPr>
            <w:tcW w:w="1008" w:type="dxa"/>
            <w:tcBorders>
              <w:top w:val="nil"/>
              <w:left w:val="nil"/>
              <w:bottom w:val="nil"/>
              <w:right w:val="nil"/>
            </w:tcBorders>
          </w:tcPr>
          <w:p w14:paraId="069196AE" w14:textId="5E9C99FB" w:rsidR="001857E0" w:rsidRPr="00315C50" w:rsidRDefault="001857E0" w:rsidP="001857E0">
            <w:pPr>
              <w:autoSpaceDE w:val="0"/>
              <w:autoSpaceDN w:val="0"/>
              <w:adjustRightInd w:val="0"/>
              <w:jc w:val="center"/>
              <w:rPr>
                <w:kern w:val="0"/>
                <w:szCs w:val="21"/>
              </w:rPr>
            </w:pPr>
            <w:r w:rsidRPr="004C32BE">
              <w:t>0.0353</w:t>
            </w:r>
          </w:p>
        </w:tc>
        <w:tc>
          <w:tcPr>
            <w:tcW w:w="1152" w:type="dxa"/>
            <w:tcBorders>
              <w:top w:val="nil"/>
              <w:left w:val="nil"/>
              <w:bottom w:val="nil"/>
              <w:right w:val="nil"/>
            </w:tcBorders>
          </w:tcPr>
          <w:p w14:paraId="1A4E4B35" w14:textId="0B03C52B" w:rsidR="001857E0" w:rsidRPr="00315C50" w:rsidRDefault="001857E0" w:rsidP="001857E0">
            <w:pPr>
              <w:autoSpaceDE w:val="0"/>
              <w:autoSpaceDN w:val="0"/>
              <w:adjustRightInd w:val="0"/>
              <w:jc w:val="center"/>
              <w:rPr>
                <w:kern w:val="0"/>
                <w:szCs w:val="21"/>
              </w:rPr>
            </w:pPr>
            <w:r w:rsidRPr="004C32BE">
              <w:t>0.00533</w:t>
            </w:r>
          </w:p>
        </w:tc>
        <w:tc>
          <w:tcPr>
            <w:tcW w:w="864" w:type="dxa"/>
            <w:tcBorders>
              <w:top w:val="nil"/>
              <w:left w:val="nil"/>
              <w:bottom w:val="nil"/>
              <w:right w:val="nil"/>
            </w:tcBorders>
          </w:tcPr>
          <w:p w14:paraId="48A7FA5C" w14:textId="331D40EB" w:rsidR="001857E0" w:rsidRPr="00315C50" w:rsidRDefault="001857E0" w:rsidP="001857E0">
            <w:pPr>
              <w:autoSpaceDE w:val="0"/>
              <w:autoSpaceDN w:val="0"/>
              <w:adjustRightInd w:val="0"/>
              <w:jc w:val="center"/>
              <w:rPr>
                <w:kern w:val="0"/>
                <w:szCs w:val="21"/>
              </w:rPr>
            </w:pPr>
            <w:r w:rsidRPr="004C32BE">
              <w:t>0.166</w:t>
            </w:r>
          </w:p>
        </w:tc>
      </w:tr>
      <w:tr w:rsidR="001857E0" w14:paraId="2567F640" w14:textId="77777777" w:rsidTr="00B2724C">
        <w:trPr>
          <w:jc w:val="center"/>
        </w:trPr>
        <w:tc>
          <w:tcPr>
            <w:tcW w:w="1227" w:type="dxa"/>
            <w:tcBorders>
              <w:top w:val="nil"/>
              <w:left w:val="nil"/>
              <w:bottom w:val="nil"/>
              <w:right w:val="nil"/>
            </w:tcBorders>
          </w:tcPr>
          <w:p w14:paraId="7B5D54AD" w14:textId="77777777" w:rsidR="001857E0" w:rsidRPr="00315C50" w:rsidRDefault="001857E0" w:rsidP="001857E0">
            <w:pPr>
              <w:autoSpaceDE w:val="0"/>
              <w:autoSpaceDN w:val="0"/>
              <w:adjustRightInd w:val="0"/>
              <w:jc w:val="left"/>
              <w:rPr>
                <w:kern w:val="0"/>
                <w:szCs w:val="21"/>
              </w:rPr>
            </w:pPr>
            <w:r w:rsidRPr="00315C50">
              <w:rPr>
                <w:kern w:val="0"/>
                <w:szCs w:val="21"/>
              </w:rPr>
              <w:t>CFR</w:t>
            </w:r>
          </w:p>
        </w:tc>
        <w:tc>
          <w:tcPr>
            <w:tcW w:w="576" w:type="dxa"/>
            <w:tcBorders>
              <w:top w:val="nil"/>
              <w:left w:val="nil"/>
              <w:bottom w:val="nil"/>
              <w:right w:val="nil"/>
            </w:tcBorders>
          </w:tcPr>
          <w:p w14:paraId="46866390" w14:textId="77777777" w:rsidR="001857E0" w:rsidRPr="00315C50" w:rsidRDefault="001857E0" w:rsidP="001857E0">
            <w:pPr>
              <w:autoSpaceDE w:val="0"/>
              <w:autoSpaceDN w:val="0"/>
              <w:adjustRightInd w:val="0"/>
              <w:jc w:val="center"/>
              <w:rPr>
                <w:kern w:val="0"/>
                <w:szCs w:val="21"/>
              </w:rPr>
            </w:pPr>
            <w:r w:rsidRPr="00315C50">
              <w:rPr>
                <w:kern w:val="0"/>
                <w:szCs w:val="21"/>
              </w:rPr>
              <w:t>479</w:t>
            </w:r>
          </w:p>
        </w:tc>
        <w:tc>
          <w:tcPr>
            <w:tcW w:w="1008" w:type="dxa"/>
            <w:tcBorders>
              <w:top w:val="nil"/>
              <w:left w:val="nil"/>
              <w:bottom w:val="nil"/>
              <w:right w:val="nil"/>
            </w:tcBorders>
          </w:tcPr>
          <w:p w14:paraId="2CA668C0" w14:textId="155FD7CA" w:rsidR="001857E0" w:rsidRPr="00315C50" w:rsidRDefault="001857E0" w:rsidP="001857E0">
            <w:pPr>
              <w:autoSpaceDE w:val="0"/>
              <w:autoSpaceDN w:val="0"/>
              <w:adjustRightInd w:val="0"/>
              <w:jc w:val="center"/>
              <w:rPr>
                <w:kern w:val="0"/>
                <w:szCs w:val="21"/>
              </w:rPr>
            </w:pPr>
            <w:r w:rsidRPr="004C32BE">
              <w:t>0.327</w:t>
            </w:r>
          </w:p>
        </w:tc>
        <w:tc>
          <w:tcPr>
            <w:tcW w:w="1008" w:type="dxa"/>
            <w:tcBorders>
              <w:top w:val="nil"/>
              <w:left w:val="nil"/>
              <w:bottom w:val="nil"/>
              <w:right w:val="nil"/>
            </w:tcBorders>
          </w:tcPr>
          <w:p w14:paraId="070D54A3" w14:textId="4C7DDD23" w:rsidR="001857E0" w:rsidRPr="00315C50" w:rsidRDefault="001857E0" w:rsidP="001857E0">
            <w:pPr>
              <w:autoSpaceDE w:val="0"/>
              <w:autoSpaceDN w:val="0"/>
              <w:adjustRightInd w:val="0"/>
              <w:jc w:val="center"/>
              <w:rPr>
                <w:kern w:val="0"/>
                <w:szCs w:val="21"/>
              </w:rPr>
            </w:pPr>
            <w:r w:rsidRPr="004C32BE">
              <w:t>0.110</w:t>
            </w:r>
          </w:p>
        </w:tc>
        <w:tc>
          <w:tcPr>
            <w:tcW w:w="1152" w:type="dxa"/>
            <w:tcBorders>
              <w:top w:val="nil"/>
              <w:left w:val="nil"/>
              <w:bottom w:val="nil"/>
              <w:right w:val="nil"/>
            </w:tcBorders>
          </w:tcPr>
          <w:p w14:paraId="25749E40" w14:textId="00991B3C" w:rsidR="001857E0" w:rsidRPr="00315C50" w:rsidRDefault="001857E0" w:rsidP="001857E0">
            <w:pPr>
              <w:autoSpaceDE w:val="0"/>
              <w:autoSpaceDN w:val="0"/>
              <w:adjustRightInd w:val="0"/>
              <w:jc w:val="center"/>
              <w:rPr>
                <w:kern w:val="0"/>
                <w:szCs w:val="21"/>
              </w:rPr>
            </w:pPr>
            <w:r w:rsidRPr="004C32BE">
              <w:t>0.0755</w:t>
            </w:r>
          </w:p>
        </w:tc>
        <w:tc>
          <w:tcPr>
            <w:tcW w:w="864" w:type="dxa"/>
            <w:tcBorders>
              <w:top w:val="nil"/>
              <w:left w:val="nil"/>
              <w:bottom w:val="nil"/>
              <w:right w:val="nil"/>
            </w:tcBorders>
          </w:tcPr>
          <w:p w14:paraId="05E7B719" w14:textId="4DBA8DC1" w:rsidR="001857E0" w:rsidRPr="00315C50" w:rsidRDefault="001857E0" w:rsidP="001857E0">
            <w:pPr>
              <w:autoSpaceDE w:val="0"/>
              <w:autoSpaceDN w:val="0"/>
              <w:adjustRightInd w:val="0"/>
              <w:jc w:val="center"/>
              <w:rPr>
                <w:kern w:val="0"/>
                <w:szCs w:val="21"/>
              </w:rPr>
            </w:pPr>
            <w:r w:rsidRPr="004C32BE">
              <w:t>0.577</w:t>
            </w:r>
          </w:p>
        </w:tc>
      </w:tr>
      <w:tr w:rsidR="00315C50" w14:paraId="2F602638" w14:textId="77777777" w:rsidTr="00B2724C">
        <w:trPr>
          <w:jc w:val="center"/>
        </w:trPr>
        <w:tc>
          <w:tcPr>
            <w:tcW w:w="1227" w:type="dxa"/>
            <w:tcBorders>
              <w:top w:val="nil"/>
              <w:left w:val="nil"/>
              <w:bottom w:val="nil"/>
              <w:right w:val="nil"/>
            </w:tcBorders>
          </w:tcPr>
          <w:p w14:paraId="205EC99F" w14:textId="77777777" w:rsidR="00315C50" w:rsidRPr="00315C50" w:rsidRDefault="00315C50" w:rsidP="00315C50">
            <w:pPr>
              <w:autoSpaceDE w:val="0"/>
              <w:autoSpaceDN w:val="0"/>
              <w:adjustRightInd w:val="0"/>
              <w:jc w:val="left"/>
              <w:rPr>
                <w:kern w:val="0"/>
                <w:szCs w:val="21"/>
              </w:rPr>
            </w:pPr>
            <w:r w:rsidRPr="00315C50">
              <w:rPr>
                <w:kern w:val="0"/>
                <w:szCs w:val="21"/>
              </w:rPr>
              <w:t>STDB</w:t>
            </w:r>
          </w:p>
        </w:tc>
        <w:tc>
          <w:tcPr>
            <w:tcW w:w="576" w:type="dxa"/>
            <w:tcBorders>
              <w:top w:val="nil"/>
              <w:left w:val="nil"/>
              <w:bottom w:val="nil"/>
              <w:right w:val="nil"/>
            </w:tcBorders>
          </w:tcPr>
          <w:p w14:paraId="6F69A077" w14:textId="77777777" w:rsidR="00315C50" w:rsidRPr="00315C50" w:rsidRDefault="00315C50" w:rsidP="00315C50">
            <w:pPr>
              <w:autoSpaceDE w:val="0"/>
              <w:autoSpaceDN w:val="0"/>
              <w:adjustRightInd w:val="0"/>
              <w:jc w:val="center"/>
              <w:rPr>
                <w:kern w:val="0"/>
                <w:szCs w:val="21"/>
              </w:rPr>
            </w:pPr>
            <w:r w:rsidRPr="00315C50">
              <w:rPr>
                <w:kern w:val="0"/>
                <w:szCs w:val="21"/>
              </w:rPr>
              <w:t>479</w:t>
            </w:r>
          </w:p>
        </w:tc>
        <w:tc>
          <w:tcPr>
            <w:tcW w:w="1008" w:type="dxa"/>
            <w:tcBorders>
              <w:top w:val="nil"/>
              <w:left w:val="nil"/>
              <w:bottom w:val="nil"/>
              <w:right w:val="nil"/>
            </w:tcBorders>
          </w:tcPr>
          <w:p w14:paraId="423DEEEA" w14:textId="5552EEF8" w:rsidR="00315C50" w:rsidRPr="00315C50" w:rsidRDefault="00751906" w:rsidP="00315C50">
            <w:pPr>
              <w:autoSpaceDE w:val="0"/>
              <w:autoSpaceDN w:val="0"/>
              <w:adjustRightInd w:val="0"/>
              <w:jc w:val="center"/>
              <w:rPr>
                <w:kern w:val="0"/>
                <w:szCs w:val="21"/>
              </w:rPr>
            </w:pPr>
            <w:r w:rsidRPr="00751906">
              <w:rPr>
                <w:kern w:val="0"/>
                <w:szCs w:val="21"/>
              </w:rPr>
              <w:t>0.541</w:t>
            </w:r>
          </w:p>
        </w:tc>
        <w:tc>
          <w:tcPr>
            <w:tcW w:w="1008" w:type="dxa"/>
            <w:tcBorders>
              <w:top w:val="nil"/>
              <w:left w:val="nil"/>
              <w:bottom w:val="nil"/>
              <w:right w:val="nil"/>
            </w:tcBorders>
          </w:tcPr>
          <w:p w14:paraId="5D03603F" w14:textId="37ED5E03" w:rsidR="00315C50" w:rsidRPr="00315C50" w:rsidRDefault="00751906" w:rsidP="00315C50">
            <w:pPr>
              <w:autoSpaceDE w:val="0"/>
              <w:autoSpaceDN w:val="0"/>
              <w:adjustRightInd w:val="0"/>
              <w:jc w:val="center"/>
              <w:rPr>
                <w:kern w:val="0"/>
                <w:szCs w:val="21"/>
              </w:rPr>
            </w:pPr>
            <w:r w:rsidRPr="00751906">
              <w:rPr>
                <w:kern w:val="0"/>
                <w:szCs w:val="21"/>
              </w:rPr>
              <w:t>0.147</w:t>
            </w:r>
          </w:p>
        </w:tc>
        <w:tc>
          <w:tcPr>
            <w:tcW w:w="1152" w:type="dxa"/>
            <w:tcBorders>
              <w:top w:val="nil"/>
              <w:left w:val="nil"/>
              <w:bottom w:val="nil"/>
              <w:right w:val="nil"/>
            </w:tcBorders>
          </w:tcPr>
          <w:p w14:paraId="65903789" w14:textId="4609D219" w:rsidR="00315C50" w:rsidRPr="00315C50" w:rsidRDefault="00751906" w:rsidP="00315C50">
            <w:pPr>
              <w:autoSpaceDE w:val="0"/>
              <w:autoSpaceDN w:val="0"/>
              <w:adjustRightInd w:val="0"/>
              <w:jc w:val="center"/>
              <w:rPr>
                <w:kern w:val="0"/>
                <w:szCs w:val="21"/>
              </w:rPr>
            </w:pPr>
            <w:r w:rsidRPr="00751906">
              <w:rPr>
                <w:kern w:val="0"/>
                <w:szCs w:val="21"/>
              </w:rPr>
              <w:t>0.115</w:t>
            </w:r>
          </w:p>
        </w:tc>
        <w:tc>
          <w:tcPr>
            <w:tcW w:w="864" w:type="dxa"/>
            <w:tcBorders>
              <w:top w:val="nil"/>
              <w:left w:val="nil"/>
              <w:bottom w:val="nil"/>
              <w:right w:val="nil"/>
            </w:tcBorders>
          </w:tcPr>
          <w:p w14:paraId="68AF7D20" w14:textId="0F83CFBA" w:rsidR="00315C50" w:rsidRPr="00315C50" w:rsidRDefault="00751906" w:rsidP="00315C50">
            <w:pPr>
              <w:autoSpaceDE w:val="0"/>
              <w:autoSpaceDN w:val="0"/>
              <w:adjustRightInd w:val="0"/>
              <w:jc w:val="center"/>
              <w:rPr>
                <w:kern w:val="0"/>
                <w:szCs w:val="21"/>
              </w:rPr>
            </w:pPr>
            <w:r w:rsidRPr="00751906">
              <w:rPr>
                <w:kern w:val="0"/>
                <w:szCs w:val="21"/>
              </w:rPr>
              <w:t>0.828</w:t>
            </w:r>
          </w:p>
        </w:tc>
      </w:tr>
      <w:tr w:rsidR="00315C50" w14:paraId="1E3136F2" w14:textId="77777777" w:rsidTr="00B2724C">
        <w:trPr>
          <w:jc w:val="center"/>
        </w:trPr>
        <w:tc>
          <w:tcPr>
            <w:tcW w:w="1227" w:type="dxa"/>
            <w:tcBorders>
              <w:top w:val="nil"/>
              <w:left w:val="nil"/>
              <w:bottom w:val="nil"/>
              <w:right w:val="nil"/>
            </w:tcBorders>
          </w:tcPr>
          <w:p w14:paraId="16A6F3E9" w14:textId="77777777" w:rsidR="00315C50" w:rsidRPr="00315C50" w:rsidRDefault="00315C50" w:rsidP="00315C50">
            <w:pPr>
              <w:autoSpaceDE w:val="0"/>
              <w:autoSpaceDN w:val="0"/>
              <w:adjustRightInd w:val="0"/>
              <w:jc w:val="left"/>
              <w:rPr>
                <w:kern w:val="0"/>
                <w:szCs w:val="21"/>
              </w:rPr>
            </w:pPr>
            <w:r w:rsidRPr="00315C50">
              <w:rPr>
                <w:kern w:val="0"/>
                <w:szCs w:val="21"/>
              </w:rPr>
              <w:t>LTBD</w:t>
            </w:r>
          </w:p>
        </w:tc>
        <w:tc>
          <w:tcPr>
            <w:tcW w:w="576" w:type="dxa"/>
            <w:tcBorders>
              <w:top w:val="nil"/>
              <w:left w:val="nil"/>
              <w:bottom w:val="nil"/>
              <w:right w:val="nil"/>
            </w:tcBorders>
          </w:tcPr>
          <w:p w14:paraId="1DE7E2A6" w14:textId="77777777" w:rsidR="00315C50" w:rsidRPr="00315C50" w:rsidRDefault="00315C50" w:rsidP="00315C50">
            <w:pPr>
              <w:autoSpaceDE w:val="0"/>
              <w:autoSpaceDN w:val="0"/>
              <w:adjustRightInd w:val="0"/>
              <w:jc w:val="center"/>
              <w:rPr>
                <w:kern w:val="0"/>
                <w:szCs w:val="21"/>
              </w:rPr>
            </w:pPr>
            <w:r w:rsidRPr="00315C50">
              <w:rPr>
                <w:kern w:val="0"/>
                <w:szCs w:val="21"/>
              </w:rPr>
              <w:t>479</w:t>
            </w:r>
          </w:p>
        </w:tc>
        <w:tc>
          <w:tcPr>
            <w:tcW w:w="1008" w:type="dxa"/>
            <w:tcBorders>
              <w:top w:val="nil"/>
              <w:left w:val="nil"/>
              <w:bottom w:val="nil"/>
              <w:right w:val="nil"/>
            </w:tcBorders>
          </w:tcPr>
          <w:p w14:paraId="63EECC33" w14:textId="074C02F9" w:rsidR="00315C50" w:rsidRPr="00315C50" w:rsidRDefault="00751906" w:rsidP="00315C50">
            <w:pPr>
              <w:autoSpaceDE w:val="0"/>
              <w:autoSpaceDN w:val="0"/>
              <w:adjustRightInd w:val="0"/>
              <w:jc w:val="center"/>
              <w:rPr>
                <w:kern w:val="0"/>
                <w:szCs w:val="21"/>
              </w:rPr>
            </w:pPr>
            <w:r w:rsidRPr="00751906">
              <w:rPr>
                <w:kern w:val="0"/>
                <w:szCs w:val="21"/>
              </w:rPr>
              <w:t>0.114</w:t>
            </w:r>
          </w:p>
        </w:tc>
        <w:tc>
          <w:tcPr>
            <w:tcW w:w="1008" w:type="dxa"/>
            <w:tcBorders>
              <w:top w:val="nil"/>
              <w:left w:val="nil"/>
              <w:bottom w:val="nil"/>
              <w:right w:val="nil"/>
            </w:tcBorders>
          </w:tcPr>
          <w:p w14:paraId="5B1CAED2" w14:textId="051CB17B" w:rsidR="00315C50" w:rsidRPr="00315C50" w:rsidRDefault="00751906" w:rsidP="00315C50">
            <w:pPr>
              <w:autoSpaceDE w:val="0"/>
              <w:autoSpaceDN w:val="0"/>
              <w:adjustRightInd w:val="0"/>
              <w:jc w:val="center"/>
              <w:rPr>
                <w:kern w:val="0"/>
                <w:szCs w:val="21"/>
              </w:rPr>
            </w:pPr>
            <w:r w:rsidRPr="00751906">
              <w:rPr>
                <w:kern w:val="0"/>
                <w:szCs w:val="21"/>
              </w:rPr>
              <w:t>0.0953</w:t>
            </w:r>
          </w:p>
        </w:tc>
        <w:tc>
          <w:tcPr>
            <w:tcW w:w="1152" w:type="dxa"/>
            <w:tcBorders>
              <w:top w:val="nil"/>
              <w:left w:val="nil"/>
              <w:bottom w:val="nil"/>
              <w:right w:val="nil"/>
            </w:tcBorders>
          </w:tcPr>
          <w:p w14:paraId="766B9683" w14:textId="572AD450" w:rsidR="00315C50" w:rsidRPr="00315C50" w:rsidRDefault="00751906" w:rsidP="00315C50">
            <w:pPr>
              <w:autoSpaceDE w:val="0"/>
              <w:autoSpaceDN w:val="0"/>
              <w:adjustRightInd w:val="0"/>
              <w:jc w:val="center"/>
              <w:rPr>
                <w:kern w:val="0"/>
                <w:szCs w:val="21"/>
              </w:rPr>
            </w:pPr>
            <w:r w:rsidRPr="00751906">
              <w:rPr>
                <w:kern w:val="0"/>
                <w:szCs w:val="21"/>
              </w:rPr>
              <w:t>0.00513</w:t>
            </w:r>
          </w:p>
        </w:tc>
        <w:tc>
          <w:tcPr>
            <w:tcW w:w="864" w:type="dxa"/>
            <w:tcBorders>
              <w:top w:val="nil"/>
              <w:left w:val="nil"/>
              <w:bottom w:val="nil"/>
              <w:right w:val="nil"/>
            </w:tcBorders>
          </w:tcPr>
          <w:p w14:paraId="187A12D5" w14:textId="77777777" w:rsidR="00315C50" w:rsidRPr="00315C50" w:rsidRDefault="00315C50" w:rsidP="00315C50">
            <w:pPr>
              <w:autoSpaceDE w:val="0"/>
              <w:autoSpaceDN w:val="0"/>
              <w:adjustRightInd w:val="0"/>
              <w:jc w:val="center"/>
              <w:rPr>
                <w:kern w:val="0"/>
                <w:szCs w:val="21"/>
              </w:rPr>
            </w:pPr>
            <w:r w:rsidRPr="00315C50">
              <w:rPr>
                <w:kern w:val="0"/>
                <w:szCs w:val="21"/>
              </w:rPr>
              <w:t>0.557</w:t>
            </w:r>
          </w:p>
        </w:tc>
      </w:tr>
      <w:tr w:rsidR="00315C50" w14:paraId="1F9CD9BC" w14:textId="77777777" w:rsidTr="00B2724C">
        <w:trPr>
          <w:jc w:val="center"/>
        </w:trPr>
        <w:tc>
          <w:tcPr>
            <w:tcW w:w="1227" w:type="dxa"/>
            <w:tcBorders>
              <w:top w:val="nil"/>
              <w:left w:val="nil"/>
              <w:bottom w:val="nil"/>
              <w:right w:val="nil"/>
            </w:tcBorders>
          </w:tcPr>
          <w:p w14:paraId="611592EA" w14:textId="77777777" w:rsidR="00315C50" w:rsidRPr="00315C50" w:rsidRDefault="00315C50" w:rsidP="00315C50">
            <w:pPr>
              <w:autoSpaceDE w:val="0"/>
              <w:autoSpaceDN w:val="0"/>
              <w:adjustRightInd w:val="0"/>
              <w:jc w:val="left"/>
              <w:rPr>
                <w:kern w:val="0"/>
                <w:szCs w:val="21"/>
              </w:rPr>
            </w:pPr>
            <w:r w:rsidRPr="00315C50">
              <w:rPr>
                <w:kern w:val="0"/>
                <w:szCs w:val="21"/>
              </w:rPr>
              <w:t>EFR</w:t>
            </w:r>
          </w:p>
        </w:tc>
        <w:tc>
          <w:tcPr>
            <w:tcW w:w="576" w:type="dxa"/>
            <w:tcBorders>
              <w:top w:val="nil"/>
              <w:left w:val="nil"/>
              <w:bottom w:val="nil"/>
              <w:right w:val="nil"/>
            </w:tcBorders>
          </w:tcPr>
          <w:p w14:paraId="13B21345" w14:textId="77777777" w:rsidR="00315C50" w:rsidRPr="00315C50" w:rsidRDefault="00315C50" w:rsidP="00315C50">
            <w:pPr>
              <w:autoSpaceDE w:val="0"/>
              <w:autoSpaceDN w:val="0"/>
              <w:adjustRightInd w:val="0"/>
              <w:jc w:val="center"/>
              <w:rPr>
                <w:kern w:val="0"/>
                <w:szCs w:val="21"/>
              </w:rPr>
            </w:pPr>
            <w:r w:rsidRPr="00315C50">
              <w:rPr>
                <w:kern w:val="0"/>
                <w:szCs w:val="21"/>
              </w:rPr>
              <w:t>479</w:t>
            </w:r>
          </w:p>
        </w:tc>
        <w:tc>
          <w:tcPr>
            <w:tcW w:w="1008" w:type="dxa"/>
            <w:tcBorders>
              <w:top w:val="nil"/>
              <w:left w:val="nil"/>
              <w:bottom w:val="nil"/>
              <w:right w:val="nil"/>
            </w:tcBorders>
          </w:tcPr>
          <w:p w14:paraId="319A0600" w14:textId="77777777" w:rsidR="00315C50" w:rsidRPr="00315C50" w:rsidRDefault="00315C50" w:rsidP="00315C50">
            <w:pPr>
              <w:autoSpaceDE w:val="0"/>
              <w:autoSpaceDN w:val="0"/>
              <w:adjustRightInd w:val="0"/>
              <w:jc w:val="center"/>
              <w:rPr>
                <w:kern w:val="0"/>
                <w:szCs w:val="21"/>
              </w:rPr>
            </w:pPr>
            <w:r w:rsidRPr="00315C50">
              <w:rPr>
                <w:kern w:val="0"/>
                <w:szCs w:val="21"/>
              </w:rPr>
              <w:t>0.249</w:t>
            </w:r>
          </w:p>
        </w:tc>
        <w:tc>
          <w:tcPr>
            <w:tcW w:w="1008" w:type="dxa"/>
            <w:tcBorders>
              <w:top w:val="nil"/>
              <w:left w:val="nil"/>
              <w:bottom w:val="nil"/>
              <w:right w:val="nil"/>
            </w:tcBorders>
          </w:tcPr>
          <w:p w14:paraId="7CE4EFDC" w14:textId="77777777" w:rsidR="00315C50" w:rsidRPr="00315C50" w:rsidRDefault="00315C50" w:rsidP="00315C50">
            <w:pPr>
              <w:autoSpaceDE w:val="0"/>
              <w:autoSpaceDN w:val="0"/>
              <w:adjustRightInd w:val="0"/>
              <w:jc w:val="center"/>
              <w:rPr>
                <w:kern w:val="0"/>
                <w:szCs w:val="21"/>
              </w:rPr>
            </w:pPr>
            <w:r w:rsidRPr="00315C50">
              <w:rPr>
                <w:kern w:val="0"/>
                <w:szCs w:val="21"/>
              </w:rPr>
              <w:t>0.338</w:t>
            </w:r>
          </w:p>
        </w:tc>
        <w:tc>
          <w:tcPr>
            <w:tcW w:w="1152" w:type="dxa"/>
            <w:tcBorders>
              <w:top w:val="nil"/>
              <w:left w:val="nil"/>
              <w:bottom w:val="nil"/>
              <w:right w:val="nil"/>
            </w:tcBorders>
          </w:tcPr>
          <w:p w14:paraId="75D2BE29" w14:textId="77777777" w:rsidR="00315C50" w:rsidRPr="00315C50" w:rsidRDefault="00315C50" w:rsidP="00315C50">
            <w:pPr>
              <w:autoSpaceDE w:val="0"/>
              <w:autoSpaceDN w:val="0"/>
              <w:adjustRightInd w:val="0"/>
              <w:jc w:val="center"/>
              <w:rPr>
                <w:kern w:val="0"/>
                <w:szCs w:val="21"/>
              </w:rPr>
            </w:pPr>
            <w:r w:rsidRPr="00315C50">
              <w:rPr>
                <w:kern w:val="0"/>
                <w:szCs w:val="21"/>
              </w:rPr>
              <w:t>0.0158</w:t>
            </w:r>
          </w:p>
        </w:tc>
        <w:tc>
          <w:tcPr>
            <w:tcW w:w="864" w:type="dxa"/>
            <w:tcBorders>
              <w:top w:val="nil"/>
              <w:left w:val="nil"/>
              <w:bottom w:val="nil"/>
              <w:right w:val="nil"/>
            </w:tcBorders>
          </w:tcPr>
          <w:p w14:paraId="30D612D2" w14:textId="77777777" w:rsidR="00315C50" w:rsidRPr="00315C50" w:rsidRDefault="00315C50" w:rsidP="00315C50">
            <w:pPr>
              <w:autoSpaceDE w:val="0"/>
              <w:autoSpaceDN w:val="0"/>
              <w:adjustRightInd w:val="0"/>
              <w:jc w:val="center"/>
              <w:rPr>
                <w:kern w:val="0"/>
                <w:szCs w:val="21"/>
              </w:rPr>
            </w:pPr>
            <w:r w:rsidRPr="00315C50">
              <w:rPr>
                <w:kern w:val="0"/>
                <w:szCs w:val="21"/>
              </w:rPr>
              <w:t>3.102</w:t>
            </w:r>
          </w:p>
        </w:tc>
      </w:tr>
      <w:tr w:rsidR="00315C50" w14:paraId="5146CD93" w14:textId="77777777" w:rsidTr="00B2724C">
        <w:trPr>
          <w:jc w:val="center"/>
        </w:trPr>
        <w:tc>
          <w:tcPr>
            <w:tcW w:w="1227" w:type="dxa"/>
            <w:tcBorders>
              <w:top w:val="nil"/>
              <w:left w:val="nil"/>
              <w:bottom w:val="nil"/>
              <w:right w:val="nil"/>
            </w:tcBorders>
          </w:tcPr>
          <w:p w14:paraId="5F59B3CC" w14:textId="77777777" w:rsidR="00315C50" w:rsidRPr="00315C50" w:rsidRDefault="00315C50" w:rsidP="00315C50">
            <w:pPr>
              <w:autoSpaceDE w:val="0"/>
              <w:autoSpaceDN w:val="0"/>
              <w:adjustRightInd w:val="0"/>
              <w:jc w:val="left"/>
              <w:rPr>
                <w:kern w:val="0"/>
                <w:szCs w:val="21"/>
              </w:rPr>
            </w:pPr>
            <w:r w:rsidRPr="00315C50">
              <w:rPr>
                <w:kern w:val="0"/>
                <w:szCs w:val="21"/>
              </w:rPr>
              <w:t>CR</w:t>
            </w:r>
          </w:p>
        </w:tc>
        <w:tc>
          <w:tcPr>
            <w:tcW w:w="576" w:type="dxa"/>
            <w:tcBorders>
              <w:top w:val="nil"/>
              <w:left w:val="nil"/>
              <w:bottom w:val="nil"/>
              <w:right w:val="nil"/>
            </w:tcBorders>
          </w:tcPr>
          <w:p w14:paraId="0F538349" w14:textId="77777777" w:rsidR="00315C50" w:rsidRPr="00315C50" w:rsidRDefault="00315C50" w:rsidP="00315C50">
            <w:pPr>
              <w:autoSpaceDE w:val="0"/>
              <w:autoSpaceDN w:val="0"/>
              <w:adjustRightInd w:val="0"/>
              <w:jc w:val="center"/>
              <w:rPr>
                <w:kern w:val="0"/>
                <w:szCs w:val="21"/>
              </w:rPr>
            </w:pPr>
            <w:r w:rsidRPr="00315C50">
              <w:rPr>
                <w:kern w:val="0"/>
                <w:szCs w:val="21"/>
              </w:rPr>
              <w:t>479</w:t>
            </w:r>
          </w:p>
        </w:tc>
        <w:tc>
          <w:tcPr>
            <w:tcW w:w="1008" w:type="dxa"/>
            <w:tcBorders>
              <w:top w:val="nil"/>
              <w:left w:val="nil"/>
              <w:bottom w:val="nil"/>
              <w:right w:val="nil"/>
            </w:tcBorders>
          </w:tcPr>
          <w:p w14:paraId="11E049C2" w14:textId="77777777" w:rsidR="00315C50" w:rsidRPr="00315C50" w:rsidRDefault="00315C50" w:rsidP="00315C50">
            <w:pPr>
              <w:autoSpaceDE w:val="0"/>
              <w:autoSpaceDN w:val="0"/>
              <w:adjustRightInd w:val="0"/>
              <w:jc w:val="center"/>
              <w:rPr>
                <w:kern w:val="0"/>
                <w:szCs w:val="21"/>
              </w:rPr>
            </w:pPr>
            <w:r w:rsidRPr="00315C50">
              <w:rPr>
                <w:kern w:val="0"/>
                <w:szCs w:val="21"/>
              </w:rPr>
              <w:t>60.67</w:t>
            </w:r>
          </w:p>
        </w:tc>
        <w:tc>
          <w:tcPr>
            <w:tcW w:w="1008" w:type="dxa"/>
            <w:tcBorders>
              <w:top w:val="nil"/>
              <w:left w:val="nil"/>
              <w:bottom w:val="nil"/>
              <w:right w:val="nil"/>
            </w:tcBorders>
          </w:tcPr>
          <w:p w14:paraId="647A60D4" w14:textId="77777777" w:rsidR="00315C50" w:rsidRPr="00315C50" w:rsidRDefault="00315C50" w:rsidP="00315C50">
            <w:pPr>
              <w:autoSpaceDE w:val="0"/>
              <w:autoSpaceDN w:val="0"/>
              <w:adjustRightInd w:val="0"/>
              <w:jc w:val="center"/>
              <w:rPr>
                <w:kern w:val="0"/>
                <w:szCs w:val="21"/>
              </w:rPr>
            </w:pPr>
            <w:r w:rsidRPr="00315C50">
              <w:rPr>
                <w:kern w:val="0"/>
                <w:szCs w:val="21"/>
              </w:rPr>
              <w:t>15.10</w:t>
            </w:r>
          </w:p>
        </w:tc>
        <w:tc>
          <w:tcPr>
            <w:tcW w:w="1152" w:type="dxa"/>
            <w:tcBorders>
              <w:top w:val="nil"/>
              <w:left w:val="nil"/>
              <w:bottom w:val="nil"/>
              <w:right w:val="nil"/>
            </w:tcBorders>
          </w:tcPr>
          <w:p w14:paraId="45E19E8D" w14:textId="77777777" w:rsidR="00315C50" w:rsidRPr="00315C50" w:rsidRDefault="00315C50" w:rsidP="00315C50">
            <w:pPr>
              <w:autoSpaceDE w:val="0"/>
              <w:autoSpaceDN w:val="0"/>
              <w:adjustRightInd w:val="0"/>
              <w:jc w:val="center"/>
              <w:rPr>
                <w:kern w:val="0"/>
                <w:szCs w:val="21"/>
              </w:rPr>
            </w:pPr>
            <w:r w:rsidRPr="00315C50">
              <w:rPr>
                <w:kern w:val="0"/>
                <w:szCs w:val="21"/>
              </w:rPr>
              <w:t>22.75</w:t>
            </w:r>
          </w:p>
        </w:tc>
        <w:tc>
          <w:tcPr>
            <w:tcW w:w="864" w:type="dxa"/>
            <w:tcBorders>
              <w:top w:val="nil"/>
              <w:left w:val="nil"/>
              <w:bottom w:val="nil"/>
              <w:right w:val="nil"/>
            </w:tcBorders>
          </w:tcPr>
          <w:p w14:paraId="7B8C5286" w14:textId="77777777" w:rsidR="00315C50" w:rsidRPr="00315C50" w:rsidRDefault="00315C50" w:rsidP="00315C50">
            <w:pPr>
              <w:autoSpaceDE w:val="0"/>
              <w:autoSpaceDN w:val="0"/>
              <w:adjustRightInd w:val="0"/>
              <w:jc w:val="center"/>
              <w:rPr>
                <w:kern w:val="0"/>
                <w:szCs w:val="21"/>
              </w:rPr>
            </w:pPr>
            <w:r w:rsidRPr="00315C50">
              <w:rPr>
                <w:kern w:val="0"/>
                <w:szCs w:val="21"/>
              </w:rPr>
              <w:t>100</w:t>
            </w:r>
          </w:p>
        </w:tc>
      </w:tr>
      <w:tr w:rsidR="00315C50" w14:paraId="4B633636" w14:textId="77777777" w:rsidTr="00B2724C">
        <w:trPr>
          <w:jc w:val="center"/>
        </w:trPr>
        <w:tc>
          <w:tcPr>
            <w:tcW w:w="1227" w:type="dxa"/>
            <w:tcBorders>
              <w:top w:val="nil"/>
              <w:left w:val="nil"/>
              <w:bottom w:val="nil"/>
              <w:right w:val="nil"/>
            </w:tcBorders>
          </w:tcPr>
          <w:p w14:paraId="244953A6" w14:textId="77777777" w:rsidR="00315C50" w:rsidRPr="00315C50" w:rsidRDefault="00315C50" w:rsidP="00315C50">
            <w:pPr>
              <w:autoSpaceDE w:val="0"/>
              <w:autoSpaceDN w:val="0"/>
              <w:adjustRightInd w:val="0"/>
              <w:jc w:val="left"/>
              <w:rPr>
                <w:kern w:val="0"/>
                <w:szCs w:val="21"/>
              </w:rPr>
            </w:pPr>
            <w:r w:rsidRPr="00315C50">
              <w:rPr>
                <w:kern w:val="0"/>
                <w:szCs w:val="21"/>
              </w:rPr>
              <w:t>control</w:t>
            </w:r>
          </w:p>
        </w:tc>
        <w:tc>
          <w:tcPr>
            <w:tcW w:w="576" w:type="dxa"/>
            <w:tcBorders>
              <w:top w:val="nil"/>
              <w:left w:val="nil"/>
              <w:bottom w:val="nil"/>
              <w:right w:val="nil"/>
            </w:tcBorders>
          </w:tcPr>
          <w:p w14:paraId="2C1AD994" w14:textId="77777777" w:rsidR="00315C50" w:rsidRPr="00315C50" w:rsidRDefault="00315C50" w:rsidP="00315C50">
            <w:pPr>
              <w:autoSpaceDE w:val="0"/>
              <w:autoSpaceDN w:val="0"/>
              <w:adjustRightInd w:val="0"/>
              <w:jc w:val="center"/>
              <w:rPr>
                <w:kern w:val="0"/>
                <w:szCs w:val="21"/>
              </w:rPr>
            </w:pPr>
            <w:r w:rsidRPr="00315C50">
              <w:rPr>
                <w:kern w:val="0"/>
                <w:szCs w:val="21"/>
              </w:rPr>
              <w:t>479</w:t>
            </w:r>
          </w:p>
        </w:tc>
        <w:tc>
          <w:tcPr>
            <w:tcW w:w="1008" w:type="dxa"/>
            <w:tcBorders>
              <w:top w:val="nil"/>
              <w:left w:val="nil"/>
              <w:bottom w:val="nil"/>
              <w:right w:val="nil"/>
            </w:tcBorders>
          </w:tcPr>
          <w:p w14:paraId="1D19C72D" w14:textId="77777777" w:rsidR="00315C50" w:rsidRPr="00315C50" w:rsidRDefault="00315C50" w:rsidP="00315C50">
            <w:pPr>
              <w:autoSpaceDE w:val="0"/>
              <w:autoSpaceDN w:val="0"/>
              <w:adjustRightInd w:val="0"/>
              <w:jc w:val="center"/>
              <w:rPr>
                <w:kern w:val="0"/>
                <w:szCs w:val="21"/>
              </w:rPr>
            </w:pPr>
            <w:r w:rsidRPr="00315C50">
              <w:rPr>
                <w:kern w:val="0"/>
                <w:szCs w:val="21"/>
              </w:rPr>
              <w:t>0.880</w:t>
            </w:r>
          </w:p>
        </w:tc>
        <w:tc>
          <w:tcPr>
            <w:tcW w:w="1008" w:type="dxa"/>
            <w:tcBorders>
              <w:top w:val="nil"/>
              <w:left w:val="nil"/>
              <w:bottom w:val="nil"/>
              <w:right w:val="nil"/>
            </w:tcBorders>
          </w:tcPr>
          <w:p w14:paraId="00FADCF9" w14:textId="77777777" w:rsidR="00315C50" w:rsidRPr="00315C50" w:rsidRDefault="00315C50" w:rsidP="00315C50">
            <w:pPr>
              <w:autoSpaceDE w:val="0"/>
              <w:autoSpaceDN w:val="0"/>
              <w:adjustRightInd w:val="0"/>
              <w:jc w:val="center"/>
              <w:rPr>
                <w:kern w:val="0"/>
                <w:szCs w:val="21"/>
              </w:rPr>
            </w:pPr>
            <w:r w:rsidRPr="00315C50">
              <w:rPr>
                <w:kern w:val="0"/>
                <w:szCs w:val="21"/>
              </w:rPr>
              <w:t>0.760</w:t>
            </w:r>
          </w:p>
        </w:tc>
        <w:tc>
          <w:tcPr>
            <w:tcW w:w="1152" w:type="dxa"/>
            <w:tcBorders>
              <w:top w:val="nil"/>
              <w:left w:val="nil"/>
              <w:bottom w:val="nil"/>
              <w:right w:val="nil"/>
            </w:tcBorders>
          </w:tcPr>
          <w:p w14:paraId="32FBE4D8" w14:textId="77777777" w:rsidR="00315C50" w:rsidRPr="00315C50" w:rsidRDefault="00315C50" w:rsidP="00315C50">
            <w:pPr>
              <w:autoSpaceDE w:val="0"/>
              <w:autoSpaceDN w:val="0"/>
              <w:adjustRightInd w:val="0"/>
              <w:jc w:val="center"/>
              <w:rPr>
                <w:kern w:val="0"/>
                <w:szCs w:val="21"/>
              </w:rPr>
            </w:pPr>
            <w:r w:rsidRPr="00315C50">
              <w:rPr>
                <w:kern w:val="0"/>
                <w:szCs w:val="21"/>
              </w:rPr>
              <w:t>0.0466</w:t>
            </w:r>
          </w:p>
        </w:tc>
        <w:tc>
          <w:tcPr>
            <w:tcW w:w="864" w:type="dxa"/>
            <w:tcBorders>
              <w:top w:val="nil"/>
              <w:left w:val="nil"/>
              <w:bottom w:val="nil"/>
              <w:right w:val="nil"/>
            </w:tcBorders>
          </w:tcPr>
          <w:p w14:paraId="048708A4" w14:textId="77777777" w:rsidR="00315C50" w:rsidRPr="00315C50" w:rsidRDefault="00315C50" w:rsidP="00315C50">
            <w:pPr>
              <w:autoSpaceDE w:val="0"/>
              <w:autoSpaceDN w:val="0"/>
              <w:adjustRightInd w:val="0"/>
              <w:jc w:val="center"/>
              <w:rPr>
                <w:kern w:val="0"/>
                <w:szCs w:val="21"/>
              </w:rPr>
            </w:pPr>
            <w:r w:rsidRPr="00315C50">
              <w:rPr>
                <w:kern w:val="0"/>
                <w:szCs w:val="21"/>
              </w:rPr>
              <w:t>5.036</w:t>
            </w:r>
          </w:p>
        </w:tc>
      </w:tr>
      <w:tr w:rsidR="00315C50" w14:paraId="05BE3C43" w14:textId="77777777" w:rsidTr="00B2724C">
        <w:trPr>
          <w:jc w:val="center"/>
        </w:trPr>
        <w:tc>
          <w:tcPr>
            <w:tcW w:w="1227" w:type="dxa"/>
            <w:tcBorders>
              <w:top w:val="nil"/>
              <w:left w:val="nil"/>
              <w:bottom w:val="nil"/>
              <w:right w:val="nil"/>
            </w:tcBorders>
          </w:tcPr>
          <w:p w14:paraId="38238168" w14:textId="77777777" w:rsidR="00315C50" w:rsidRPr="00315C50" w:rsidRDefault="00315C50" w:rsidP="00315C50">
            <w:pPr>
              <w:autoSpaceDE w:val="0"/>
              <w:autoSpaceDN w:val="0"/>
              <w:adjustRightInd w:val="0"/>
              <w:jc w:val="left"/>
              <w:rPr>
                <w:kern w:val="0"/>
                <w:szCs w:val="21"/>
              </w:rPr>
            </w:pPr>
            <w:r w:rsidRPr="00315C50">
              <w:rPr>
                <w:kern w:val="0"/>
                <w:szCs w:val="21"/>
              </w:rPr>
              <w:t>IFR</w:t>
            </w:r>
          </w:p>
        </w:tc>
        <w:tc>
          <w:tcPr>
            <w:tcW w:w="576" w:type="dxa"/>
            <w:tcBorders>
              <w:top w:val="nil"/>
              <w:left w:val="nil"/>
              <w:bottom w:val="nil"/>
              <w:right w:val="nil"/>
            </w:tcBorders>
          </w:tcPr>
          <w:p w14:paraId="45285563" w14:textId="77777777" w:rsidR="00315C50" w:rsidRPr="00315C50" w:rsidRDefault="00315C50" w:rsidP="00315C50">
            <w:pPr>
              <w:autoSpaceDE w:val="0"/>
              <w:autoSpaceDN w:val="0"/>
              <w:adjustRightInd w:val="0"/>
              <w:jc w:val="center"/>
              <w:rPr>
                <w:kern w:val="0"/>
                <w:szCs w:val="21"/>
              </w:rPr>
            </w:pPr>
            <w:r w:rsidRPr="00315C50">
              <w:rPr>
                <w:kern w:val="0"/>
                <w:szCs w:val="21"/>
              </w:rPr>
              <w:t>479</w:t>
            </w:r>
          </w:p>
        </w:tc>
        <w:tc>
          <w:tcPr>
            <w:tcW w:w="1008" w:type="dxa"/>
            <w:tcBorders>
              <w:top w:val="nil"/>
              <w:left w:val="nil"/>
              <w:bottom w:val="nil"/>
              <w:right w:val="nil"/>
            </w:tcBorders>
          </w:tcPr>
          <w:p w14:paraId="3760924E" w14:textId="77777777" w:rsidR="00315C50" w:rsidRPr="00315C50" w:rsidRDefault="00315C50" w:rsidP="00315C50">
            <w:pPr>
              <w:autoSpaceDE w:val="0"/>
              <w:autoSpaceDN w:val="0"/>
              <w:adjustRightInd w:val="0"/>
              <w:jc w:val="center"/>
              <w:rPr>
                <w:kern w:val="0"/>
                <w:szCs w:val="21"/>
              </w:rPr>
            </w:pPr>
            <w:r w:rsidRPr="00315C50">
              <w:rPr>
                <w:kern w:val="0"/>
                <w:szCs w:val="21"/>
              </w:rPr>
              <w:t>0.0854</w:t>
            </w:r>
          </w:p>
        </w:tc>
        <w:tc>
          <w:tcPr>
            <w:tcW w:w="1008" w:type="dxa"/>
            <w:tcBorders>
              <w:top w:val="nil"/>
              <w:left w:val="nil"/>
              <w:bottom w:val="nil"/>
              <w:right w:val="nil"/>
            </w:tcBorders>
          </w:tcPr>
          <w:p w14:paraId="0ED97DED" w14:textId="77777777" w:rsidR="00315C50" w:rsidRPr="00315C50" w:rsidRDefault="00315C50" w:rsidP="00315C50">
            <w:pPr>
              <w:autoSpaceDE w:val="0"/>
              <w:autoSpaceDN w:val="0"/>
              <w:adjustRightInd w:val="0"/>
              <w:jc w:val="center"/>
              <w:rPr>
                <w:kern w:val="0"/>
                <w:szCs w:val="21"/>
              </w:rPr>
            </w:pPr>
            <w:r w:rsidRPr="00315C50">
              <w:rPr>
                <w:kern w:val="0"/>
                <w:szCs w:val="21"/>
              </w:rPr>
              <w:t>0.273</w:t>
            </w:r>
          </w:p>
        </w:tc>
        <w:tc>
          <w:tcPr>
            <w:tcW w:w="1152" w:type="dxa"/>
            <w:tcBorders>
              <w:top w:val="nil"/>
              <w:left w:val="nil"/>
              <w:bottom w:val="nil"/>
              <w:right w:val="nil"/>
            </w:tcBorders>
          </w:tcPr>
          <w:p w14:paraId="48C09A6E" w14:textId="77777777" w:rsidR="00315C50" w:rsidRPr="00315C50" w:rsidRDefault="00315C50" w:rsidP="00315C50">
            <w:pPr>
              <w:autoSpaceDE w:val="0"/>
              <w:autoSpaceDN w:val="0"/>
              <w:adjustRightInd w:val="0"/>
              <w:jc w:val="center"/>
              <w:rPr>
                <w:kern w:val="0"/>
                <w:szCs w:val="21"/>
              </w:rPr>
            </w:pPr>
            <w:r w:rsidRPr="00315C50">
              <w:rPr>
                <w:kern w:val="0"/>
                <w:szCs w:val="21"/>
              </w:rPr>
              <w:t>-2.410</w:t>
            </w:r>
          </w:p>
        </w:tc>
        <w:tc>
          <w:tcPr>
            <w:tcW w:w="864" w:type="dxa"/>
            <w:tcBorders>
              <w:top w:val="nil"/>
              <w:left w:val="nil"/>
              <w:bottom w:val="nil"/>
              <w:right w:val="nil"/>
            </w:tcBorders>
          </w:tcPr>
          <w:p w14:paraId="1FF143AE" w14:textId="77777777" w:rsidR="00315C50" w:rsidRPr="00315C50" w:rsidRDefault="00315C50" w:rsidP="00315C50">
            <w:pPr>
              <w:autoSpaceDE w:val="0"/>
              <w:autoSpaceDN w:val="0"/>
              <w:adjustRightInd w:val="0"/>
              <w:jc w:val="center"/>
              <w:rPr>
                <w:kern w:val="0"/>
                <w:szCs w:val="21"/>
              </w:rPr>
            </w:pPr>
            <w:r w:rsidRPr="00315C50">
              <w:rPr>
                <w:kern w:val="0"/>
                <w:szCs w:val="21"/>
              </w:rPr>
              <w:t>0.514</w:t>
            </w:r>
          </w:p>
        </w:tc>
      </w:tr>
      <w:tr w:rsidR="00315C50" w14:paraId="2D513CC9" w14:textId="77777777" w:rsidTr="00B2724C">
        <w:trPr>
          <w:jc w:val="center"/>
        </w:trPr>
        <w:tc>
          <w:tcPr>
            <w:tcW w:w="1227" w:type="dxa"/>
            <w:tcBorders>
              <w:top w:val="nil"/>
              <w:left w:val="nil"/>
              <w:bottom w:val="nil"/>
              <w:right w:val="nil"/>
            </w:tcBorders>
          </w:tcPr>
          <w:p w14:paraId="6E1A85D8" w14:textId="77777777" w:rsidR="00315C50" w:rsidRPr="00315C50" w:rsidRDefault="00315C50" w:rsidP="00315C50">
            <w:pPr>
              <w:autoSpaceDE w:val="0"/>
              <w:autoSpaceDN w:val="0"/>
              <w:adjustRightInd w:val="0"/>
              <w:jc w:val="left"/>
              <w:rPr>
                <w:kern w:val="0"/>
                <w:szCs w:val="21"/>
              </w:rPr>
            </w:pPr>
            <w:r w:rsidRPr="00315C50">
              <w:rPr>
                <w:kern w:val="0"/>
                <w:szCs w:val="21"/>
              </w:rPr>
              <w:t>Q</w:t>
            </w:r>
          </w:p>
        </w:tc>
        <w:tc>
          <w:tcPr>
            <w:tcW w:w="576" w:type="dxa"/>
            <w:tcBorders>
              <w:top w:val="nil"/>
              <w:left w:val="nil"/>
              <w:bottom w:val="nil"/>
              <w:right w:val="nil"/>
            </w:tcBorders>
          </w:tcPr>
          <w:p w14:paraId="0A8D8F75" w14:textId="77777777" w:rsidR="00315C50" w:rsidRPr="00315C50" w:rsidRDefault="00315C50" w:rsidP="00315C50">
            <w:pPr>
              <w:autoSpaceDE w:val="0"/>
              <w:autoSpaceDN w:val="0"/>
              <w:adjustRightInd w:val="0"/>
              <w:jc w:val="center"/>
              <w:rPr>
                <w:kern w:val="0"/>
                <w:szCs w:val="21"/>
              </w:rPr>
            </w:pPr>
            <w:r w:rsidRPr="00315C50">
              <w:rPr>
                <w:kern w:val="0"/>
                <w:szCs w:val="21"/>
              </w:rPr>
              <w:t>479</w:t>
            </w:r>
          </w:p>
        </w:tc>
        <w:tc>
          <w:tcPr>
            <w:tcW w:w="1008" w:type="dxa"/>
            <w:tcBorders>
              <w:top w:val="nil"/>
              <w:left w:val="nil"/>
              <w:bottom w:val="nil"/>
              <w:right w:val="nil"/>
            </w:tcBorders>
          </w:tcPr>
          <w:p w14:paraId="73C522D7" w14:textId="77777777" w:rsidR="00315C50" w:rsidRPr="00315C50" w:rsidRDefault="00315C50" w:rsidP="00315C50">
            <w:pPr>
              <w:autoSpaceDE w:val="0"/>
              <w:autoSpaceDN w:val="0"/>
              <w:adjustRightInd w:val="0"/>
              <w:jc w:val="center"/>
              <w:rPr>
                <w:kern w:val="0"/>
                <w:szCs w:val="21"/>
              </w:rPr>
            </w:pPr>
            <w:r w:rsidRPr="00315C50">
              <w:rPr>
                <w:kern w:val="0"/>
                <w:szCs w:val="21"/>
              </w:rPr>
              <w:t>1.522</w:t>
            </w:r>
          </w:p>
        </w:tc>
        <w:tc>
          <w:tcPr>
            <w:tcW w:w="1008" w:type="dxa"/>
            <w:tcBorders>
              <w:top w:val="nil"/>
              <w:left w:val="nil"/>
              <w:bottom w:val="nil"/>
              <w:right w:val="nil"/>
            </w:tcBorders>
          </w:tcPr>
          <w:p w14:paraId="6CD679CE" w14:textId="77777777" w:rsidR="00315C50" w:rsidRPr="00315C50" w:rsidRDefault="00315C50" w:rsidP="00315C50">
            <w:pPr>
              <w:autoSpaceDE w:val="0"/>
              <w:autoSpaceDN w:val="0"/>
              <w:adjustRightInd w:val="0"/>
              <w:jc w:val="center"/>
              <w:rPr>
                <w:kern w:val="0"/>
                <w:szCs w:val="21"/>
              </w:rPr>
            </w:pPr>
            <w:r w:rsidRPr="00315C50">
              <w:rPr>
                <w:kern w:val="0"/>
                <w:szCs w:val="21"/>
              </w:rPr>
              <w:t>1.419</w:t>
            </w:r>
          </w:p>
        </w:tc>
        <w:tc>
          <w:tcPr>
            <w:tcW w:w="1152" w:type="dxa"/>
            <w:tcBorders>
              <w:top w:val="nil"/>
              <w:left w:val="nil"/>
              <w:bottom w:val="nil"/>
              <w:right w:val="nil"/>
            </w:tcBorders>
          </w:tcPr>
          <w:p w14:paraId="7B0BBCA8" w14:textId="77777777" w:rsidR="00315C50" w:rsidRPr="00315C50" w:rsidRDefault="00315C50" w:rsidP="00315C50">
            <w:pPr>
              <w:autoSpaceDE w:val="0"/>
              <w:autoSpaceDN w:val="0"/>
              <w:adjustRightInd w:val="0"/>
              <w:jc w:val="center"/>
              <w:rPr>
                <w:kern w:val="0"/>
                <w:szCs w:val="21"/>
              </w:rPr>
            </w:pPr>
            <w:r w:rsidRPr="00315C50">
              <w:rPr>
                <w:kern w:val="0"/>
                <w:szCs w:val="21"/>
              </w:rPr>
              <w:t>0.811</w:t>
            </w:r>
          </w:p>
        </w:tc>
        <w:tc>
          <w:tcPr>
            <w:tcW w:w="864" w:type="dxa"/>
            <w:tcBorders>
              <w:top w:val="nil"/>
              <w:left w:val="nil"/>
              <w:bottom w:val="nil"/>
              <w:right w:val="nil"/>
            </w:tcBorders>
          </w:tcPr>
          <w:p w14:paraId="0C517DBC" w14:textId="77777777" w:rsidR="00315C50" w:rsidRPr="00315C50" w:rsidRDefault="00315C50" w:rsidP="00315C50">
            <w:pPr>
              <w:autoSpaceDE w:val="0"/>
              <w:autoSpaceDN w:val="0"/>
              <w:adjustRightInd w:val="0"/>
              <w:jc w:val="center"/>
              <w:rPr>
                <w:kern w:val="0"/>
                <w:szCs w:val="21"/>
              </w:rPr>
            </w:pPr>
            <w:r w:rsidRPr="00315C50">
              <w:rPr>
                <w:kern w:val="0"/>
                <w:szCs w:val="21"/>
              </w:rPr>
              <w:t>15.61</w:t>
            </w:r>
          </w:p>
        </w:tc>
      </w:tr>
      <w:tr w:rsidR="00315C50" w14:paraId="4D6CA9F5" w14:textId="77777777" w:rsidTr="00B2724C">
        <w:trPr>
          <w:jc w:val="center"/>
        </w:trPr>
        <w:tc>
          <w:tcPr>
            <w:tcW w:w="1227" w:type="dxa"/>
            <w:tcBorders>
              <w:top w:val="nil"/>
              <w:left w:val="nil"/>
              <w:bottom w:val="nil"/>
              <w:right w:val="nil"/>
            </w:tcBorders>
          </w:tcPr>
          <w:p w14:paraId="13A9093E" w14:textId="77777777" w:rsidR="00315C50" w:rsidRPr="00315C50" w:rsidRDefault="00315C50" w:rsidP="00315C50">
            <w:pPr>
              <w:autoSpaceDE w:val="0"/>
              <w:autoSpaceDN w:val="0"/>
              <w:adjustRightInd w:val="0"/>
              <w:jc w:val="left"/>
              <w:rPr>
                <w:kern w:val="0"/>
                <w:szCs w:val="21"/>
              </w:rPr>
            </w:pPr>
            <w:r w:rsidRPr="00315C50">
              <w:rPr>
                <w:kern w:val="0"/>
                <w:szCs w:val="21"/>
              </w:rPr>
              <w:t>GROWTH</w:t>
            </w:r>
          </w:p>
        </w:tc>
        <w:tc>
          <w:tcPr>
            <w:tcW w:w="576" w:type="dxa"/>
            <w:tcBorders>
              <w:top w:val="nil"/>
              <w:left w:val="nil"/>
              <w:bottom w:val="nil"/>
              <w:right w:val="nil"/>
            </w:tcBorders>
          </w:tcPr>
          <w:p w14:paraId="56D44C70" w14:textId="77777777" w:rsidR="00315C50" w:rsidRPr="00315C50" w:rsidRDefault="00315C50" w:rsidP="00315C50">
            <w:pPr>
              <w:autoSpaceDE w:val="0"/>
              <w:autoSpaceDN w:val="0"/>
              <w:adjustRightInd w:val="0"/>
              <w:jc w:val="center"/>
              <w:rPr>
                <w:kern w:val="0"/>
                <w:szCs w:val="21"/>
              </w:rPr>
            </w:pPr>
            <w:r w:rsidRPr="00315C50">
              <w:rPr>
                <w:kern w:val="0"/>
                <w:szCs w:val="21"/>
              </w:rPr>
              <w:t>478</w:t>
            </w:r>
          </w:p>
        </w:tc>
        <w:tc>
          <w:tcPr>
            <w:tcW w:w="1008" w:type="dxa"/>
            <w:tcBorders>
              <w:top w:val="nil"/>
              <w:left w:val="nil"/>
              <w:bottom w:val="nil"/>
              <w:right w:val="nil"/>
            </w:tcBorders>
          </w:tcPr>
          <w:p w14:paraId="29855861" w14:textId="77777777" w:rsidR="00315C50" w:rsidRPr="00315C50" w:rsidRDefault="00315C50" w:rsidP="00315C50">
            <w:pPr>
              <w:autoSpaceDE w:val="0"/>
              <w:autoSpaceDN w:val="0"/>
              <w:adjustRightInd w:val="0"/>
              <w:jc w:val="center"/>
              <w:rPr>
                <w:kern w:val="0"/>
                <w:szCs w:val="21"/>
              </w:rPr>
            </w:pPr>
            <w:r w:rsidRPr="00315C50">
              <w:rPr>
                <w:kern w:val="0"/>
                <w:szCs w:val="21"/>
              </w:rPr>
              <w:t>4.105</w:t>
            </w:r>
          </w:p>
        </w:tc>
        <w:tc>
          <w:tcPr>
            <w:tcW w:w="1008" w:type="dxa"/>
            <w:tcBorders>
              <w:top w:val="nil"/>
              <w:left w:val="nil"/>
              <w:bottom w:val="nil"/>
              <w:right w:val="nil"/>
            </w:tcBorders>
          </w:tcPr>
          <w:p w14:paraId="7B9C4618" w14:textId="77777777" w:rsidR="00315C50" w:rsidRPr="00315C50" w:rsidRDefault="00315C50" w:rsidP="00315C50">
            <w:pPr>
              <w:autoSpaceDE w:val="0"/>
              <w:autoSpaceDN w:val="0"/>
              <w:adjustRightInd w:val="0"/>
              <w:jc w:val="center"/>
              <w:rPr>
                <w:kern w:val="0"/>
                <w:szCs w:val="21"/>
              </w:rPr>
            </w:pPr>
            <w:r w:rsidRPr="00315C50">
              <w:rPr>
                <w:kern w:val="0"/>
                <w:szCs w:val="21"/>
              </w:rPr>
              <w:t>58.34</w:t>
            </w:r>
          </w:p>
        </w:tc>
        <w:tc>
          <w:tcPr>
            <w:tcW w:w="1152" w:type="dxa"/>
            <w:tcBorders>
              <w:top w:val="nil"/>
              <w:left w:val="nil"/>
              <w:bottom w:val="nil"/>
              <w:right w:val="nil"/>
            </w:tcBorders>
          </w:tcPr>
          <w:p w14:paraId="353A0426" w14:textId="77777777" w:rsidR="00315C50" w:rsidRPr="00315C50" w:rsidRDefault="00315C50" w:rsidP="00315C50">
            <w:pPr>
              <w:autoSpaceDE w:val="0"/>
              <w:autoSpaceDN w:val="0"/>
              <w:adjustRightInd w:val="0"/>
              <w:jc w:val="center"/>
              <w:rPr>
                <w:kern w:val="0"/>
                <w:szCs w:val="21"/>
              </w:rPr>
            </w:pPr>
            <w:r w:rsidRPr="00315C50">
              <w:rPr>
                <w:kern w:val="0"/>
                <w:szCs w:val="21"/>
              </w:rPr>
              <w:t>-11.92</w:t>
            </w:r>
          </w:p>
        </w:tc>
        <w:tc>
          <w:tcPr>
            <w:tcW w:w="864" w:type="dxa"/>
            <w:tcBorders>
              <w:top w:val="nil"/>
              <w:left w:val="nil"/>
              <w:bottom w:val="nil"/>
              <w:right w:val="nil"/>
            </w:tcBorders>
          </w:tcPr>
          <w:p w14:paraId="0DBE0258" w14:textId="77777777" w:rsidR="00315C50" w:rsidRPr="00315C50" w:rsidRDefault="00315C50" w:rsidP="00315C50">
            <w:pPr>
              <w:autoSpaceDE w:val="0"/>
              <w:autoSpaceDN w:val="0"/>
              <w:adjustRightInd w:val="0"/>
              <w:jc w:val="center"/>
              <w:rPr>
                <w:kern w:val="0"/>
                <w:szCs w:val="21"/>
              </w:rPr>
            </w:pPr>
            <w:r w:rsidRPr="00315C50">
              <w:rPr>
                <w:kern w:val="0"/>
                <w:szCs w:val="21"/>
              </w:rPr>
              <w:t>1,208</w:t>
            </w:r>
          </w:p>
        </w:tc>
      </w:tr>
      <w:tr w:rsidR="00315C50" w14:paraId="1C3EADF5" w14:textId="77777777" w:rsidTr="00B2724C">
        <w:trPr>
          <w:jc w:val="center"/>
        </w:trPr>
        <w:tc>
          <w:tcPr>
            <w:tcW w:w="1227" w:type="dxa"/>
            <w:tcBorders>
              <w:top w:val="nil"/>
              <w:left w:val="nil"/>
              <w:bottom w:val="nil"/>
              <w:right w:val="nil"/>
            </w:tcBorders>
          </w:tcPr>
          <w:p w14:paraId="5CC0FA7D" w14:textId="77777777" w:rsidR="00315C50" w:rsidRPr="00315C50" w:rsidRDefault="00315C50" w:rsidP="00315C50">
            <w:pPr>
              <w:autoSpaceDE w:val="0"/>
              <w:autoSpaceDN w:val="0"/>
              <w:adjustRightInd w:val="0"/>
              <w:jc w:val="left"/>
              <w:rPr>
                <w:kern w:val="0"/>
                <w:szCs w:val="21"/>
              </w:rPr>
            </w:pPr>
            <w:r w:rsidRPr="00315C50">
              <w:rPr>
                <w:kern w:val="0"/>
                <w:szCs w:val="21"/>
              </w:rPr>
              <w:t>SET</w:t>
            </w:r>
          </w:p>
        </w:tc>
        <w:tc>
          <w:tcPr>
            <w:tcW w:w="576" w:type="dxa"/>
            <w:tcBorders>
              <w:top w:val="nil"/>
              <w:left w:val="nil"/>
              <w:bottom w:val="nil"/>
              <w:right w:val="nil"/>
            </w:tcBorders>
          </w:tcPr>
          <w:p w14:paraId="7256691F" w14:textId="77777777" w:rsidR="00315C50" w:rsidRPr="00315C50" w:rsidRDefault="00315C50" w:rsidP="00315C50">
            <w:pPr>
              <w:autoSpaceDE w:val="0"/>
              <w:autoSpaceDN w:val="0"/>
              <w:adjustRightInd w:val="0"/>
              <w:jc w:val="center"/>
              <w:rPr>
                <w:kern w:val="0"/>
                <w:szCs w:val="21"/>
              </w:rPr>
            </w:pPr>
            <w:r w:rsidRPr="00315C50">
              <w:rPr>
                <w:kern w:val="0"/>
                <w:szCs w:val="21"/>
              </w:rPr>
              <w:t>479</w:t>
            </w:r>
          </w:p>
        </w:tc>
        <w:tc>
          <w:tcPr>
            <w:tcW w:w="1008" w:type="dxa"/>
            <w:tcBorders>
              <w:top w:val="nil"/>
              <w:left w:val="nil"/>
              <w:bottom w:val="nil"/>
              <w:right w:val="nil"/>
            </w:tcBorders>
          </w:tcPr>
          <w:p w14:paraId="780BB0B0" w14:textId="77777777" w:rsidR="00315C50" w:rsidRPr="00315C50" w:rsidRDefault="00315C50" w:rsidP="00315C50">
            <w:pPr>
              <w:autoSpaceDE w:val="0"/>
              <w:autoSpaceDN w:val="0"/>
              <w:adjustRightInd w:val="0"/>
              <w:jc w:val="center"/>
              <w:rPr>
                <w:kern w:val="0"/>
                <w:szCs w:val="21"/>
              </w:rPr>
            </w:pPr>
            <w:r w:rsidRPr="00315C50">
              <w:rPr>
                <w:kern w:val="0"/>
                <w:szCs w:val="21"/>
              </w:rPr>
              <w:t>23.25</w:t>
            </w:r>
          </w:p>
        </w:tc>
        <w:tc>
          <w:tcPr>
            <w:tcW w:w="1008" w:type="dxa"/>
            <w:tcBorders>
              <w:top w:val="nil"/>
              <w:left w:val="nil"/>
              <w:bottom w:val="nil"/>
              <w:right w:val="nil"/>
            </w:tcBorders>
          </w:tcPr>
          <w:p w14:paraId="73863576" w14:textId="77777777" w:rsidR="00315C50" w:rsidRPr="00315C50" w:rsidRDefault="00315C50" w:rsidP="00315C50">
            <w:pPr>
              <w:autoSpaceDE w:val="0"/>
              <w:autoSpaceDN w:val="0"/>
              <w:adjustRightInd w:val="0"/>
              <w:jc w:val="center"/>
              <w:rPr>
                <w:kern w:val="0"/>
                <w:szCs w:val="21"/>
              </w:rPr>
            </w:pPr>
            <w:r w:rsidRPr="00315C50">
              <w:rPr>
                <w:kern w:val="0"/>
                <w:szCs w:val="21"/>
              </w:rPr>
              <w:t>1.894</w:t>
            </w:r>
          </w:p>
        </w:tc>
        <w:tc>
          <w:tcPr>
            <w:tcW w:w="1152" w:type="dxa"/>
            <w:tcBorders>
              <w:top w:val="nil"/>
              <w:left w:val="nil"/>
              <w:bottom w:val="nil"/>
              <w:right w:val="nil"/>
            </w:tcBorders>
          </w:tcPr>
          <w:p w14:paraId="7EBDF4DD" w14:textId="77777777" w:rsidR="00315C50" w:rsidRPr="00315C50" w:rsidRDefault="00315C50" w:rsidP="00315C50">
            <w:pPr>
              <w:autoSpaceDE w:val="0"/>
              <w:autoSpaceDN w:val="0"/>
              <w:adjustRightInd w:val="0"/>
              <w:jc w:val="center"/>
              <w:rPr>
                <w:kern w:val="0"/>
                <w:szCs w:val="21"/>
              </w:rPr>
            </w:pPr>
            <w:r w:rsidRPr="00315C50">
              <w:rPr>
                <w:kern w:val="0"/>
                <w:szCs w:val="21"/>
              </w:rPr>
              <w:t>18.20</w:t>
            </w:r>
          </w:p>
        </w:tc>
        <w:tc>
          <w:tcPr>
            <w:tcW w:w="864" w:type="dxa"/>
            <w:tcBorders>
              <w:top w:val="nil"/>
              <w:left w:val="nil"/>
              <w:bottom w:val="nil"/>
              <w:right w:val="nil"/>
            </w:tcBorders>
          </w:tcPr>
          <w:p w14:paraId="5867AC02" w14:textId="77777777" w:rsidR="00315C50" w:rsidRPr="00315C50" w:rsidRDefault="00315C50" w:rsidP="00315C50">
            <w:pPr>
              <w:autoSpaceDE w:val="0"/>
              <w:autoSpaceDN w:val="0"/>
              <w:adjustRightInd w:val="0"/>
              <w:jc w:val="center"/>
              <w:rPr>
                <w:kern w:val="0"/>
                <w:szCs w:val="21"/>
              </w:rPr>
            </w:pPr>
            <w:r w:rsidRPr="00315C50">
              <w:rPr>
                <w:kern w:val="0"/>
                <w:szCs w:val="21"/>
              </w:rPr>
              <w:t>28.42</w:t>
            </w:r>
          </w:p>
        </w:tc>
      </w:tr>
      <w:tr w:rsidR="00315C50" w14:paraId="40FFEB68" w14:textId="77777777" w:rsidTr="00B2724C">
        <w:tblPrEx>
          <w:tblBorders>
            <w:bottom w:val="single" w:sz="6" w:space="0" w:color="auto"/>
          </w:tblBorders>
        </w:tblPrEx>
        <w:trPr>
          <w:jc w:val="center"/>
        </w:trPr>
        <w:tc>
          <w:tcPr>
            <w:tcW w:w="1227" w:type="dxa"/>
            <w:tcBorders>
              <w:top w:val="nil"/>
              <w:left w:val="nil"/>
              <w:bottom w:val="single" w:sz="6" w:space="0" w:color="auto"/>
              <w:right w:val="nil"/>
            </w:tcBorders>
          </w:tcPr>
          <w:p w14:paraId="152ACAE3" w14:textId="77777777" w:rsidR="00315C50" w:rsidRPr="00315C50" w:rsidRDefault="00315C50" w:rsidP="00315C50">
            <w:pPr>
              <w:autoSpaceDE w:val="0"/>
              <w:autoSpaceDN w:val="0"/>
              <w:adjustRightInd w:val="0"/>
              <w:jc w:val="left"/>
              <w:rPr>
                <w:kern w:val="0"/>
                <w:szCs w:val="21"/>
              </w:rPr>
            </w:pPr>
          </w:p>
        </w:tc>
        <w:tc>
          <w:tcPr>
            <w:tcW w:w="576" w:type="dxa"/>
            <w:tcBorders>
              <w:top w:val="nil"/>
              <w:left w:val="nil"/>
              <w:bottom w:val="single" w:sz="6" w:space="0" w:color="auto"/>
              <w:right w:val="nil"/>
            </w:tcBorders>
          </w:tcPr>
          <w:p w14:paraId="25B635BE" w14:textId="77777777" w:rsidR="00315C50" w:rsidRPr="00315C50" w:rsidRDefault="00315C50" w:rsidP="00315C50">
            <w:pPr>
              <w:autoSpaceDE w:val="0"/>
              <w:autoSpaceDN w:val="0"/>
              <w:adjustRightInd w:val="0"/>
              <w:jc w:val="center"/>
              <w:rPr>
                <w:kern w:val="0"/>
                <w:szCs w:val="21"/>
              </w:rPr>
            </w:pPr>
          </w:p>
        </w:tc>
        <w:tc>
          <w:tcPr>
            <w:tcW w:w="1008" w:type="dxa"/>
            <w:tcBorders>
              <w:top w:val="nil"/>
              <w:left w:val="nil"/>
              <w:bottom w:val="single" w:sz="6" w:space="0" w:color="auto"/>
              <w:right w:val="nil"/>
            </w:tcBorders>
          </w:tcPr>
          <w:p w14:paraId="5A38743E" w14:textId="77777777" w:rsidR="00315C50" w:rsidRPr="00315C50" w:rsidRDefault="00315C50" w:rsidP="00315C50">
            <w:pPr>
              <w:autoSpaceDE w:val="0"/>
              <w:autoSpaceDN w:val="0"/>
              <w:adjustRightInd w:val="0"/>
              <w:jc w:val="center"/>
              <w:rPr>
                <w:kern w:val="0"/>
                <w:szCs w:val="21"/>
              </w:rPr>
            </w:pPr>
          </w:p>
        </w:tc>
        <w:tc>
          <w:tcPr>
            <w:tcW w:w="1008" w:type="dxa"/>
            <w:tcBorders>
              <w:top w:val="nil"/>
              <w:left w:val="nil"/>
              <w:bottom w:val="single" w:sz="6" w:space="0" w:color="auto"/>
              <w:right w:val="nil"/>
            </w:tcBorders>
          </w:tcPr>
          <w:p w14:paraId="42D04D88" w14:textId="77777777" w:rsidR="00315C50" w:rsidRPr="00315C50" w:rsidRDefault="00315C50" w:rsidP="00315C50">
            <w:pPr>
              <w:autoSpaceDE w:val="0"/>
              <w:autoSpaceDN w:val="0"/>
              <w:adjustRightInd w:val="0"/>
              <w:jc w:val="center"/>
              <w:rPr>
                <w:kern w:val="0"/>
                <w:szCs w:val="21"/>
              </w:rPr>
            </w:pPr>
          </w:p>
        </w:tc>
        <w:tc>
          <w:tcPr>
            <w:tcW w:w="1152" w:type="dxa"/>
            <w:tcBorders>
              <w:top w:val="nil"/>
              <w:left w:val="nil"/>
              <w:bottom w:val="single" w:sz="6" w:space="0" w:color="auto"/>
              <w:right w:val="nil"/>
            </w:tcBorders>
          </w:tcPr>
          <w:p w14:paraId="4C3B4088" w14:textId="77777777" w:rsidR="00315C50" w:rsidRPr="00315C50" w:rsidRDefault="00315C50" w:rsidP="00315C50">
            <w:pPr>
              <w:autoSpaceDE w:val="0"/>
              <w:autoSpaceDN w:val="0"/>
              <w:adjustRightInd w:val="0"/>
              <w:jc w:val="center"/>
              <w:rPr>
                <w:kern w:val="0"/>
                <w:szCs w:val="21"/>
              </w:rPr>
            </w:pPr>
          </w:p>
        </w:tc>
        <w:tc>
          <w:tcPr>
            <w:tcW w:w="864" w:type="dxa"/>
            <w:tcBorders>
              <w:top w:val="nil"/>
              <w:left w:val="nil"/>
              <w:bottom w:val="single" w:sz="6" w:space="0" w:color="auto"/>
              <w:right w:val="nil"/>
            </w:tcBorders>
          </w:tcPr>
          <w:p w14:paraId="1827915A" w14:textId="77777777" w:rsidR="00315C50" w:rsidRPr="00315C50" w:rsidRDefault="00315C50" w:rsidP="00315C50">
            <w:pPr>
              <w:autoSpaceDE w:val="0"/>
              <w:autoSpaceDN w:val="0"/>
              <w:adjustRightInd w:val="0"/>
              <w:jc w:val="center"/>
              <w:rPr>
                <w:kern w:val="0"/>
                <w:szCs w:val="21"/>
              </w:rPr>
            </w:pPr>
          </w:p>
        </w:tc>
      </w:tr>
    </w:tbl>
    <w:p w14:paraId="766C347B" w14:textId="0B338DD7" w:rsidR="00F36833" w:rsidRDefault="00441A63" w:rsidP="00315C50">
      <w:pPr>
        <w:widowControl/>
        <w:spacing w:line="360" w:lineRule="auto"/>
        <w:ind w:firstLineChars="200" w:firstLine="480"/>
        <w:rPr>
          <w:rFonts w:ascii="宋体" w:hAnsi="宋体"/>
          <w:sz w:val="24"/>
        </w:rPr>
      </w:pPr>
      <w:r>
        <w:rPr>
          <w:rFonts w:ascii="宋体" w:hAnsi="宋体" w:hint="eastAsia"/>
          <w:sz w:val="24"/>
        </w:rPr>
        <w:t>根据描述性统计</w:t>
      </w:r>
      <w:r w:rsidR="00FC3738">
        <w:rPr>
          <w:rFonts w:ascii="宋体" w:hAnsi="宋体" w:hint="eastAsia"/>
          <w:sz w:val="24"/>
        </w:rPr>
        <w:t>表</w:t>
      </w:r>
      <w:r w:rsidR="00315C50">
        <w:rPr>
          <w:rFonts w:hint="eastAsia"/>
          <w:sz w:val="24"/>
        </w:rPr>
        <w:t>5</w:t>
      </w:r>
      <w:r w:rsidR="00FC3738" w:rsidRPr="002755A9">
        <w:rPr>
          <w:sz w:val="24"/>
        </w:rPr>
        <w:t>-1</w:t>
      </w:r>
      <w:r>
        <w:rPr>
          <w:rFonts w:ascii="宋体" w:hAnsi="宋体" w:hint="eastAsia"/>
          <w:sz w:val="24"/>
        </w:rPr>
        <w:t>可以</w:t>
      </w:r>
      <w:r w:rsidR="00E62C85">
        <w:rPr>
          <w:rFonts w:ascii="宋体" w:hAnsi="宋体" w:hint="eastAsia"/>
          <w:sz w:val="24"/>
        </w:rPr>
        <w:t>看出</w:t>
      </w:r>
      <w:r>
        <w:rPr>
          <w:rFonts w:ascii="宋体" w:hAnsi="宋体" w:hint="eastAsia"/>
          <w:sz w:val="24"/>
        </w:rPr>
        <w:t>，</w:t>
      </w:r>
      <w:r w:rsidR="002121B1">
        <w:rPr>
          <w:rFonts w:ascii="宋体" w:hAnsi="宋体" w:hint="eastAsia"/>
          <w:sz w:val="24"/>
        </w:rPr>
        <w:t>建筑行业上市公司2</w:t>
      </w:r>
      <w:r w:rsidR="002121B1">
        <w:rPr>
          <w:rFonts w:ascii="宋体" w:hAnsi="宋体"/>
          <w:sz w:val="24"/>
        </w:rPr>
        <w:t>015-2020</w:t>
      </w:r>
      <w:r w:rsidR="002121B1">
        <w:rPr>
          <w:rFonts w:ascii="宋体" w:hAnsi="宋体" w:hint="eastAsia"/>
          <w:sz w:val="24"/>
        </w:rPr>
        <w:t>年的</w:t>
      </w:r>
      <w:r w:rsidR="008D7393">
        <w:rPr>
          <w:rFonts w:ascii="宋体" w:hAnsi="宋体" w:hint="eastAsia"/>
          <w:sz w:val="24"/>
        </w:rPr>
        <w:t>企业的E</w:t>
      </w:r>
      <w:r w:rsidR="008D7393">
        <w:rPr>
          <w:rFonts w:ascii="宋体" w:hAnsi="宋体"/>
          <w:sz w:val="24"/>
        </w:rPr>
        <w:t>PS</w:t>
      </w:r>
      <w:r w:rsidR="008D7393">
        <w:rPr>
          <w:rFonts w:ascii="宋体" w:hAnsi="宋体" w:hint="eastAsia"/>
          <w:sz w:val="24"/>
        </w:rPr>
        <w:t>的最大值为</w:t>
      </w:r>
      <w:r w:rsidR="002121B1" w:rsidRPr="002121B1">
        <w:rPr>
          <w:sz w:val="24"/>
        </w:rPr>
        <w:t>1.893</w:t>
      </w:r>
      <w:r w:rsidR="008D7393">
        <w:rPr>
          <w:rFonts w:ascii="宋体" w:hAnsi="宋体" w:hint="eastAsia"/>
          <w:sz w:val="24"/>
        </w:rPr>
        <w:t>，最小值为</w:t>
      </w:r>
      <w:r w:rsidR="008D7393" w:rsidRPr="002755A9">
        <w:rPr>
          <w:rFonts w:hint="eastAsia"/>
          <w:sz w:val="24"/>
        </w:rPr>
        <w:t>-</w:t>
      </w:r>
      <w:r w:rsidR="008D7393" w:rsidRPr="002755A9">
        <w:rPr>
          <w:sz w:val="24"/>
        </w:rPr>
        <w:t>2.473</w:t>
      </w:r>
      <w:r w:rsidR="008D7393">
        <w:rPr>
          <w:rFonts w:ascii="宋体" w:hAnsi="宋体" w:hint="eastAsia"/>
          <w:sz w:val="24"/>
        </w:rPr>
        <w:t>，可以看出不同企业之间的绩效差别较大</w:t>
      </w:r>
      <w:r w:rsidR="00F70DCF">
        <w:rPr>
          <w:rFonts w:ascii="宋体" w:hAnsi="宋体" w:hint="eastAsia"/>
          <w:sz w:val="24"/>
        </w:rPr>
        <w:t>，这与</w:t>
      </w:r>
      <w:r w:rsidR="002121B1">
        <w:rPr>
          <w:rFonts w:ascii="宋体" w:hAnsi="宋体" w:hint="eastAsia"/>
          <w:sz w:val="24"/>
        </w:rPr>
        <w:t>建筑行业内不同</w:t>
      </w:r>
      <w:r w:rsidR="00F70DCF">
        <w:rPr>
          <w:rFonts w:ascii="宋体" w:hAnsi="宋体" w:hint="eastAsia"/>
          <w:sz w:val="24"/>
        </w:rPr>
        <w:t>企业的规模、经营方式和性质等各个方面的都有所关联，标准差在</w:t>
      </w:r>
      <w:r w:rsidR="00F70DCF" w:rsidRPr="002755A9">
        <w:rPr>
          <w:rFonts w:hint="eastAsia"/>
          <w:sz w:val="24"/>
        </w:rPr>
        <w:t>0</w:t>
      </w:r>
      <w:r w:rsidR="00F70DCF" w:rsidRPr="002755A9">
        <w:rPr>
          <w:sz w:val="24"/>
        </w:rPr>
        <w:t>.5</w:t>
      </w:r>
      <w:r w:rsidR="00F70DCF">
        <w:rPr>
          <w:rFonts w:ascii="宋体" w:hAnsi="宋体" w:hint="eastAsia"/>
          <w:sz w:val="24"/>
        </w:rPr>
        <w:t>左右，可以发现企业之间的绩效表现差异较大。</w:t>
      </w:r>
      <w:r w:rsidR="007A3F30">
        <w:rPr>
          <w:rFonts w:ascii="宋体" w:hAnsi="宋体" w:hint="eastAsia"/>
          <w:sz w:val="24"/>
        </w:rPr>
        <w:t>而</w:t>
      </w:r>
      <w:r w:rsidR="00F419A1">
        <w:rPr>
          <w:rFonts w:ascii="宋体" w:hAnsi="宋体" w:hint="eastAsia"/>
          <w:sz w:val="24"/>
        </w:rPr>
        <w:t>建筑行业的上市公司的</w:t>
      </w:r>
      <w:r w:rsidR="007A3F30">
        <w:rPr>
          <w:rFonts w:ascii="宋体" w:hAnsi="宋体" w:hint="eastAsia"/>
          <w:sz w:val="24"/>
        </w:rPr>
        <w:t>负债融资率的均值为</w:t>
      </w:r>
      <w:r w:rsidR="007A3F30" w:rsidRPr="002755A9">
        <w:rPr>
          <w:rFonts w:hint="eastAsia"/>
          <w:sz w:val="24"/>
        </w:rPr>
        <w:t>6</w:t>
      </w:r>
      <w:r w:rsidR="00F419A1">
        <w:rPr>
          <w:sz w:val="24"/>
        </w:rPr>
        <w:t>3</w:t>
      </w:r>
      <w:r w:rsidR="007A3F30" w:rsidRPr="002755A9">
        <w:rPr>
          <w:sz w:val="24"/>
        </w:rPr>
        <w:t>%</w:t>
      </w:r>
      <w:r w:rsidR="007A3F30">
        <w:rPr>
          <w:rFonts w:ascii="宋体" w:hAnsi="宋体" w:hint="eastAsia"/>
          <w:sz w:val="24"/>
        </w:rPr>
        <w:t>，处于较高的水平，最大值为</w:t>
      </w:r>
      <w:r w:rsidR="007A3F30" w:rsidRPr="002755A9">
        <w:rPr>
          <w:rFonts w:hint="eastAsia"/>
          <w:sz w:val="24"/>
        </w:rPr>
        <w:t>9</w:t>
      </w:r>
      <w:r w:rsidR="007A3F30" w:rsidRPr="002755A9">
        <w:rPr>
          <w:sz w:val="24"/>
        </w:rPr>
        <w:t>2%</w:t>
      </w:r>
      <w:r w:rsidR="007A3F30">
        <w:rPr>
          <w:rFonts w:ascii="宋体" w:hAnsi="宋体" w:hint="eastAsia"/>
          <w:sz w:val="24"/>
        </w:rPr>
        <w:t>，最小值为</w:t>
      </w:r>
      <w:r w:rsidR="00F419A1">
        <w:rPr>
          <w:rFonts w:hint="eastAsia"/>
          <w:sz w:val="24"/>
        </w:rPr>
        <w:t>2</w:t>
      </w:r>
      <w:r w:rsidR="00F419A1">
        <w:rPr>
          <w:sz w:val="24"/>
        </w:rPr>
        <w:t>.8</w:t>
      </w:r>
      <w:r w:rsidR="007A3F30" w:rsidRPr="002755A9">
        <w:rPr>
          <w:sz w:val="24"/>
        </w:rPr>
        <w:t>%</w:t>
      </w:r>
      <w:r w:rsidR="007A3F30">
        <w:rPr>
          <w:rFonts w:ascii="宋体" w:hAnsi="宋体" w:hint="eastAsia"/>
          <w:sz w:val="24"/>
        </w:rPr>
        <w:t>，这种极端的负债率的差异非常大，但是行业内负债融资的标准差在</w:t>
      </w:r>
      <w:r w:rsidR="007A3F30" w:rsidRPr="002755A9">
        <w:rPr>
          <w:rFonts w:hint="eastAsia"/>
          <w:sz w:val="24"/>
        </w:rPr>
        <w:lastRenderedPageBreak/>
        <w:t>0</w:t>
      </w:r>
      <w:r w:rsidR="007A3F30" w:rsidRPr="002755A9">
        <w:rPr>
          <w:sz w:val="24"/>
        </w:rPr>
        <w:t>.1</w:t>
      </w:r>
      <w:r w:rsidR="00F419A1">
        <w:rPr>
          <w:sz w:val="24"/>
        </w:rPr>
        <w:t>7</w:t>
      </w:r>
      <w:r w:rsidR="007A3F30" w:rsidRPr="002755A9">
        <w:rPr>
          <w:rFonts w:hint="eastAsia"/>
          <w:sz w:val="24"/>
        </w:rPr>
        <w:t>，</w:t>
      </w:r>
      <w:r w:rsidR="007A3F30">
        <w:rPr>
          <w:rFonts w:ascii="宋体" w:hAnsi="宋体" w:hint="eastAsia"/>
          <w:sz w:val="24"/>
        </w:rPr>
        <w:t>说明行业内的大部分公司的负债融资率的差异并不是很大。</w:t>
      </w:r>
      <w:r w:rsidR="00A31BFE">
        <w:rPr>
          <w:rFonts w:ascii="宋体" w:hAnsi="宋体" w:hint="eastAsia"/>
          <w:sz w:val="24"/>
        </w:rPr>
        <w:t>对于负债融资的</w:t>
      </w:r>
      <w:r w:rsidR="00FD3A80">
        <w:rPr>
          <w:rFonts w:ascii="宋体" w:hAnsi="宋体" w:hint="eastAsia"/>
          <w:sz w:val="24"/>
        </w:rPr>
        <w:t>类型结构上，商业信用的融资率是占比最大的，均值能够达到</w:t>
      </w:r>
      <w:r w:rsidR="00FD3A80" w:rsidRPr="00FE6E77">
        <w:rPr>
          <w:rFonts w:hint="eastAsia"/>
          <w:sz w:val="24"/>
        </w:rPr>
        <w:t>3</w:t>
      </w:r>
      <w:r w:rsidR="00FD3A80" w:rsidRPr="00FE6E77">
        <w:rPr>
          <w:sz w:val="24"/>
        </w:rPr>
        <w:t>2%</w:t>
      </w:r>
      <w:r w:rsidR="00FD3A80">
        <w:rPr>
          <w:rFonts w:ascii="宋体" w:hAnsi="宋体" w:hint="eastAsia"/>
          <w:sz w:val="24"/>
        </w:rPr>
        <w:t>，</w:t>
      </w:r>
      <w:r w:rsidR="00790785">
        <w:rPr>
          <w:rFonts w:ascii="宋体" w:hAnsi="宋体" w:hint="eastAsia"/>
          <w:sz w:val="24"/>
        </w:rPr>
        <w:t>其次</w:t>
      </w:r>
      <w:proofErr w:type="gramStart"/>
      <w:r w:rsidR="00790785">
        <w:rPr>
          <w:rFonts w:ascii="宋体" w:hAnsi="宋体" w:hint="eastAsia"/>
          <w:sz w:val="24"/>
        </w:rPr>
        <w:t>占比较</w:t>
      </w:r>
      <w:proofErr w:type="gramEnd"/>
      <w:r w:rsidR="00790785">
        <w:rPr>
          <w:rFonts w:ascii="宋体" w:hAnsi="宋体" w:hint="eastAsia"/>
          <w:sz w:val="24"/>
        </w:rPr>
        <w:t>重的是银行贷款融资，平均占比达到了</w:t>
      </w:r>
      <w:r w:rsidR="00790785" w:rsidRPr="00FE6E77">
        <w:rPr>
          <w:rFonts w:hint="eastAsia"/>
          <w:sz w:val="24"/>
        </w:rPr>
        <w:t>1</w:t>
      </w:r>
      <w:r w:rsidR="00790785" w:rsidRPr="00FE6E77">
        <w:rPr>
          <w:sz w:val="24"/>
        </w:rPr>
        <w:t>6%</w:t>
      </w:r>
      <w:r w:rsidR="00790785" w:rsidRPr="00FE6E77">
        <w:rPr>
          <w:rFonts w:hint="eastAsia"/>
          <w:sz w:val="24"/>
        </w:rPr>
        <w:t>，</w:t>
      </w:r>
      <w:r w:rsidR="00790785">
        <w:rPr>
          <w:rFonts w:ascii="宋体" w:hAnsi="宋体" w:hint="eastAsia"/>
          <w:sz w:val="24"/>
        </w:rPr>
        <w:t>但是由于我国债券市场目前还不是很完善，对于建筑行业来说</w:t>
      </w:r>
      <w:r w:rsidR="00F222A2">
        <w:rPr>
          <w:rFonts w:ascii="宋体" w:hAnsi="宋体" w:hint="eastAsia"/>
          <w:sz w:val="24"/>
        </w:rPr>
        <w:t>，债权融资目前的规模比较小，平均的比例只有</w:t>
      </w:r>
      <w:r w:rsidR="00F222A2" w:rsidRPr="00FE6E77">
        <w:rPr>
          <w:rFonts w:hint="eastAsia"/>
          <w:sz w:val="24"/>
        </w:rPr>
        <w:t>1</w:t>
      </w:r>
      <w:r w:rsidR="00F222A2" w:rsidRPr="00FE6E77">
        <w:rPr>
          <w:sz w:val="24"/>
        </w:rPr>
        <w:t>.7%</w:t>
      </w:r>
      <w:r w:rsidR="00790785">
        <w:rPr>
          <w:rFonts w:ascii="宋体" w:hAnsi="宋体" w:hint="eastAsia"/>
          <w:sz w:val="24"/>
        </w:rPr>
        <w:t>，</w:t>
      </w:r>
      <w:r w:rsidR="00F222A2">
        <w:rPr>
          <w:rFonts w:ascii="宋体" w:hAnsi="宋体" w:hint="eastAsia"/>
          <w:sz w:val="24"/>
        </w:rPr>
        <w:t>最高的占比最多也只有</w:t>
      </w:r>
      <w:r w:rsidR="00F222A2" w:rsidRPr="00FE6E77">
        <w:rPr>
          <w:rFonts w:hint="eastAsia"/>
          <w:sz w:val="24"/>
        </w:rPr>
        <w:t>1</w:t>
      </w:r>
      <w:r w:rsidR="00F222A2" w:rsidRPr="00FE6E77">
        <w:rPr>
          <w:sz w:val="24"/>
        </w:rPr>
        <w:t>6%</w:t>
      </w:r>
      <w:r w:rsidR="00F222A2">
        <w:rPr>
          <w:rFonts w:ascii="宋体" w:hAnsi="宋体" w:hint="eastAsia"/>
          <w:sz w:val="24"/>
        </w:rPr>
        <w:t>，可以从数据中看出建筑行业在类型上的偏好比较明显。而关于债务融资的期限结构，短期债务融资的比重远远超过了长期的债务融资，可以看出建筑行业有比较明显的短期债务的偏好，短期的还款压力比较大，对企业的财务风险来说也处在一个</w:t>
      </w:r>
      <w:r w:rsidR="00FE6E77">
        <w:rPr>
          <w:rFonts w:ascii="宋体" w:hAnsi="宋体" w:hint="eastAsia"/>
          <w:sz w:val="24"/>
        </w:rPr>
        <w:t>风险较大的水平。短期债务融资的平均占比大概在</w:t>
      </w:r>
      <w:r w:rsidR="00FE6E77" w:rsidRPr="00FE6E77">
        <w:rPr>
          <w:sz w:val="24"/>
        </w:rPr>
        <w:t>54%</w:t>
      </w:r>
      <w:r w:rsidR="00FE6E77">
        <w:rPr>
          <w:rFonts w:ascii="宋体" w:hAnsi="宋体" w:hint="eastAsia"/>
          <w:sz w:val="24"/>
        </w:rPr>
        <w:t>，而长期的债务融资率只有</w:t>
      </w:r>
      <w:r w:rsidR="00FE6E77" w:rsidRPr="00FE6E77">
        <w:rPr>
          <w:rFonts w:hint="eastAsia"/>
          <w:sz w:val="24"/>
        </w:rPr>
        <w:t>9</w:t>
      </w:r>
      <w:r w:rsidR="00FE6E77" w:rsidRPr="00FE6E77">
        <w:rPr>
          <w:sz w:val="24"/>
        </w:rPr>
        <w:t>%</w:t>
      </w:r>
      <w:r w:rsidR="00FE6E77">
        <w:rPr>
          <w:rFonts w:ascii="宋体" w:hAnsi="宋体" w:hint="eastAsia"/>
          <w:sz w:val="24"/>
        </w:rPr>
        <w:t>。</w:t>
      </w:r>
      <w:r w:rsidR="007A3F30">
        <w:rPr>
          <w:rFonts w:ascii="宋体" w:hAnsi="宋体" w:hint="eastAsia"/>
          <w:sz w:val="24"/>
        </w:rPr>
        <w:t>而从企业的股权融资率来看，</w:t>
      </w:r>
      <w:r w:rsidR="00FC3738">
        <w:rPr>
          <w:rFonts w:ascii="宋体" w:hAnsi="宋体" w:hint="eastAsia"/>
          <w:sz w:val="24"/>
        </w:rPr>
        <w:t>均值在</w:t>
      </w:r>
      <w:r w:rsidR="00FC3738" w:rsidRPr="002755A9">
        <w:rPr>
          <w:rFonts w:hint="eastAsia"/>
          <w:sz w:val="24"/>
        </w:rPr>
        <w:t>2</w:t>
      </w:r>
      <w:r w:rsidR="00FC3738" w:rsidRPr="002755A9">
        <w:rPr>
          <w:sz w:val="24"/>
        </w:rPr>
        <w:t>4%</w:t>
      </w:r>
      <w:r w:rsidR="00FC3738">
        <w:rPr>
          <w:rFonts w:ascii="宋体" w:hAnsi="宋体" w:hint="eastAsia"/>
          <w:sz w:val="24"/>
        </w:rPr>
        <w:t>，</w:t>
      </w:r>
      <w:r w:rsidR="00100C4A">
        <w:rPr>
          <w:rFonts w:ascii="宋体" w:hAnsi="宋体" w:hint="eastAsia"/>
          <w:sz w:val="24"/>
        </w:rPr>
        <w:t>建筑行业的股权融资的标准差在</w:t>
      </w:r>
      <w:r w:rsidR="00100C4A" w:rsidRPr="00100C4A">
        <w:rPr>
          <w:sz w:val="24"/>
        </w:rPr>
        <w:t>0.33</w:t>
      </w:r>
      <w:r w:rsidR="00100C4A">
        <w:rPr>
          <w:rFonts w:ascii="宋体" w:hAnsi="宋体" w:hint="eastAsia"/>
          <w:sz w:val="24"/>
        </w:rPr>
        <w:t>，说明不同的企业选择股权融资的偏好差异较大。企业的股权集中度均值在</w:t>
      </w:r>
      <w:r w:rsidR="00100C4A" w:rsidRPr="00100C4A">
        <w:rPr>
          <w:rFonts w:hint="eastAsia"/>
          <w:sz w:val="24"/>
        </w:rPr>
        <w:t>6</w:t>
      </w:r>
      <w:r w:rsidR="00100C4A" w:rsidRPr="00100C4A">
        <w:rPr>
          <w:sz w:val="24"/>
        </w:rPr>
        <w:t>0%</w:t>
      </w:r>
      <w:r w:rsidR="00100C4A">
        <w:rPr>
          <w:rFonts w:ascii="宋体" w:hAnsi="宋体" w:hint="eastAsia"/>
          <w:sz w:val="24"/>
        </w:rPr>
        <w:t>左右，</w:t>
      </w:r>
      <w:r w:rsidR="006D5F6F">
        <w:rPr>
          <w:rFonts w:ascii="宋体" w:hAnsi="宋体" w:hint="eastAsia"/>
          <w:sz w:val="24"/>
        </w:rPr>
        <w:t>说明在建筑行业内股权比较集中，并且第二至第九大股东的持股比例除第一大股东的持股比例均值为0</w:t>
      </w:r>
      <w:r w:rsidR="006D5F6F">
        <w:rPr>
          <w:rFonts w:ascii="宋体" w:hAnsi="宋体"/>
          <w:sz w:val="24"/>
        </w:rPr>
        <w:t>.88</w:t>
      </w:r>
      <w:r w:rsidR="006D5F6F">
        <w:rPr>
          <w:rFonts w:ascii="宋体" w:hAnsi="宋体" w:hint="eastAsia"/>
          <w:sz w:val="24"/>
        </w:rPr>
        <w:t>。最后</w:t>
      </w:r>
      <w:r w:rsidR="00FC3738">
        <w:rPr>
          <w:rFonts w:ascii="宋体" w:hAnsi="宋体" w:hint="eastAsia"/>
          <w:sz w:val="24"/>
        </w:rPr>
        <w:t>内源融资率的均值只有</w:t>
      </w:r>
      <w:r w:rsidR="006D5F6F">
        <w:rPr>
          <w:sz w:val="24"/>
        </w:rPr>
        <w:t>8</w:t>
      </w:r>
      <w:r w:rsidR="00FC3738" w:rsidRPr="002755A9">
        <w:rPr>
          <w:sz w:val="24"/>
        </w:rPr>
        <w:t>%</w:t>
      </w:r>
      <w:r w:rsidR="00FC3738" w:rsidRPr="006D5F6F">
        <w:rPr>
          <w:rFonts w:hint="eastAsia"/>
          <w:sz w:val="24"/>
        </w:rPr>
        <w:t>，</w:t>
      </w:r>
      <w:r w:rsidR="00FC3738">
        <w:rPr>
          <w:rFonts w:ascii="宋体" w:hAnsi="宋体" w:hint="eastAsia"/>
          <w:sz w:val="24"/>
        </w:rPr>
        <w:t>在整个的企业的融资结构中占了非常少的部分，而整体的标准差是</w:t>
      </w:r>
      <w:r w:rsidR="00FC3738" w:rsidRPr="002755A9">
        <w:rPr>
          <w:rFonts w:hint="eastAsia"/>
          <w:sz w:val="24"/>
        </w:rPr>
        <w:t>0</w:t>
      </w:r>
      <w:r w:rsidR="00FC3738" w:rsidRPr="002755A9">
        <w:rPr>
          <w:sz w:val="24"/>
        </w:rPr>
        <w:t>.2</w:t>
      </w:r>
      <w:r w:rsidR="006D5F6F">
        <w:rPr>
          <w:sz w:val="24"/>
        </w:rPr>
        <w:t>7</w:t>
      </w:r>
      <w:r w:rsidR="00FC3738">
        <w:rPr>
          <w:rFonts w:ascii="宋体" w:hAnsi="宋体" w:hint="eastAsia"/>
          <w:sz w:val="24"/>
        </w:rPr>
        <w:t>，说明行业内的水平差异不是很大，这样的有明显偏向的融资结构可以看出是比较不合理的，负债融资占有的比例非常高，而其他的融资方式尤其是内源融资相对来说就显得非常少。</w:t>
      </w:r>
    </w:p>
    <w:p w14:paraId="30265AFB" w14:textId="6BC6692D" w:rsidR="002C3A2B" w:rsidRPr="00AC760B" w:rsidRDefault="002C3A2B" w:rsidP="00A47DF3">
      <w:pPr>
        <w:pStyle w:val="a0"/>
      </w:pPr>
      <w:bookmarkStart w:id="58" w:name="_Toc104918712"/>
      <w:r>
        <w:rPr>
          <w:rFonts w:hint="eastAsia"/>
        </w:rPr>
        <w:t>相关分析</w:t>
      </w:r>
      <w:bookmarkEnd w:id="58"/>
    </w:p>
    <w:p w14:paraId="4A7D123E" w14:textId="0C556CF9" w:rsidR="002C3A2B" w:rsidRPr="002C3A2B" w:rsidRDefault="002C3A2B" w:rsidP="002C3A2B">
      <w:pPr>
        <w:widowControl/>
        <w:spacing w:line="360" w:lineRule="auto"/>
        <w:ind w:firstLineChars="200" w:firstLine="480"/>
        <w:jc w:val="left"/>
        <w:rPr>
          <w:rFonts w:ascii="宋体" w:hAnsi="宋体"/>
          <w:sz w:val="24"/>
        </w:rPr>
      </w:pPr>
      <w:r w:rsidRPr="002C3A2B">
        <w:rPr>
          <w:rFonts w:ascii="宋体" w:hAnsi="宋体" w:hint="eastAsia"/>
          <w:sz w:val="24"/>
        </w:rPr>
        <w:t>关于本次研究所涉及到的相关变量，为了简单分析他们之间是否存在多重共线性以及粗略地了解解释变量和被解释变量是否相关，所以进行相关性分析研究。结果如下表</w:t>
      </w:r>
      <w:r w:rsidR="006B3EBC" w:rsidRPr="006B3EBC">
        <w:rPr>
          <w:sz w:val="24"/>
        </w:rPr>
        <w:t>5-2</w:t>
      </w:r>
      <w:r w:rsidRPr="002C3A2B">
        <w:rPr>
          <w:rFonts w:ascii="宋体" w:hAnsi="宋体" w:hint="eastAsia"/>
          <w:sz w:val="24"/>
        </w:rPr>
        <w:t>所示：</w:t>
      </w:r>
    </w:p>
    <w:p w14:paraId="3B31C42B" w14:textId="77777777" w:rsidR="002C3A2B" w:rsidRPr="007C05A2" w:rsidRDefault="002C3A2B" w:rsidP="002755A9">
      <w:pPr>
        <w:widowControl/>
        <w:spacing w:line="360" w:lineRule="auto"/>
        <w:jc w:val="center"/>
        <w:rPr>
          <w:rFonts w:ascii="黑体" w:eastAsia="黑体" w:hAnsi="黑体"/>
          <w:sz w:val="24"/>
        </w:rPr>
      </w:pPr>
      <w:r w:rsidRPr="007C05A2">
        <w:rPr>
          <w:rFonts w:ascii="黑体" w:eastAsia="黑体" w:hAnsi="黑体" w:hint="eastAsia"/>
          <w:sz w:val="24"/>
        </w:rPr>
        <w:t>表</w:t>
      </w:r>
      <w:r w:rsidR="00CF31EB">
        <w:rPr>
          <w:rFonts w:eastAsia="黑体"/>
          <w:sz w:val="24"/>
        </w:rPr>
        <w:t>5</w:t>
      </w:r>
      <w:r w:rsidR="004C430C" w:rsidRPr="007C05A2">
        <w:rPr>
          <w:rFonts w:eastAsia="黑体"/>
          <w:sz w:val="24"/>
        </w:rPr>
        <w:t>-</w:t>
      </w:r>
      <w:r w:rsidR="00716ED6" w:rsidRPr="007C05A2">
        <w:rPr>
          <w:rFonts w:eastAsia="黑体"/>
          <w:sz w:val="24"/>
        </w:rPr>
        <w:t>2</w:t>
      </w:r>
      <w:r w:rsidRPr="007C05A2">
        <w:rPr>
          <w:rFonts w:ascii="黑体" w:eastAsia="黑体" w:hAnsi="黑体" w:hint="eastAsia"/>
          <w:sz w:val="24"/>
        </w:rPr>
        <w:t>：</w:t>
      </w:r>
      <w:r w:rsidR="004C430C" w:rsidRPr="007C05A2">
        <w:rPr>
          <w:rFonts w:ascii="黑体" w:eastAsia="黑体" w:hAnsi="黑体" w:hint="eastAsia"/>
          <w:sz w:val="24"/>
        </w:rPr>
        <w:t>相关性分析总</w:t>
      </w:r>
      <w:proofErr w:type="gramStart"/>
      <w:r w:rsidR="004C430C" w:rsidRPr="007C05A2">
        <w:rPr>
          <w:rFonts w:ascii="黑体" w:eastAsia="黑体" w:hAnsi="黑体" w:hint="eastAsia"/>
          <w:sz w:val="24"/>
        </w:rPr>
        <w:t>览</w:t>
      </w:r>
      <w:proofErr w:type="gramEnd"/>
      <w:r w:rsidR="004C430C" w:rsidRPr="007C05A2">
        <w:rPr>
          <w:rFonts w:ascii="黑体" w:eastAsia="黑体" w:hAnsi="黑体" w:hint="eastAsia"/>
          <w:sz w:val="24"/>
        </w:rPr>
        <w:t>表</w:t>
      </w:r>
    </w:p>
    <w:tbl>
      <w:tblPr>
        <w:tblW w:w="9746" w:type="dxa"/>
        <w:jc w:val="center"/>
        <w:tblLayout w:type="fixed"/>
        <w:tblLook w:val="04A0" w:firstRow="1" w:lastRow="0" w:firstColumn="1" w:lastColumn="0" w:noHBand="0" w:noVBand="1"/>
      </w:tblPr>
      <w:tblGrid>
        <w:gridCol w:w="1206"/>
        <w:gridCol w:w="1098"/>
        <w:gridCol w:w="1098"/>
        <w:gridCol w:w="1098"/>
        <w:gridCol w:w="1098"/>
        <w:gridCol w:w="1098"/>
        <w:gridCol w:w="1098"/>
        <w:gridCol w:w="1098"/>
        <w:gridCol w:w="854"/>
      </w:tblGrid>
      <w:tr w:rsidR="004B6C26" w:rsidRPr="004B6C26" w14:paraId="7F030EBB" w14:textId="77777777" w:rsidTr="004B6C26">
        <w:trPr>
          <w:jc w:val="center"/>
        </w:trPr>
        <w:tc>
          <w:tcPr>
            <w:tcW w:w="1206" w:type="dxa"/>
            <w:tcBorders>
              <w:top w:val="single" w:sz="4" w:space="0" w:color="auto"/>
              <w:left w:val="nil"/>
              <w:bottom w:val="single" w:sz="6" w:space="0" w:color="auto"/>
              <w:right w:val="nil"/>
            </w:tcBorders>
            <w:hideMark/>
          </w:tcPr>
          <w:p w14:paraId="23B21695" w14:textId="77777777" w:rsidR="004B6C26" w:rsidRPr="004B6C26" w:rsidRDefault="004B6C26" w:rsidP="00B2724C">
            <w:pPr>
              <w:autoSpaceDE w:val="0"/>
              <w:autoSpaceDN w:val="0"/>
              <w:adjustRightInd w:val="0"/>
              <w:jc w:val="left"/>
              <w:rPr>
                <w:kern w:val="0"/>
                <w:szCs w:val="21"/>
              </w:rPr>
            </w:pPr>
            <w:r w:rsidRPr="004B6C26">
              <w:rPr>
                <w:kern w:val="0"/>
                <w:szCs w:val="21"/>
              </w:rPr>
              <w:t>Variables</w:t>
            </w:r>
          </w:p>
        </w:tc>
        <w:tc>
          <w:tcPr>
            <w:tcW w:w="1098" w:type="dxa"/>
            <w:tcBorders>
              <w:top w:val="single" w:sz="4" w:space="0" w:color="auto"/>
              <w:left w:val="nil"/>
              <w:bottom w:val="single" w:sz="6" w:space="0" w:color="auto"/>
              <w:right w:val="nil"/>
            </w:tcBorders>
            <w:hideMark/>
          </w:tcPr>
          <w:p w14:paraId="02190742" w14:textId="77777777" w:rsidR="004B6C26" w:rsidRPr="004B6C26" w:rsidRDefault="004B6C26" w:rsidP="00B2724C">
            <w:pPr>
              <w:autoSpaceDE w:val="0"/>
              <w:autoSpaceDN w:val="0"/>
              <w:adjustRightInd w:val="0"/>
              <w:jc w:val="right"/>
              <w:rPr>
                <w:kern w:val="0"/>
                <w:szCs w:val="21"/>
              </w:rPr>
            </w:pPr>
            <w:r w:rsidRPr="004B6C26">
              <w:rPr>
                <w:kern w:val="0"/>
                <w:szCs w:val="21"/>
              </w:rPr>
              <w:t>(EPS)</w:t>
            </w:r>
          </w:p>
        </w:tc>
        <w:tc>
          <w:tcPr>
            <w:tcW w:w="1098" w:type="dxa"/>
            <w:tcBorders>
              <w:top w:val="single" w:sz="4" w:space="0" w:color="auto"/>
              <w:left w:val="nil"/>
              <w:bottom w:val="single" w:sz="6" w:space="0" w:color="auto"/>
              <w:right w:val="nil"/>
            </w:tcBorders>
            <w:hideMark/>
          </w:tcPr>
          <w:p w14:paraId="15381A23" w14:textId="77777777" w:rsidR="004B6C26" w:rsidRPr="004B6C26" w:rsidRDefault="004B6C26" w:rsidP="00B2724C">
            <w:pPr>
              <w:autoSpaceDE w:val="0"/>
              <w:autoSpaceDN w:val="0"/>
              <w:adjustRightInd w:val="0"/>
              <w:jc w:val="right"/>
              <w:rPr>
                <w:kern w:val="0"/>
                <w:szCs w:val="21"/>
              </w:rPr>
            </w:pPr>
            <w:r w:rsidRPr="004B6C26">
              <w:rPr>
                <w:kern w:val="0"/>
                <w:szCs w:val="21"/>
              </w:rPr>
              <w:t>(DB)</w:t>
            </w:r>
          </w:p>
        </w:tc>
        <w:tc>
          <w:tcPr>
            <w:tcW w:w="1098" w:type="dxa"/>
            <w:tcBorders>
              <w:top w:val="single" w:sz="4" w:space="0" w:color="auto"/>
              <w:left w:val="nil"/>
              <w:bottom w:val="single" w:sz="6" w:space="0" w:color="auto"/>
              <w:right w:val="nil"/>
            </w:tcBorders>
            <w:hideMark/>
          </w:tcPr>
          <w:p w14:paraId="244F7C2C" w14:textId="77777777" w:rsidR="004B6C26" w:rsidRPr="004B6C26" w:rsidRDefault="004B6C26" w:rsidP="00B2724C">
            <w:pPr>
              <w:autoSpaceDE w:val="0"/>
              <w:autoSpaceDN w:val="0"/>
              <w:adjustRightInd w:val="0"/>
              <w:jc w:val="right"/>
              <w:rPr>
                <w:kern w:val="0"/>
                <w:szCs w:val="21"/>
              </w:rPr>
            </w:pPr>
            <w:r w:rsidRPr="004B6C26">
              <w:rPr>
                <w:kern w:val="0"/>
                <w:szCs w:val="21"/>
              </w:rPr>
              <w:t>(STDB)</w:t>
            </w:r>
          </w:p>
        </w:tc>
        <w:tc>
          <w:tcPr>
            <w:tcW w:w="1098" w:type="dxa"/>
            <w:tcBorders>
              <w:top w:val="single" w:sz="4" w:space="0" w:color="auto"/>
              <w:left w:val="nil"/>
              <w:bottom w:val="single" w:sz="6" w:space="0" w:color="auto"/>
              <w:right w:val="nil"/>
            </w:tcBorders>
            <w:hideMark/>
          </w:tcPr>
          <w:p w14:paraId="185B6B18" w14:textId="77777777" w:rsidR="004B6C26" w:rsidRPr="004B6C26" w:rsidRDefault="004B6C26" w:rsidP="00B2724C">
            <w:pPr>
              <w:autoSpaceDE w:val="0"/>
              <w:autoSpaceDN w:val="0"/>
              <w:adjustRightInd w:val="0"/>
              <w:jc w:val="right"/>
              <w:rPr>
                <w:kern w:val="0"/>
                <w:szCs w:val="21"/>
              </w:rPr>
            </w:pPr>
            <w:r w:rsidRPr="004B6C26">
              <w:rPr>
                <w:kern w:val="0"/>
                <w:szCs w:val="21"/>
              </w:rPr>
              <w:t>(LTBD)</w:t>
            </w:r>
          </w:p>
        </w:tc>
        <w:tc>
          <w:tcPr>
            <w:tcW w:w="1098" w:type="dxa"/>
            <w:tcBorders>
              <w:top w:val="single" w:sz="4" w:space="0" w:color="auto"/>
              <w:left w:val="nil"/>
              <w:bottom w:val="single" w:sz="6" w:space="0" w:color="auto"/>
              <w:right w:val="nil"/>
            </w:tcBorders>
            <w:hideMark/>
          </w:tcPr>
          <w:p w14:paraId="062839A9" w14:textId="77777777" w:rsidR="004B6C26" w:rsidRPr="004B6C26" w:rsidRDefault="004B6C26" w:rsidP="00B2724C">
            <w:pPr>
              <w:autoSpaceDE w:val="0"/>
              <w:autoSpaceDN w:val="0"/>
              <w:adjustRightInd w:val="0"/>
              <w:jc w:val="right"/>
              <w:rPr>
                <w:kern w:val="0"/>
                <w:szCs w:val="21"/>
              </w:rPr>
            </w:pPr>
            <w:r w:rsidRPr="004B6C26">
              <w:rPr>
                <w:kern w:val="0"/>
                <w:szCs w:val="21"/>
              </w:rPr>
              <w:t>(EFR)</w:t>
            </w:r>
          </w:p>
        </w:tc>
        <w:tc>
          <w:tcPr>
            <w:tcW w:w="1098" w:type="dxa"/>
            <w:tcBorders>
              <w:top w:val="single" w:sz="4" w:space="0" w:color="auto"/>
              <w:left w:val="nil"/>
              <w:bottom w:val="single" w:sz="6" w:space="0" w:color="auto"/>
              <w:right w:val="nil"/>
            </w:tcBorders>
            <w:hideMark/>
          </w:tcPr>
          <w:p w14:paraId="5038B5E0" w14:textId="77777777" w:rsidR="004B6C26" w:rsidRPr="004B6C26" w:rsidRDefault="004B6C26" w:rsidP="00B2724C">
            <w:pPr>
              <w:autoSpaceDE w:val="0"/>
              <w:autoSpaceDN w:val="0"/>
              <w:adjustRightInd w:val="0"/>
              <w:jc w:val="right"/>
              <w:rPr>
                <w:kern w:val="0"/>
                <w:szCs w:val="21"/>
              </w:rPr>
            </w:pPr>
            <w:r w:rsidRPr="004B6C26">
              <w:rPr>
                <w:kern w:val="0"/>
                <w:szCs w:val="21"/>
              </w:rPr>
              <w:t>(CR)</w:t>
            </w:r>
          </w:p>
        </w:tc>
        <w:tc>
          <w:tcPr>
            <w:tcW w:w="1098" w:type="dxa"/>
            <w:tcBorders>
              <w:top w:val="single" w:sz="4" w:space="0" w:color="auto"/>
              <w:left w:val="nil"/>
              <w:bottom w:val="single" w:sz="6" w:space="0" w:color="auto"/>
              <w:right w:val="nil"/>
            </w:tcBorders>
            <w:hideMark/>
          </w:tcPr>
          <w:p w14:paraId="2AA63608" w14:textId="77777777" w:rsidR="004B6C26" w:rsidRPr="004B6C26" w:rsidRDefault="004B6C26" w:rsidP="00B2724C">
            <w:pPr>
              <w:autoSpaceDE w:val="0"/>
              <w:autoSpaceDN w:val="0"/>
              <w:adjustRightInd w:val="0"/>
              <w:jc w:val="right"/>
              <w:rPr>
                <w:kern w:val="0"/>
                <w:szCs w:val="21"/>
              </w:rPr>
            </w:pPr>
            <w:r w:rsidRPr="004B6C26">
              <w:rPr>
                <w:kern w:val="0"/>
                <w:szCs w:val="21"/>
              </w:rPr>
              <w:t>(control)</w:t>
            </w:r>
          </w:p>
        </w:tc>
        <w:tc>
          <w:tcPr>
            <w:tcW w:w="854" w:type="dxa"/>
            <w:tcBorders>
              <w:top w:val="single" w:sz="4" w:space="0" w:color="auto"/>
              <w:left w:val="nil"/>
              <w:bottom w:val="single" w:sz="6" w:space="0" w:color="auto"/>
              <w:right w:val="nil"/>
            </w:tcBorders>
            <w:hideMark/>
          </w:tcPr>
          <w:p w14:paraId="45739AB6" w14:textId="77777777" w:rsidR="004B6C26" w:rsidRPr="004B6C26" w:rsidRDefault="004B6C26" w:rsidP="00B2724C">
            <w:pPr>
              <w:autoSpaceDE w:val="0"/>
              <w:autoSpaceDN w:val="0"/>
              <w:adjustRightInd w:val="0"/>
              <w:jc w:val="right"/>
              <w:rPr>
                <w:kern w:val="0"/>
                <w:szCs w:val="21"/>
              </w:rPr>
            </w:pPr>
            <w:r w:rsidRPr="004B6C26">
              <w:rPr>
                <w:kern w:val="0"/>
                <w:szCs w:val="21"/>
              </w:rPr>
              <w:t>(IFR)</w:t>
            </w:r>
          </w:p>
        </w:tc>
      </w:tr>
      <w:tr w:rsidR="004B6C26" w:rsidRPr="004B6C26" w14:paraId="734E8D7A" w14:textId="77777777" w:rsidTr="004B6C26">
        <w:trPr>
          <w:jc w:val="center"/>
        </w:trPr>
        <w:tc>
          <w:tcPr>
            <w:tcW w:w="1206" w:type="dxa"/>
            <w:hideMark/>
          </w:tcPr>
          <w:p w14:paraId="33591B3D" w14:textId="77777777" w:rsidR="004B6C26" w:rsidRPr="004B6C26" w:rsidRDefault="004B6C26" w:rsidP="00B2724C">
            <w:pPr>
              <w:autoSpaceDE w:val="0"/>
              <w:autoSpaceDN w:val="0"/>
              <w:adjustRightInd w:val="0"/>
              <w:jc w:val="left"/>
              <w:rPr>
                <w:kern w:val="0"/>
                <w:szCs w:val="21"/>
              </w:rPr>
            </w:pPr>
            <w:r w:rsidRPr="004B6C26">
              <w:rPr>
                <w:kern w:val="0"/>
                <w:szCs w:val="21"/>
              </w:rPr>
              <w:t>EPS</w:t>
            </w:r>
          </w:p>
        </w:tc>
        <w:tc>
          <w:tcPr>
            <w:tcW w:w="1098" w:type="dxa"/>
            <w:hideMark/>
          </w:tcPr>
          <w:p w14:paraId="7C76BE03" w14:textId="77777777" w:rsidR="004B6C26" w:rsidRPr="004B6C26" w:rsidRDefault="004B6C26" w:rsidP="00B2724C">
            <w:pPr>
              <w:autoSpaceDE w:val="0"/>
              <w:autoSpaceDN w:val="0"/>
              <w:adjustRightInd w:val="0"/>
              <w:jc w:val="right"/>
              <w:rPr>
                <w:kern w:val="0"/>
                <w:szCs w:val="21"/>
              </w:rPr>
            </w:pPr>
            <w:r w:rsidRPr="004B6C26">
              <w:rPr>
                <w:kern w:val="0"/>
                <w:szCs w:val="21"/>
              </w:rPr>
              <w:t>1.000</w:t>
            </w:r>
          </w:p>
        </w:tc>
        <w:tc>
          <w:tcPr>
            <w:tcW w:w="1098" w:type="dxa"/>
          </w:tcPr>
          <w:p w14:paraId="72646489" w14:textId="77777777" w:rsidR="004B6C26" w:rsidRPr="004B6C26" w:rsidRDefault="004B6C26" w:rsidP="00B2724C">
            <w:pPr>
              <w:autoSpaceDE w:val="0"/>
              <w:autoSpaceDN w:val="0"/>
              <w:adjustRightInd w:val="0"/>
              <w:jc w:val="right"/>
              <w:rPr>
                <w:kern w:val="0"/>
                <w:szCs w:val="21"/>
              </w:rPr>
            </w:pPr>
          </w:p>
        </w:tc>
        <w:tc>
          <w:tcPr>
            <w:tcW w:w="1098" w:type="dxa"/>
          </w:tcPr>
          <w:p w14:paraId="1071C7E5" w14:textId="77777777" w:rsidR="004B6C26" w:rsidRPr="004B6C26" w:rsidRDefault="004B6C26" w:rsidP="00B2724C">
            <w:pPr>
              <w:autoSpaceDE w:val="0"/>
              <w:autoSpaceDN w:val="0"/>
              <w:adjustRightInd w:val="0"/>
              <w:jc w:val="right"/>
              <w:rPr>
                <w:kern w:val="0"/>
                <w:szCs w:val="21"/>
              </w:rPr>
            </w:pPr>
          </w:p>
        </w:tc>
        <w:tc>
          <w:tcPr>
            <w:tcW w:w="1098" w:type="dxa"/>
          </w:tcPr>
          <w:p w14:paraId="780E53DC" w14:textId="77777777" w:rsidR="004B6C26" w:rsidRPr="004B6C26" w:rsidRDefault="004B6C26" w:rsidP="00B2724C">
            <w:pPr>
              <w:autoSpaceDE w:val="0"/>
              <w:autoSpaceDN w:val="0"/>
              <w:adjustRightInd w:val="0"/>
              <w:jc w:val="right"/>
              <w:rPr>
                <w:kern w:val="0"/>
                <w:szCs w:val="21"/>
              </w:rPr>
            </w:pPr>
          </w:p>
        </w:tc>
        <w:tc>
          <w:tcPr>
            <w:tcW w:w="1098" w:type="dxa"/>
          </w:tcPr>
          <w:p w14:paraId="58B41D8D" w14:textId="77777777" w:rsidR="004B6C26" w:rsidRPr="004B6C26" w:rsidRDefault="004B6C26" w:rsidP="00B2724C">
            <w:pPr>
              <w:autoSpaceDE w:val="0"/>
              <w:autoSpaceDN w:val="0"/>
              <w:adjustRightInd w:val="0"/>
              <w:jc w:val="right"/>
              <w:rPr>
                <w:kern w:val="0"/>
                <w:szCs w:val="21"/>
              </w:rPr>
            </w:pPr>
          </w:p>
        </w:tc>
        <w:tc>
          <w:tcPr>
            <w:tcW w:w="1098" w:type="dxa"/>
          </w:tcPr>
          <w:p w14:paraId="10DE832A" w14:textId="77777777" w:rsidR="004B6C26" w:rsidRPr="004B6C26" w:rsidRDefault="004B6C26" w:rsidP="00B2724C">
            <w:pPr>
              <w:autoSpaceDE w:val="0"/>
              <w:autoSpaceDN w:val="0"/>
              <w:adjustRightInd w:val="0"/>
              <w:jc w:val="right"/>
              <w:rPr>
                <w:kern w:val="0"/>
                <w:szCs w:val="21"/>
              </w:rPr>
            </w:pPr>
          </w:p>
        </w:tc>
        <w:tc>
          <w:tcPr>
            <w:tcW w:w="1098" w:type="dxa"/>
          </w:tcPr>
          <w:p w14:paraId="435AAD09" w14:textId="77777777" w:rsidR="004B6C26" w:rsidRPr="004B6C26" w:rsidRDefault="004B6C26" w:rsidP="00B2724C">
            <w:pPr>
              <w:autoSpaceDE w:val="0"/>
              <w:autoSpaceDN w:val="0"/>
              <w:adjustRightInd w:val="0"/>
              <w:jc w:val="right"/>
              <w:rPr>
                <w:kern w:val="0"/>
                <w:szCs w:val="21"/>
              </w:rPr>
            </w:pPr>
          </w:p>
        </w:tc>
        <w:tc>
          <w:tcPr>
            <w:tcW w:w="854" w:type="dxa"/>
          </w:tcPr>
          <w:p w14:paraId="08AD16C1" w14:textId="77777777" w:rsidR="004B6C26" w:rsidRPr="004B6C26" w:rsidRDefault="004B6C26" w:rsidP="00B2724C">
            <w:pPr>
              <w:autoSpaceDE w:val="0"/>
              <w:autoSpaceDN w:val="0"/>
              <w:adjustRightInd w:val="0"/>
              <w:jc w:val="right"/>
              <w:rPr>
                <w:kern w:val="0"/>
                <w:szCs w:val="21"/>
              </w:rPr>
            </w:pPr>
          </w:p>
        </w:tc>
      </w:tr>
      <w:tr w:rsidR="004B6C26" w:rsidRPr="004B6C26" w14:paraId="34CE64AF" w14:textId="77777777" w:rsidTr="004B6C26">
        <w:trPr>
          <w:jc w:val="center"/>
        </w:trPr>
        <w:tc>
          <w:tcPr>
            <w:tcW w:w="1206" w:type="dxa"/>
            <w:hideMark/>
          </w:tcPr>
          <w:p w14:paraId="27967756" w14:textId="77777777" w:rsidR="004B6C26" w:rsidRPr="004B6C26" w:rsidRDefault="004B6C26" w:rsidP="00B2724C">
            <w:pPr>
              <w:autoSpaceDE w:val="0"/>
              <w:autoSpaceDN w:val="0"/>
              <w:adjustRightInd w:val="0"/>
              <w:jc w:val="left"/>
              <w:rPr>
                <w:kern w:val="0"/>
                <w:szCs w:val="21"/>
              </w:rPr>
            </w:pPr>
            <w:r w:rsidRPr="004B6C26">
              <w:rPr>
                <w:kern w:val="0"/>
                <w:szCs w:val="21"/>
              </w:rPr>
              <w:t>DB</w:t>
            </w:r>
          </w:p>
        </w:tc>
        <w:tc>
          <w:tcPr>
            <w:tcW w:w="1098" w:type="dxa"/>
            <w:hideMark/>
          </w:tcPr>
          <w:p w14:paraId="526CD504" w14:textId="50DFFB8D" w:rsidR="004B6C26" w:rsidRPr="004B6C26" w:rsidRDefault="004B6C26" w:rsidP="00B2724C">
            <w:pPr>
              <w:autoSpaceDE w:val="0"/>
              <w:autoSpaceDN w:val="0"/>
              <w:adjustRightInd w:val="0"/>
              <w:jc w:val="right"/>
              <w:rPr>
                <w:kern w:val="0"/>
                <w:szCs w:val="21"/>
              </w:rPr>
            </w:pPr>
            <w:r>
              <w:rPr>
                <w:kern w:val="0"/>
                <w:szCs w:val="21"/>
              </w:rPr>
              <w:t>-</w:t>
            </w:r>
            <w:r w:rsidRPr="004B6C26">
              <w:rPr>
                <w:kern w:val="0"/>
                <w:szCs w:val="21"/>
              </w:rPr>
              <w:t>0.134***</w:t>
            </w:r>
          </w:p>
        </w:tc>
        <w:tc>
          <w:tcPr>
            <w:tcW w:w="1098" w:type="dxa"/>
            <w:hideMark/>
          </w:tcPr>
          <w:p w14:paraId="3434CBD4" w14:textId="77777777" w:rsidR="004B6C26" w:rsidRPr="004B6C26" w:rsidRDefault="004B6C26" w:rsidP="00B2724C">
            <w:pPr>
              <w:autoSpaceDE w:val="0"/>
              <w:autoSpaceDN w:val="0"/>
              <w:adjustRightInd w:val="0"/>
              <w:jc w:val="right"/>
              <w:rPr>
                <w:kern w:val="0"/>
                <w:szCs w:val="21"/>
              </w:rPr>
            </w:pPr>
            <w:r w:rsidRPr="004B6C26">
              <w:rPr>
                <w:kern w:val="0"/>
                <w:szCs w:val="21"/>
              </w:rPr>
              <w:t>1.000</w:t>
            </w:r>
          </w:p>
        </w:tc>
        <w:tc>
          <w:tcPr>
            <w:tcW w:w="1098" w:type="dxa"/>
          </w:tcPr>
          <w:p w14:paraId="687C4188" w14:textId="77777777" w:rsidR="004B6C26" w:rsidRPr="004B6C26" w:rsidRDefault="004B6C26" w:rsidP="00B2724C">
            <w:pPr>
              <w:autoSpaceDE w:val="0"/>
              <w:autoSpaceDN w:val="0"/>
              <w:adjustRightInd w:val="0"/>
              <w:jc w:val="right"/>
              <w:rPr>
                <w:kern w:val="0"/>
                <w:szCs w:val="21"/>
              </w:rPr>
            </w:pPr>
          </w:p>
        </w:tc>
        <w:tc>
          <w:tcPr>
            <w:tcW w:w="1098" w:type="dxa"/>
          </w:tcPr>
          <w:p w14:paraId="01EADD1F" w14:textId="77777777" w:rsidR="004B6C26" w:rsidRPr="004B6C26" w:rsidRDefault="004B6C26" w:rsidP="00B2724C">
            <w:pPr>
              <w:autoSpaceDE w:val="0"/>
              <w:autoSpaceDN w:val="0"/>
              <w:adjustRightInd w:val="0"/>
              <w:jc w:val="right"/>
              <w:rPr>
                <w:kern w:val="0"/>
                <w:szCs w:val="21"/>
              </w:rPr>
            </w:pPr>
          </w:p>
        </w:tc>
        <w:tc>
          <w:tcPr>
            <w:tcW w:w="1098" w:type="dxa"/>
          </w:tcPr>
          <w:p w14:paraId="2A319227" w14:textId="77777777" w:rsidR="004B6C26" w:rsidRPr="004B6C26" w:rsidRDefault="004B6C26" w:rsidP="00B2724C">
            <w:pPr>
              <w:autoSpaceDE w:val="0"/>
              <w:autoSpaceDN w:val="0"/>
              <w:adjustRightInd w:val="0"/>
              <w:jc w:val="right"/>
              <w:rPr>
                <w:kern w:val="0"/>
                <w:szCs w:val="21"/>
              </w:rPr>
            </w:pPr>
          </w:p>
        </w:tc>
        <w:tc>
          <w:tcPr>
            <w:tcW w:w="1098" w:type="dxa"/>
          </w:tcPr>
          <w:p w14:paraId="4AC0BC3C" w14:textId="77777777" w:rsidR="004B6C26" w:rsidRPr="004B6C26" w:rsidRDefault="004B6C26" w:rsidP="00B2724C">
            <w:pPr>
              <w:autoSpaceDE w:val="0"/>
              <w:autoSpaceDN w:val="0"/>
              <w:adjustRightInd w:val="0"/>
              <w:jc w:val="right"/>
              <w:rPr>
                <w:kern w:val="0"/>
                <w:szCs w:val="21"/>
              </w:rPr>
            </w:pPr>
          </w:p>
        </w:tc>
        <w:tc>
          <w:tcPr>
            <w:tcW w:w="1098" w:type="dxa"/>
          </w:tcPr>
          <w:p w14:paraId="5F022103" w14:textId="77777777" w:rsidR="004B6C26" w:rsidRPr="004B6C26" w:rsidRDefault="004B6C26" w:rsidP="00B2724C">
            <w:pPr>
              <w:autoSpaceDE w:val="0"/>
              <w:autoSpaceDN w:val="0"/>
              <w:adjustRightInd w:val="0"/>
              <w:jc w:val="right"/>
              <w:rPr>
                <w:kern w:val="0"/>
                <w:szCs w:val="21"/>
              </w:rPr>
            </w:pPr>
          </w:p>
        </w:tc>
        <w:tc>
          <w:tcPr>
            <w:tcW w:w="854" w:type="dxa"/>
          </w:tcPr>
          <w:p w14:paraId="6FB95A69" w14:textId="77777777" w:rsidR="004B6C26" w:rsidRPr="004B6C26" w:rsidRDefault="004B6C26" w:rsidP="00B2724C">
            <w:pPr>
              <w:autoSpaceDE w:val="0"/>
              <w:autoSpaceDN w:val="0"/>
              <w:adjustRightInd w:val="0"/>
              <w:jc w:val="right"/>
              <w:rPr>
                <w:kern w:val="0"/>
                <w:szCs w:val="21"/>
              </w:rPr>
            </w:pPr>
          </w:p>
        </w:tc>
      </w:tr>
      <w:tr w:rsidR="004B6C26" w:rsidRPr="004B6C26" w14:paraId="49A8A728" w14:textId="77777777" w:rsidTr="004B6C26">
        <w:trPr>
          <w:jc w:val="center"/>
        </w:trPr>
        <w:tc>
          <w:tcPr>
            <w:tcW w:w="1206" w:type="dxa"/>
            <w:hideMark/>
          </w:tcPr>
          <w:p w14:paraId="6CF94ED6" w14:textId="77777777" w:rsidR="004B6C26" w:rsidRPr="004B6C26" w:rsidRDefault="004B6C26" w:rsidP="00B2724C">
            <w:pPr>
              <w:autoSpaceDE w:val="0"/>
              <w:autoSpaceDN w:val="0"/>
              <w:adjustRightInd w:val="0"/>
              <w:jc w:val="left"/>
              <w:rPr>
                <w:kern w:val="0"/>
                <w:szCs w:val="21"/>
              </w:rPr>
            </w:pPr>
            <w:r w:rsidRPr="004B6C26">
              <w:rPr>
                <w:kern w:val="0"/>
                <w:szCs w:val="21"/>
              </w:rPr>
              <w:t>STDB</w:t>
            </w:r>
          </w:p>
        </w:tc>
        <w:tc>
          <w:tcPr>
            <w:tcW w:w="1098" w:type="dxa"/>
            <w:hideMark/>
          </w:tcPr>
          <w:p w14:paraId="3352499A" w14:textId="3BC22F3B" w:rsidR="004B6C26" w:rsidRPr="004B6C26" w:rsidRDefault="004B6C26" w:rsidP="00B2724C">
            <w:pPr>
              <w:autoSpaceDE w:val="0"/>
              <w:autoSpaceDN w:val="0"/>
              <w:adjustRightInd w:val="0"/>
              <w:jc w:val="right"/>
              <w:rPr>
                <w:kern w:val="0"/>
                <w:szCs w:val="21"/>
              </w:rPr>
            </w:pPr>
            <w:r>
              <w:rPr>
                <w:kern w:val="0"/>
                <w:szCs w:val="21"/>
              </w:rPr>
              <w:t>-</w:t>
            </w:r>
            <w:r w:rsidRPr="004B6C26">
              <w:rPr>
                <w:kern w:val="0"/>
                <w:szCs w:val="21"/>
              </w:rPr>
              <w:t>0.080*</w:t>
            </w:r>
          </w:p>
        </w:tc>
        <w:tc>
          <w:tcPr>
            <w:tcW w:w="1098" w:type="dxa"/>
            <w:hideMark/>
          </w:tcPr>
          <w:p w14:paraId="76DE551C" w14:textId="77777777" w:rsidR="004B6C26" w:rsidRPr="004B6C26" w:rsidRDefault="004B6C26" w:rsidP="00B2724C">
            <w:pPr>
              <w:autoSpaceDE w:val="0"/>
              <w:autoSpaceDN w:val="0"/>
              <w:adjustRightInd w:val="0"/>
              <w:jc w:val="right"/>
              <w:rPr>
                <w:kern w:val="0"/>
                <w:szCs w:val="21"/>
              </w:rPr>
            </w:pPr>
            <w:r w:rsidRPr="004B6C26">
              <w:rPr>
                <w:kern w:val="0"/>
                <w:szCs w:val="21"/>
              </w:rPr>
              <w:t>0.830***</w:t>
            </w:r>
          </w:p>
        </w:tc>
        <w:tc>
          <w:tcPr>
            <w:tcW w:w="1098" w:type="dxa"/>
            <w:hideMark/>
          </w:tcPr>
          <w:p w14:paraId="4A740DE7" w14:textId="77777777" w:rsidR="004B6C26" w:rsidRPr="004B6C26" w:rsidRDefault="004B6C26" w:rsidP="00B2724C">
            <w:pPr>
              <w:autoSpaceDE w:val="0"/>
              <w:autoSpaceDN w:val="0"/>
              <w:adjustRightInd w:val="0"/>
              <w:jc w:val="right"/>
              <w:rPr>
                <w:kern w:val="0"/>
                <w:szCs w:val="21"/>
              </w:rPr>
            </w:pPr>
            <w:r w:rsidRPr="004B6C26">
              <w:rPr>
                <w:kern w:val="0"/>
                <w:szCs w:val="21"/>
              </w:rPr>
              <w:t>1.000</w:t>
            </w:r>
          </w:p>
        </w:tc>
        <w:tc>
          <w:tcPr>
            <w:tcW w:w="1098" w:type="dxa"/>
          </w:tcPr>
          <w:p w14:paraId="61464523" w14:textId="77777777" w:rsidR="004B6C26" w:rsidRPr="004B6C26" w:rsidRDefault="004B6C26" w:rsidP="00B2724C">
            <w:pPr>
              <w:autoSpaceDE w:val="0"/>
              <w:autoSpaceDN w:val="0"/>
              <w:adjustRightInd w:val="0"/>
              <w:jc w:val="right"/>
              <w:rPr>
                <w:kern w:val="0"/>
                <w:szCs w:val="21"/>
              </w:rPr>
            </w:pPr>
          </w:p>
        </w:tc>
        <w:tc>
          <w:tcPr>
            <w:tcW w:w="1098" w:type="dxa"/>
          </w:tcPr>
          <w:p w14:paraId="5FD730F8" w14:textId="77777777" w:rsidR="004B6C26" w:rsidRPr="004B6C26" w:rsidRDefault="004B6C26" w:rsidP="00B2724C">
            <w:pPr>
              <w:autoSpaceDE w:val="0"/>
              <w:autoSpaceDN w:val="0"/>
              <w:adjustRightInd w:val="0"/>
              <w:jc w:val="right"/>
              <w:rPr>
                <w:kern w:val="0"/>
                <w:szCs w:val="21"/>
              </w:rPr>
            </w:pPr>
          </w:p>
        </w:tc>
        <w:tc>
          <w:tcPr>
            <w:tcW w:w="1098" w:type="dxa"/>
          </w:tcPr>
          <w:p w14:paraId="5D7E9174" w14:textId="77777777" w:rsidR="004B6C26" w:rsidRPr="004B6C26" w:rsidRDefault="004B6C26" w:rsidP="00B2724C">
            <w:pPr>
              <w:autoSpaceDE w:val="0"/>
              <w:autoSpaceDN w:val="0"/>
              <w:adjustRightInd w:val="0"/>
              <w:jc w:val="right"/>
              <w:rPr>
                <w:kern w:val="0"/>
                <w:szCs w:val="21"/>
              </w:rPr>
            </w:pPr>
          </w:p>
        </w:tc>
        <w:tc>
          <w:tcPr>
            <w:tcW w:w="1098" w:type="dxa"/>
          </w:tcPr>
          <w:p w14:paraId="5B9EF68A" w14:textId="77777777" w:rsidR="004B6C26" w:rsidRPr="004B6C26" w:rsidRDefault="004B6C26" w:rsidP="00B2724C">
            <w:pPr>
              <w:autoSpaceDE w:val="0"/>
              <w:autoSpaceDN w:val="0"/>
              <w:adjustRightInd w:val="0"/>
              <w:jc w:val="right"/>
              <w:rPr>
                <w:kern w:val="0"/>
                <w:szCs w:val="21"/>
              </w:rPr>
            </w:pPr>
          </w:p>
        </w:tc>
        <w:tc>
          <w:tcPr>
            <w:tcW w:w="854" w:type="dxa"/>
          </w:tcPr>
          <w:p w14:paraId="7C64FF72" w14:textId="77777777" w:rsidR="004B6C26" w:rsidRPr="004B6C26" w:rsidRDefault="004B6C26" w:rsidP="00B2724C">
            <w:pPr>
              <w:autoSpaceDE w:val="0"/>
              <w:autoSpaceDN w:val="0"/>
              <w:adjustRightInd w:val="0"/>
              <w:jc w:val="right"/>
              <w:rPr>
                <w:kern w:val="0"/>
                <w:szCs w:val="21"/>
              </w:rPr>
            </w:pPr>
          </w:p>
        </w:tc>
      </w:tr>
      <w:tr w:rsidR="004B6C26" w:rsidRPr="004B6C26" w14:paraId="63E09429" w14:textId="77777777" w:rsidTr="004B6C26">
        <w:trPr>
          <w:jc w:val="center"/>
        </w:trPr>
        <w:tc>
          <w:tcPr>
            <w:tcW w:w="1206" w:type="dxa"/>
            <w:hideMark/>
          </w:tcPr>
          <w:p w14:paraId="6621955A" w14:textId="77777777" w:rsidR="004B6C26" w:rsidRPr="004B6C26" w:rsidRDefault="004B6C26" w:rsidP="00B2724C">
            <w:pPr>
              <w:autoSpaceDE w:val="0"/>
              <w:autoSpaceDN w:val="0"/>
              <w:adjustRightInd w:val="0"/>
              <w:jc w:val="left"/>
              <w:rPr>
                <w:kern w:val="0"/>
                <w:szCs w:val="21"/>
              </w:rPr>
            </w:pPr>
            <w:r w:rsidRPr="004B6C26">
              <w:rPr>
                <w:kern w:val="0"/>
                <w:szCs w:val="21"/>
              </w:rPr>
              <w:t>LTBD</w:t>
            </w:r>
          </w:p>
        </w:tc>
        <w:tc>
          <w:tcPr>
            <w:tcW w:w="1098" w:type="dxa"/>
            <w:hideMark/>
          </w:tcPr>
          <w:p w14:paraId="316B8626" w14:textId="77777777" w:rsidR="004B6C26" w:rsidRPr="004B6C26" w:rsidRDefault="004B6C26" w:rsidP="00B2724C">
            <w:pPr>
              <w:autoSpaceDE w:val="0"/>
              <w:autoSpaceDN w:val="0"/>
              <w:adjustRightInd w:val="0"/>
              <w:jc w:val="right"/>
              <w:rPr>
                <w:kern w:val="0"/>
                <w:szCs w:val="21"/>
              </w:rPr>
            </w:pPr>
            <w:r w:rsidRPr="004B6C26">
              <w:rPr>
                <w:kern w:val="0"/>
                <w:szCs w:val="21"/>
              </w:rPr>
              <w:t>0.115**</w:t>
            </w:r>
          </w:p>
        </w:tc>
        <w:tc>
          <w:tcPr>
            <w:tcW w:w="1098" w:type="dxa"/>
            <w:hideMark/>
          </w:tcPr>
          <w:p w14:paraId="05061B3A" w14:textId="77777777" w:rsidR="004B6C26" w:rsidRPr="004B6C26" w:rsidRDefault="004B6C26" w:rsidP="00B2724C">
            <w:pPr>
              <w:autoSpaceDE w:val="0"/>
              <w:autoSpaceDN w:val="0"/>
              <w:adjustRightInd w:val="0"/>
              <w:jc w:val="right"/>
              <w:rPr>
                <w:kern w:val="0"/>
                <w:szCs w:val="21"/>
              </w:rPr>
            </w:pPr>
            <w:r w:rsidRPr="004B6C26">
              <w:rPr>
                <w:kern w:val="0"/>
                <w:szCs w:val="21"/>
              </w:rPr>
              <w:t>0.502***</w:t>
            </w:r>
          </w:p>
        </w:tc>
        <w:tc>
          <w:tcPr>
            <w:tcW w:w="1098" w:type="dxa"/>
            <w:hideMark/>
          </w:tcPr>
          <w:p w14:paraId="564F351E" w14:textId="77777777" w:rsidR="004B6C26" w:rsidRPr="004B6C26" w:rsidRDefault="004B6C26" w:rsidP="00B2724C">
            <w:pPr>
              <w:autoSpaceDE w:val="0"/>
              <w:autoSpaceDN w:val="0"/>
              <w:adjustRightInd w:val="0"/>
              <w:jc w:val="right"/>
              <w:rPr>
                <w:kern w:val="0"/>
                <w:szCs w:val="21"/>
              </w:rPr>
            </w:pPr>
            <w:r w:rsidRPr="004B6C26">
              <w:rPr>
                <w:kern w:val="0"/>
                <w:szCs w:val="21"/>
              </w:rPr>
              <w:t>-0.066</w:t>
            </w:r>
          </w:p>
        </w:tc>
        <w:tc>
          <w:tcPr>
            <w:tcW w:w="1098" w:type="dxa"/>
            <w:hideMark/>
          </w:tcPr>
          <w:p w14:paraId="37B5B0D1" w14:textId="77777777" w:rsidR="004B6C26" w:rsidRPr="004B6C26" w:rsidRDefault="004B6C26" w:rsidP="00B2724C">
            <w:pPr>
              <w:autoSpaceDE w:val="0"/>
              <w:autoSpaceDN w:val="0"/>
              <w:adjustRightInd w:val="0"/>
              <w:jc w:val="right"/>
              <w:rPr>
                <w:kern w:val="0"/>
                <w:szCs w:val="21"/>
              </w:rPr>
            </w:pPr>
            <w:r w:rsidRPr="004B6C26">
              <w:rPr>
                <w:kern w:val="0"/>
                <w:szCs w:val="21"/>
              </w:rPr>
              <w:t>1.000</w:t>
            </w:r>
          </w:p>
        </w:tc>
        <w:tc>
          <w:tcPr>
            <w:tcW w:w="1098" w:type="dxa"/>
          </w:tcPr>
          <w:p w14:paraId="504D1180" w14:textId="77777777" w:rsidR="004B6C26" w:rsidRPr="004B6C26" w:rsidRDefault="004B6C26" w:rsidP="00B2724C">
            <w:pPr>
              <w:autoSpaceDE w:val="0"/>
              <w:autoSpaceDN w:val="0"/>
              <w:adjustRightInd w:val="0"/>
              <w:jc w:val="right"/>
              <w:rPr>
                <w:kern w:val="0"/>
                <w:szCs w:val="21"/>
              </w:rPr>
            </w:pPr>
          </w:p>
        </w:tc>
        <w:tc>
          <w:tcPr>
            <w:tcW w:w="1098" w:type="dxa"/>
          </w:tcPr>
          <w:p w14:paraId="37A53198" w14:textId="77777777" w:rsidR="004B6C26" w:rsidRPr="004B6C26" w:rsidRDefault="004B6C26" w:rsidP="00B2724C">
            <w:pPr>
              <w:autoSpaceDE w:val="0"/>
              <w:autoSpaceDN w:val="0"/>
              <w:adjustRightInd w:val="0"/>
              <w:jc w:val="right"/>
              <w:rPr>
                <w:kern w:val="0"/>
                <w:szCs w:val="21"/>
              </w:rPr>
            </w:pPr>
          </w:p>
        </w:tc>
        <w:tc>
          <w:tcPr>
            <w:tcW w:w="1098" w:type="dxa"/>
          </w:tcPr>
          <w:p w14:paraId="576C62BE" w14:textId="77777777" w:rsidR="004B6C26" w:rsidRPr="004B6C26" w:rsidRDefault="004B6C26" w:rsidP="00B2724C">
            <w:pPr>
              <w:autoSpaceDE w:val="0"/>
              <w:autoSpaceDN w:val="0"/>
              <w:adjustRightInd w:val="0"/>
              <w:jc w:val="right"/>
              <w:rPr>
                <w:kern w:val="0"/>
                <w:szCs w:val="21"/>
              </w:rPr>
            </w:pPr>
          </w:p>
        </w:tc>
        <w:tc>
          <w:tcPr>
            <w:tcW w:w="854" w:type="dxa"/>
          </w:tcPr>
          <w:p w14:paraId="7414FAA5" w14:textId="77777777" w:rsidR="004B6C26" w:rsidRPr="004B6C26" w:rsidRDefault="004B6C26" w:rsidP="00B2724C">
            <w:pPr>
              <w:autoSpaceDE w:val="0"/>
              <w:autoSpaceDN w:val="0"/>
              <w:adjustRightInd w:val="0"/>
              <w:jc w:val="right"/>
              <w:rPr>
                <w:kern w:val="0"/>
                <w:szCs w:val="21"/>
              </w:rPr>
            </w:pPr>
          </w:p>
        </w:tc>
      </w:tr>
      <w:tr w:rsidR="004B6C26" w:rsidRPr="004B6C26" w14:paraId="4BE9B19F" w14:textId="77777777" w:rsidTr="004B6C26">
        <w:trPr>
          <w:jc w:val="center"/>
        </w:trPr>
        <w:tc>
          <w:tcPr>
            <w:tcW w:w="1206" w:type="dxa"/>
            <w:hideMark/>
          </w:tcPr>
          <w:p w14:paraId="39A0CB6D" w14:textId="77777777" w:rsidR="004B6C26" w:rsidRPr="004B6C26" w:rsidRDefault="004B6C26" w:rsidP="00B2724C">
            <w:pPr>
              <w:autoSpaceDE w:val="0"/>
              <w:autoSpaceDN w:val="0"/>
              <w:adjustRightInd w:val="0"/>
              <w:jc w:val="left"/>
              <w:rPr>
                <w:kern w:val="0"/>
                <w:szCs w:val="21"/>
              </w:rPr>
            </w:pPr>
            <w:r w:rsidRPr="004B6C26">
              <w:rPr>
                <w:kern w:val="0"/>
                <w:szCs w:val="21"/>
              </w:rPr>
              <w:t>EFR</w:t>
            </w:r>
          </w:p>
        </w:tc>
        <w:tc>
          <w:tcPr>
            <w:tcW w:w="1098" w:type="dxa"/>
            <w:hideMark/>
          </w:tcPr>
          <w:p w14:paraId="68A8E8F7" w14:textId="77777777" w:rsidR="004B6C26" w:rsidRPr="004B6C26" w:rsidRDefault="004B6C26" w:rsidP="00B2724C">
            <w:pPr>
              <w:autoSpaceDE w:val="0"/>
              <w:autoSpaceDN w:val="0"/>
              <w:adjustRightInd w:val="0"/>
              <w:jc w:val="right"/>
              <w:rPr>
                <w:kern w:val="0"/>
                <w:szCs w:val="21"/>
              </w:rPr>
            </w:pPr>
            <w:r w:rsidRPr="004B6C26">
              <w:rPr>
                <w:kern w:val="0"/>
                <w:szCs w:val="21"/>
              </w:rPr>
              <w:t>-0.304***</w:t>
            </w:r>
          </w:p>
        </w:tc>
        <w:tc>
          <w:tcPr>
            <w:tcW w:w="1098" w:type="dxa"/>
            <w:hideMark/>
          </w:tcPr>
          <w:p w14:paraId="32FE39CD" w14:textId="77777777" w:rsidR="004B6C26" w:rsidRPr="004B6C26" w:rsidRDefault="004B6C26" w:rsidP="00B2724C">
            <w:pPr>
              <w:autoSpaceDE w:val="0"/>
              <w:autoSpaceDN w:val="0"/>
              <w:adjustRightInd w:val="0"/>
              <w:jc w:val="right"/>
              <w:rPr>
                <w:kern w:val="0"/>
                <w:szCs w:val="21"/>
              </w:rPr>
            </w:pPr>
            <w:r w:rsidRPr="004B6C26">
              <w:rPr>
                <w:kern w:val="0"/>
                <w:szCs w:val="21"/>
              </w:rPr>
              <w:t>-0.591***</w:t>
            </w:r>
          </w:p>
        </w:tc>
        <w:tc>
          <w:tcPr>
            <w:tcW w:w="1098" w:type="dxa"/>
            <w:hideMark/>
          </w:tcPr>
          <w:p w14:paraId="5DFC40CB" w14:textId="77777777" w:rsidR="004B6C26" w:rsidRPr="004B6C26" w:rsidRDefault="004B6C26" w:rsidP="00B2724C">
            <w:pPr>
              <w:autoSpaceDE w:val="0"/>
              <w:autoSpaceDN w:val="0"/>
              <w:adjustRightInd w:val="0"/>
              <w:jc w:val="right"/>
              <w:rPr>
                <w:kern w:val="0"/>
                <w:szCs w:val="21"/>
              </w:rPr>
            </w:pPr>
            <w:r w:rsidRPr="004B6C26">
              <w:rPr>
                <w:kern w:val="0"/>
                <w:szCs w:val="21"/>
              </w:rPr>
              <w:t>-0.487***</w:t>
            </w:r>
          </w:p>
        </w:tc>
        <w:tc>
          <w:tcPr>
            <w:tcW w:w="1098" w:type="dxa"/>
            <w:hideMark/>
          </w:tcPr>
          <w:p w14:paraId="314E84FD" w14:textId="77777777" w:rsidR="004B6C26" w:rsidRPr="004B6C26" w:rsidRDefault="004B6C26" w:rsidP="00B2724C">
            <w:pPr>
              <w:autoSpaceDE w:val="0"/>
              <w:autoSpaceDN w:val="0"/>
              <w:adjustRightInd w:val="0"/>
              <w:jc w:val="right"/>
              <w:rPr>
                <w:kern w:val="0"/>
                <w:szCs w:val="21"/>
              </w:rPr>
            </w:pPr>
            <w:r w:rsidRPr="004B6C26">
              <w:rPr>
                <w:kern w:val="0"/>
                <w:szCs w:val="21"/>
              </w:rPr>
              <w:t>-0.303***</w:t>
            </w:r>
          </w:p>
        </w:tc>
        <w:tc>
          <w:tcPr>
            <w:tcW w:w="1098" w:type="dxa"/>
            <w:hideMark/>
          </w:tcPr>
          <w:p w14:paraId="2C509E33" w14:textId="77777777" w:rsidR="004B6C26" w:rsidRPr="004B6C26" w:rsidRDefault="004B6C26" w:rsidP="00B2724C">
            <w:pPr>
              <w:autoSpaceDE w:val="0"/>
              <w:autoSpaceDN w:val="0"/>
              <w:adjustRightInd w:val="0"/>
              <w:jc w:val="right"/>
              <w:rPr>
                <w:kern w:val="0"/>
                <w:szCs w:val="21"/>
              </w:rPr>
            </w:pPr>
            <w:r w:rsidRPr="004B6C26">
              <w:rPr>
                <w:kern w:val="0"/>
                <w:szCs w:val="21"/>
              </w:rPr>
              <w:t>1.000</w:t>
            </w:r>
          </w:p>
        </w:tc>
        <w:tc>
          <w:tcPr>
            <w:tcW w:w="1098" w:type="dxa"/>
          </w:tcPr>
          <w:p w14:paraId="2BD1DE86" w14:textId="77777777" w:rsidR="004B6C26" w:rsidRPr="004B6C26" w:rsidRDefault="004B6C26" w:rsidP="00B2724C">
            <w:pPr>
              <w:autoSpaceDE w:val="0"/>
              <w:autoSpaceDN w:val="0"/>
              <w:adjustRightInd w:val="0"/>
              <w:jc w:val="right"/>
              <w:rPr>
                <w:kern w:val="0"/>
                <w:szCs w:val="21"/>
              </w:rPr>
            </w:pPr>
          </w:p>
        </w:tc>
        <w:tc>
          <w:tcPr>
            <w:tcW w:w="1098" w:type="dxa"/>
          </w:tcPr>
          <w:p w14:paraId="2D5285E9" w14:textId="77777777" w:rsidR="004B6C26" w:rsidRPr="004B6C26" w:rsidRDefault="004B6C26" w:rsidP="00B2724C">
            <w:pPr>
              <w:autoSpaceDE w:val="0"/>
              <w:autoSpaceDN w:val="0"/>
              <w:adjustRightInd w:val="0"/>
              <w:jc w:val="right"/>
              <w:rPr>
                <w:kern w:val="0"/>
                <w:szCs w:val="21"/>
              </w:rPr>
            </w:pPr>
          </w:p>
        </w:tc>
        <w:tc>
          <w:tcPr>
            <w:tcW w:w="854" w:type="dxa"/>
          </w:tcPr>
          <w:p w14:paraId="51E7FD35" w14:textId="77777777" w:rsidR="004B6C26" w:rsidRPr="004B6C26" w:rsidRDefault="004B6C26" w:rsidP="00B2724C">
            <w:pPr>
              <w:autoSpaceDE w:val="0"/>
              <w:autoSpaceDN w:val="0"/>
              <w:adjustRightInd w:val="0"/>
              <w:jc w:val="right"/>
              <w:rPr>
                <w:kern w:val="0"/>
                <w:szCs w:val="21"/>
              </w:rPr>
            </w:pPr>
          </w:p>
        </w:tc>
      </w:tr>
      <w:tr w:rsidR="004B6C26" w:rsidRPr="004B6C26" w14:paraId="5E12777A" w14:textId="77777777" w:rsidTr="004B6C26">
        <w:trPr>
          <w:jc w:val="center"/>
        </w:trPr>
        <w:tc>
          <w:tcPr>
            <w:tcW w:w="1206" w:type="dxa"/>
            <w:hideMark/>
          </w:tcPr>
          <w:p w14:paraId="5F4FF2A8" w14:textId="77777777" w:rsidR="004B6C26" w:rsidRPr="004B6C26" w:rsidRDefault="004B6C26" w:rsidP="00B2724C">
            <w:pPr>
              <w:autoSpaceDE w:val="0"/>
              <w:autoSpaceDN w:val="0"/>
              <w:adjustRightInd w:val="0"/>
              <w:jc w:val="left"/>
              <w:rPr>
                <w:kern w:val="0"/>
                <w:szCs w:val="21"/>
              </w:rPr>
            </w:pPr>
            <w:r w:rsidRPr="004B6C26">
              <w:rPr>
                <w:kern w:val="0"/>
                <w:szCs w:val="21"/>
              </w:rPr>
              <w:t>CR</w:t>
            </w:r>
          </w:p>
        </w:tc>
        <w:tc>
          <w:tcPr>
            <w:tcW w:w="1098" w:type="dxa"/>
            <w:hideMark/>
          </w:tcPr>
          <w:p w14:paraId="191D0554" w14:textId="77777777" w:rsidR="004B6C26" w:rsidRPr="004B6C26" w:rsidRDefault="004B6C26" w:rsidP="00B2724C">
            <w:pPr>
              <w:autoSpaceDE w:val="0"/>
              <w:autoSpaceDN w:val="0"/>
              <w:adjustRightInd w:val="0"/>
              <w:jc w:val="right"/>
              <w:rPr>
                <w:kern w:val="0"/>
                <w:szCs w:val="21"/>
              </w:rPr>
            </w:pPr>
            <w:r w:rsidRPr="004B6C26">
              <w:rPr>
                <w:kern w:val="0"/>
                <w:szCs w:val="21"/>
              </w:rPr>
              <w:t>0.338***</w:t>
            </w:r>
          </w:p>
        </w:tc>
        <w:tc>
          <w:tcPr>
            <w:tcW w:w="1098" w:type="dxa"/>
            <w:hideMark/>
          </w:tcPr>
          <w:p w14:paraId="09622962" w14:textId="77777777" w:rsidR="004B6C26" w:rsidRPr="004B6C26" w:rsidRDefault="004B6C26" w:rsidP="00B2724C">
            <w:pPr>
              <w:autoSpaceDE w:val="0"/>
              <w:autoSpaceDN w:val="0"/>
              <w:adjustRightInd w:val="0"/>
              <w:jc w:val="right"/>
              <w:rPr>
                <w:kern w:val="0"/>
                <w:szCs w:val="21"/>
              </w:rPr>
            </w:pPr>
            <w:r w:rsidRPr="004B6C26">
              <w:rPr>
                <w:kern w:val="0"/>
                <w:szCs w:val="21"/>
              </w:rPr>
              <w:t>0.062</w:t>
            </w:r>
          </w:p>
        </w:tc>
        <w:tc>
          <w:tcPr>
            <w:tcW w:w="1098" w:type="dxa"/>
            <w:hideMark/>
          </w:tcPr>
          <w:p w14:paraId="15DA3B1E" w14:textId="77777777" w:rsidR="004B6C26" w:rsidRPr="004B6C26" w:rsidRDefault="004B6C26" w:rsidP="00B2724C">
            <w:pPr>
              <w:autoSpaceDE w:val="0"/>
              <w:autoSpaceDN w:val="0"/>
              <w:adjustRightInd w:val="0"/>
              <w:jc w:val="right"/>
              <w:rPr>
                <w:kern w:val="0"/>
                <w:szCs w:val="21"/>
              </w:rPr>
            </w:pPr>
            <w:r w:rsidRPr="004B6C26">
              <w:rPr>
                <w:kern w:val="0"/>
                <w:szCs w:val="21"/>
              </w:rPr>
              <w:t>0.151***</w:t>
            </w:r>
          </w:p>
        </w:tc>
        <w:tc>
          <w:tcPr>
            <w:tcW w:w="1098" w:type="dxa"/>
            <w:hideMark/>
          </w:tcPr>
          <w:p w14:paraId="701AAF4F" w14:textId="77777777" w:rsidR="004B6C26" w:rsidRPr="004B6C26" w:rsidRDefault="004B6C26" w:rsidP="00B2724C">
            <w:pPr>
              <w:autoSpaceDE w:val="0"/>
              <w:autoSpaceDN w:val="0"/>
              <w:adjustRightInd w:val="0"/>
              <w:jc w:val="right"/>
              <w:rPr>
                <w:kern w:val="0"/>
                <w:szCs w:val="21"/>
              </w:rPr>
            </w:pPr>
            <w:r w:rsidRPr="004B6C26">
              <w:rPr>
                <w:kern w:val="0"/>
                <w:szCs w:val="21"/>
              </w:rPr>
              <w:t>-0.122***</w:t>
            </w:r>
          </w:p>
        </w:tc>
        <w:tc>
          <w:tcPr>
            <w:tcW w:w="1098" w:type="dxa"/>
            <w:hideMark/>
          </w:tcPr>
          <w:p w14:paraId="4AC4597E" w14:textId="77777777" w:rsidR="004B6C26" w:rsidRPr="004B6C26" w:rsidRDefault="004B6C26" w:rsidP="00B2724C">
            <w:pPr>
              <w:autoSpaceDE w:val="0"/>
              <w:autoSpaceDN w:val="0"/>
              <w:adjustRightInd w:val="0"/>
              <w:jc w:val="right"/>
              <w:rPr>
                <w:kern w:val="0"/>
                <w:szCs w:val="21"/>
              </w:rPr>
            </w:pPr>
            <w:r w:rsidRPr="004B6C26">
              <w:rPr>
                <w:kern w:val="0"/>
                <w:szCs w:val="21"/>
              </w:rPr>
              <w:t>-0.197***</w:t>
            </w:r>
          </w:p>
        </w:tc>
        <w:tc>
          <w:tcPr>
            <w:tcW w:w="1098" w:type="dxa"/>
            <w:hideMark/>
          </w:tcPr>
          <w:p w14:paraId="69AA10E9" w14:textId="77777777" w:rsidR="004B6C26" w:rsidRPr="004B6C26" w:rsidRDefault="004B6C26" w:rsidP="00B2724C">
            <w:pPr>
              <w:autoSpaceDE w:val="0"/>
              <w:autoSpaceDN w:val="0"/>
              <w:adjustRightInd w:val="0"/>
              <w:jc w:val="right"/>
              <w:rPr>
                <w:kern w:val="0"/>
                <w:szCs w:val="21"/>
              </w:rPr>
            </w:pPr>
            <w:r w:rsidRPr="004B6C26">
              <w:rPr>
                <w:kern w:val="0"/>
                <w:szCs w:val="21"/>
              </w:rPr>
              <w:t>1.000</w:t>
            </w:r>
          </w:p>
        </w:tc>
        <w:tc>
          <w:tcPr>
            <w:tcW w:w="1098" w:type="dxa"/>
          </w:tcPr>
          <w:p w14:paraId="3C57A831" w14:textId="77777777" w:rsidR="004B6C26" w:rsidRPr="004B6C26" w:rsidRDefault="004B6C26" w:rsidP="00B2724C">
            <w:pPr>
              <w:autoSpaceDE w:val="0"/>
              <w:autoSpaceDN w:val="0"/>
              <w:adjustRightInd w:val="0"/>
              <w:jc w:val="right"/>
              <w:rPr>
                <w:kern w:val="0"/>
                <w:szCs w:val="21"/>
              </w:rPr>
            </w:pPr>
          </w:p>
        </w:tc>
        <w:tc>
          <w:tcPr>
            <w:tcW w:w="854" w:type="dxa"/>
          </w:tcPr>
          <w:p w14:paraId="09DC28B6" w14:textId="77777777" w:rsidR="004B6C26" w:rsidRPr="004B6C26" w:rsidRDefault="004B6C26" w:rsidP="00B2724C">
            <w:pPr>
              <w:autoSpaceDE w:val="0"/>
              <w:autoSpaceDN w:val="0"/>
              <w:adjustRightInd w:val="0"/>
              <w:jc w:val="right"/>
              <w:rPr>
                <w:kern w:val="0"/>
                <w:szCs w:val="21"/>
              </w:rPr>
            </w:pPr>
          </w:p>
        </w:tc>
      </w:tr>
      <w:tr w:rsidR="004B6C26" w:rsidRPr="004B6C26" w14:paraId="5FB0343D" w14:textId="77777777" w:rsidTr="004B6C26">
        <w:trPr>
          <w:jc w:val="center"/>
        </w:trPr>
        <w:tc>
          <w:tcPr>
            <w:tcW w:w="1206" w:type="dxa"/>
            <w:hideMark/>
          </w:tcPr>
          <w:p w14:paraId="057E675A" w14:textId="77777777" w:rsidR="004B6C26" w:rsidRPr="004B6C26" w:rsidRDefault="004B6C26" w:rsidP="00B2724C">
            <w:pPr>
              <w:autoSpaceDE w:val="0"/>
              <w:autoSpaceDN w:val="0"/>
              <w:adjustRightInd w:val="0"/>
              <w:jc w:val="left"/>
              <w:rPr>
                <w:kern w:val="0"/>
                <w:szCs w:val="21"/>
              </w:rPr>
            </w:pPr>
            <w:r w:rsidRPr="004B6C26">
              <w:rPr>
                <w:kern w:val="0"/>
                <w:szCs w:val="21"/>
              </w:rPr>
              <w:t>control</w:t>
            </w:r>
          </w:p>
        </w:tc>
        <w:tc>
          <w:tcPr>
            <w:tcW w:w="1098" w:type="dxa"/>
            <w:hideMark/>
          </w:tcPr>
          <w:p w14:paraId="5D4FADFA" w14:textId="77777777" w:rsidR="004B6C26" w:rsidRPr="004B6C26" w:rsidRDefault="004B6C26" w:rsidP="00B2724C">
            <w:pPr>
              <w:autoSpaceDE w:val="0"/>
              <w:autoSpaceDN w:val="0"/>
              <w:adjustRightInd w:val="0"/>
              <w:jc w:val="right"/>
              <w:rPr>
                <w:kern w:val="0"/>
                <w:szCs w:val="21"/>
              </w:rPr>
            </w:pPr>
            <w:r w:rsidRPr="004B6C26">
              <w:rPr>
                <w:kern w:val="0"/>
                <w:szCs w:val="21"/>
              </w:rPr>
              <w:t>-0.162***</w:t>
            </w:r>
          </w:p>
        </w:tc>
        <w:tc>
          <w:tcPr>
            <w:tcW w:w="1098" w:type="dxa"/>
            <w:hideMark/>
          </w:tcPr>
          <w:p w14:paraId="54D23832" w14:textId="77777777" w:rsidR="004B6C26" w:rsidRPr="004B6C26" w:rsidRDefault="004B6C26" w:rsidP="00B2724C">
            <w:pPr>
              <w:autoSpaceDE w:val="0"/>
              <w:autoSpaceDN w:val="0"/>
              <w:adjustRightInd w:val="0"/>
              <w:jc w:val="right"/>
              <w:rPr>
                <w:kern w:val="0"/>
                <w:szCs w:val="21"/>
              </w:rPr>
            </w:pPr>
            <w:r w:rsidRPr="004B6C26">
              <w:rPr>
                <w:kern w:val="0"/>
                <w:szCs w:val="21"/>
              </w:rPr>
              <w:t>-0.302***</w:t>
            </w:r>
          </w:p>
        </w:tc>
        <w:tc>
          <w:tcPr>
            <w:tcW w:w="1098" w:type="dxa"/>
            <w:hideMark/>
          </w:tcPr>
          <w:p w14:paraId="1FC2B0FB" w14:textId="77777777" w:rsidR="004B6C26" w:rsidRPr="004B6C26" w:rsidRDefault="004B6C26" w:rsidP="00B2724C">
            <w:pPr>
              <w:autoSpaceDE w:val="0"/>
              <w:autoSpaceDN w:val="0"/>
              <w:adjustRightInd w:val="0"/>
              <w:jc w:val="right"/>
              <w:rPr>
                <w:kern w:val="0"/>
                <w:szCs w:val="21"/>
              </w:rPr>
            </w:pPr>
            <w:r w:rsidRPr="004B6C26">
              <w:rPr>
                <w:kern w:val="0"/>
                <w:szCs w:val="21"/>
              </w:rPr>
              <w:t>-0.212***</w:t>
            </w:r>
          </w:p>
        </w:tc>
        <w:tc>
          <w:tcPr>
            <w:tcW w:w="1098" w:type="dxa"/>
            <w:hideMark/>
          </w:tcPr>
          <w:p w14:paraId="0B0C465C" w14:textId="77777777" w:rsidR="004B6C26" w:rsidRPr="004B6C26" w:rsidRDefault="004B6C26" w:rsidP="00B2724C">
            <w:pPr>
              <w:autoSpaceDE w:val="0"/>
              <w:autoSpaceDN w:val="0"/>
              <w:adjustRightInd w:val="0"/>
              <w:jc w:val="right"/>
              <w:rPr>
                <w:kern w:val="0"/>
                <w:szCs w:val="21"/>
              </w:rPr>
            </w:pPr>
            <w:r w:rsidRPr="004B6C26">
              <w:rPr>
                <w:kern w:val="0"/>
                <w:szCs w:val="21"/>
              </w:rPr>
              <w:t>-0.212***</w:t>
            </w:r>
          </w:p>
        </w:tc>
        <w:tc>
          <w:tcPr>
            <w:tcW w:w="1098" w:type="dxa"/>
            <w:hideMark/>
          </w:tcPr>
          <w:p w14:paraId="70F3DB3C" w14:textId="77777777" w:rsidR="004B6C26" w:rsidRPr="004B6C26" w:rsidRDefault="004B6C26" w:rsidP="00B2724C">
            <w:pPr>
              <w:autoSpaceDE w:val="0"/>
              <w:autoSpaceDN w:val="0"/>
              <w:adjustRightInd w:val="0"/>
              <w:jc w:val="right"/>
              <w:rPr>
                <w:kern w:val="0"/>
                <w:szCs w:val="21"/>
              </w:rPr>
            </w:pPr>
            <w:r w:rsidRPr="004B6C26">
              <w:rPr>
                <w:kern w:val="0"/>
                <w:szCs w:val="21"/>
              </w:rPr>
              <w:t>0.219***</w:t>
            </w:r>
          </w:p>
        </w:tc>
        <w:tc>
          <w:tcPr>
            <w:tcW w:w="1098" w:type="dxa"/>
            <w:hideMark/>
          </w:tcPr>
          <w:p w14:paraId="562E8641" w14:textId="77777777" w:rsidR="004B6C26" w:rsidRPr="004B6C26" w:rsidRDefault="004B6C26" w:rsidP="00B2724C">
            <w:pPr>
              <w:autoSpaceDE w:val="0"/>
              <w:autoSpaceDN w:val="0"/>
              <w:adjustRightInd w:val="0"/>
              <w:jc w:val="right"/>
              <w:rPr>
                <w:kern w:val="0"/>
                <w:szCs w:val="21"/>
              </w:rPr>
            </w:pPr>
            <w:r w:rsidRPr="004B6C26">
              <w:rPr>
                <w:kern w:val="0"/>
                <w:szCs w:val="21"/>
              </w:rPr>
              <w:t>-0.151***</w:t>
            </w:r>
          </w:p>
        </w:tc>
        <w:tc>
          <w:tcPr>
            <w:tcW w:w="1098" w:type="dxa"/>
            <w:hideMark/>
          </w:tcPr>
          <w:p w14:paraId="51E15663" w14:textId="77777777" w:rsidR="004B6C26" w:rsidRPr="004B6C26" w:rsidRDefault="004B6C26" w:rsidP="00B2724C">
            <w:pPr>
              <w:autoSpaceDE w:val="0"/>
              <w:autoSpaceDN w:val="0"/>
              <w:adjustRightInd w:val="0"/>
              <w:jc w:val="right"/>
              <w:rPr>
                <w:kern w:val="0"/>
                <w:szCs w:val="21"/>
              </w:rPr>
            </w:pPr>
            <w:r w:rsidRPr="004B6C26">
              <w:rPr>
                <w:kern w:val="0"/>
                <w:szCs w:val="21"/>
              </w:rPr>
              <w:t>1.000</w:t>
            </w:r>
          </w:p>
        </w:tc>
        <w:tc>
          <w:tcPr>
            <w:tcW w:w="854" w:type="dxa"/>
          </w:tcPr>
          <w:p w14:paraId="4CBBE796" w14:textId="77777777" w:rsidR="004B6C26" w:rsidRPr="004B6C26" w:rsidRDefault="004B6C26" w:rsidP="00B2724C">
            <w:pPr>
              <w:autoSpaceDE w:val="0"/>
              <w:autoSpaceDN w:val="0"/>
              <w:adjustRightInd w:val="0"/>
              <w:jc w:val="right"/>
              <w:rPr>
                <w:kern w:val="0"/>
                <w:szCs w:val="21"/>
              </w:rPr>
            </w:pPr>
          </w:p>
        </w:tc>
      </w:tr>
      <w:tr w:rsidR="004B6C26" w:rsidRPr="004B6C26" w14:paraId="1BD65EAA" w14:textId="77777777" w:rsidTr="004B6C26">
        <w:trPr>
          <w:jc w:val="center"/>
        </w:trPr>
        <w:tc>
          <w:tcPr>
            <w:tcW w:w="1206" w:type="dxa"/>
            <w:tcBorders>
              <w:bottom w:val="single" w:sz="8" w:space="0" w:color="auto"/>
            </w:tcBorders>
            <w:hideMark/>
          </w:tcPr>
          <w:p w14:paraId="05D104B2" w14:textId="77777777" w:rsidR="004B6C26" w:rsidRPr="004B6C26" w:rsidRDefault="004B6C26" w:rsidP="00B2724C">
            <w:pPr>
              <w:autoSpaceDE w:val="0"/>
              <w:autoSpaceDN w:val="0"/>
              <w:adjustRightInd w:val="0"/>
              <w:jc w:val="left"/>
              <w:rPr>
                <w:kern w:val="0"/>
                <w:szCs w:val="21"/>
              </w:rPr>
            </w:pPr>
            <w:r w:rsidRPr="004B6C26">
              <w:rPr>
                <w:kern w:val="0"/>
                <w:szCs w:val="21"/>
              </w:rPr>
              <w:t>IFR</w:t>
            </w:r>
          </w:p>
        </w:tc>
        <w:tc>
          <w:tcPr>
            <w:tcW w:w="1098" w:type="dxa"/>
            <w:tcBorders>
              <w:bottom w:val="single" w:sz="8" w:space="0" w:color="auto"/>
            </w:tcBorders>
            <w:hideMark/>
          </w:tcPr>
          <w:p w14:paraId="3EADCFCB" w14:textId="77777777" w:rsidR="004B6C26" w:rsidRPr="004B6C26" w:rsidRDefault="004B6C26" w:rsidP="00B2724C">
            <w:pPr>
              <w:autoSpaceDE w:val="0"/>
              <w:autoSpaceDN w:val="0"/>
              <w:adjustRightInd w:val="0"/>
              <w:jc w:val="right"/>
              <w:rPr>
                <w:kern w:val="0"/>
                <w:szCs w:val="21"/>
              </w:rPr>
            </w:pPr>
            <w:r w:rsidRPr="004B6C26">
              <w:rPr>
                <w:kern w:val="0"/>
                <w:szCs w:val="21"/>
              </w:rPr>
              <w:t>0.255***</w:t>
            </w:r>
          </w:p>
        </w:tc>
        <w:tc>
          <w:tcPr>
            <w:tcW w:w="1098" w:type="dxa"/>
            <w:tcBorders>
              <w:bottom w:val="single" w:sz="8" w:space="0" w:color="auto"/>
            </w:tcBorders>
            <w:hideMark/>
          </w:tcPr>
          <w:p w14:paraId="2D098241" w14:textId="77777777" w:rsidR="004B6C26" w:rsidRPr="004B6C26" w:rsidRDefault="004B6C26" w:rsidP="00B2724C">
            <w:pPr>
              <w:autoSpaceDE w:val="0"/>
              <w:autoSpaceDN w:val="0"/>
              <w:adjustRightInd w:val="0"/>
              <w:jc w:val="right"/>
              <w:rPr>
                <w:kern w:val="0"/>
                <w:szCs w:val="21"/>
              </w:rPr>
            </w:pPr>
            <w:r w:rsidRPr="004B6C26">
              <w:rPr>
                <w:kern w:val="0"/>
                <w:szCs w:val="21"/>
              </w:rPr>
              <w:t>0.058</w:t>
            </w:r>
          </w:p>
        </w:tc>
        <w:tc>
          <w:tcPr>
            <w:tcW w:w="1098" w:type="dxa"/>
            <w:tcBorders>
              <w:bottom w:val="single" w:sz="8" w:space="0" w:color="auto"/>
            </w:tcBorders>
            <w:hideMark/>
          </w:tcPr>
          <w:p w14:paraId="60D6B37B" w14:textId="77777777" w:rsidR="004B6C26" w:rsidRPr="004B6C26" w:rsidRDefault="004B6C26" w:rsidP="00B2724C">
            <w:pPr>
              <w:autoSpaceDE w:val="0"/>
              <w:autoSpaceDN w:val="0"/>
              <w:adjustRightInd w:val="0"/>
              <w:jc w:val="right"/>
              <w:rPr>
                <w:kern w:val="0"/>
                <w:szCs w:val="21"/>
              </w:rPr>
            </w:pPr>
            <w:r w:rsidRPr="004B6C26">
              <w:rPr>
                <w:kern w:val="0"/>
                <w:szCs w:val="21"/>
              </w:rPr>
              <w:t>0.065</w:t>
            </w:r>
          </w:p>
        </w:tc>
        <w:tc>
          <w:tcPr>
            <w:tcW w:w="1098" w:type="dxa"/>
            <w:tcBorders>
              <w:bottom w:val="single" w:sz="8" w:space="0" w:color="auto"/>
            </w:tcBorders>
            <w:hideMark/>
          </w:tcPr>
          <w:p w14:paraId="27B0548B" w14:textId="77777777" w:rsidR="004B6C26" w:rsidRPr="004B6C26" w:rsidRDefault="004B6C26" w:rsidP="00B2724C">
            <w:pPr>
              <w:autoSpaceDE w:val="0"/>
              <w:autoSpaceDN w:val="0"/>
              <w:adjustRightInd w:val="0"/>
              <w:jc w:val="right"/>
              <w:rPr>
                <w:kern w:val="0"/>
                <w:szCs w:val="21"/>
              </w:rPr>
            </w:pPr>
            <w:r w:rsidRPr="004B6C26">
              <w:rPr>
                <w:kern w:val="0"/>
                <w:szCs w:val="21"/>
              </w:rPr>
              <w:t>0.004</w:t>
            </w:r>
          </w:p>
        </w:tc>
        <w:tc>
          <w:tcPr>
            <w:tcW w:w="1098" w:type="dxa"/>
            <w:tcBorders>
              <w:bottom w:val="single" w:sz="8" w:space="0" w:color="auto"/>
            </w:tcBorders>
            <w:hideMark/>
          </w:tcPr>
          <w:p w14:paraId="32A830B0" w14:textId="77777777" w:rsidR="004B6C26" w:rsidRPr="004B6C26" w:rsidRDefault="004B6C26" w:rsidP="00B2724C">
            <w:pPr>
              <w:autoSpaceDE w:val="0"/>
              <w:autoSpaceDN w:val="0"/>
              <w:adjustRightInd w:val="0"/>
              <w:jc w:val="right"/>
              <w:rPr>
                <w:kern w:val="0"/>
                <w:szCs w:val="21"/>
              </w:rPr>
            </w:pPr>
            <w:r w:rsidRPr="004B6C26">
              <w:rPr>
                <w:kern w:val="0"/>
                <w:szCs w:val="21"/>
              </w:rPr>
              <w:t>-0.834***</w:t>
            </w:r>
          </w:p>
        </w:tc>
        <w:tc>
          <w:tcPr>
            <w:tcW w:w="1098" w:type="dxa"/>
            <w:tcBorders>
              <w:bottom w:val="single" w:sz="8" w:space="0" w:color="auto"/>
            </w:tcBorders>
            <w:hideMark/>
          </w:tcPr>
          <w:p w14:paraId="7960A1C2" w14:textId="77777777" w:rsidR="004B6C26" w:rsidRPr="004B6C26" w:rsidRDefault="004B6C26" w:rsidP="00B2724C">
            <w:pPr>
              <w:autoSpaceDE w:val="0"/>
              <w:autoSpaceDN w:val="0"/>
              <w:adjustRightInd w:val="0"/>
              <w:jc w:val="right"/>
              <w:rPr>
                <w:kern w:val="0"/>
                <w:szCs w:val="21"/>
              </w:rPr>
            </w:pPr>
            <w:r w:rsidRPr="004B6C26">
              <w:rPr>
                <w:kern w:val="0"/>
                <w:szCs w:val="21"/>
              </w:rPr>
              <w:t>0.195***</w:t>
            </w:r>
          </w:p>
        </w:tc>
        <w:tc>
          <w:tcPr>
            <w:tcW w:w="1098" w:type="dxa"/>
            <w:tcBorders>
              <w:bottom w:val="single" w:sz="8" w:space="0" w:color="auto"/>
            </w:tcBorders>
            <w:hideMark/>
          </w:tcPr>
          <w:p w14:paraId="0B2A76CE" w14:textId="77777777" w:rsidR="004B6C26" w:rsidRPr="004B6C26" w:rsidRDefault="004B6C26" w:rsidP="00B2724C">
            <w:pPr>
              <w:autoSpaceDE w:val="0"/>
              <w:autoSpaceDN w:val="0"/>
              <w:adjustRightInd w:val="0"/>
              <w:jc w:val="right"/>
              <w:rPr>
                <w:kern w:val="0"/>
                <w:szCs w:val="21"/>
              </w:rPr>
            </w:pPr>
            <w:r w:rsidRPr="004B6C26">
              <w:rPr>
                <w:kern w:val="0"/>
                <w:szCs w:val="21"/>
              </w:rPr>
              <w:t>-0.056</w:t>
            </w:r>
          </w:p>
        </w:tc>
        <w:tc>
          <w:tcPr>
            <w:tcW w:w="854" w:type="dxa"/>
            <w:tcBorders>
              <w:bottom w:val="single" w:sz="8" w:space="0" w:color="auto"/>
            </w:tcBorders>
            <w:hideMark/>
          </w:tcPr>
          <w:p w14:paraId="771C82E4" w14:textId="77777777" w:rsidR="004B6C26" w:rsidRPr="004B6C26" w:rsidRDefault="004B6C26" w:rsidP="00B2724C">
            <w:pPr>
              <w:autoSpaceDE w:val="0"/>
              <w:autoSpaceDN w:val="0"/>
              <w:adjustRightInd w:val="0"/>
              <w:jc w:val="right"/>
              <w:rPr>
                <w:kern w:val="0"/>
                <w:szCs w:val="21"/>
              </w:rPr>
            </w:pPr>
            <w:r w:rsidRPr="004B6C26">
              <w:rPr>
                <w:kern w:val="0"/>
                <w:szCs w:val="21"/>
              </w:rPr>
              <w:t>1.000</w:t>
            </w:r>
          </w:p>
        </w:tc>
      </w:tr>
    </w:tbl>
    <w:p w14:paraId="740B25C1" w14:textId="24E221F6" w:rsidR="00B71B1F" w:rsidRDefault="002C3A2B" w:rsidP="00850F27">
      <w:pPr>
        <w:widowControl/>
        <w:spacing w:line="360" w:lineRule="auto"/>
        <w:ind w:firstLineChars="200" w:firstLine="480"/>
        <w:rPr>
          <w:rFonts w:ascii="宋体" w:hAnsi="宋体"/>
          <w:sz w:val="24"/>
        </w:rPr>
      </w:pPr>
      <w:r w:rsidRPr="002C3A2B">
        <w:rPr>
          <w:rFonts w:ascii="宋体" w:hAnsi="宋体" w:hint="eastAsia"/>
          <w:sz w:val="24"/>
        </w:rPr>
        <w:t>从图中的相关性分析可以简单地分析出因为相关系数都没有超过</w:t>
      </w:r>
      <w:r w:rsidRPr="002755A9">
        <w:rPr>
          <w:rFonts w:hint="eastAsia"/>
          <w:sz w:val="24"/>
        </w:rPr>
        <w:t>0.7</w:t>
      </w:r>
      <w:r w:rsidRPr="002C3A2B">
        <w:rPr>
          <w:rFonts w:ascii="宋体" w:hAnsi="宋体" w:hint="eastAsia"/>
          <w:sz w:val="24"/>
        </w:rPr>
        <w:t>，所以存在多重共线性的可能性比较小，并且解释变量与被解释变量可以从图中看出</w:t>
      </w:r>
      <w:r w:rsidRPr="002C3A2B">
        <w:rPr>
          <w:rFonts w:ascii="宋体" w:hAnsi="宋体" w:hint="eastAsia"/>
          <w:sz w:val="24"/>
        </w:rPr>
        <w:lastRenderedPageBreak/>
        <w:t>也有一定的相关性</w:t>
      </w:r>
      <w:r w:rsidR="003C6DD8">
        <w:rPr>
          <w:rFonts w:ascii="宋体" w:hAnsi="宋体" w:hint="eastAsia"/>
          <w:sz w:val="24"/>
        </w:rPr>
        <w:t>。</w:t>
      </w:r>
      <w:r w:rsidR="00850F27">
        <w:rPr>
          <w:rFonts w:ascii="宋体" w:hAnsi="宋体" w:hint="eastAsia"/>
          <w:sz w:val="24"/>
        </w:rPr>
        <w:t>通过相关性分析</w:t>
      </w:r>
      <w:r w:rsidR="00584B59">
        <w:rPr>
          <w:rFonts w:ascii="宋体" w:hAnsi="宋体" w:hint="eastAsia"/>
          <w:sz w:val="24"/>
        </w:rPr>
        <w:t>可以简单地看出负债融资比例与股权融资占比和E</w:t>
      </w:r>
      <w:r w:rsidR="00584B59">
        <w:rPr>
          <w:rFonts w:ascii="宋体" w:hAnsi="宋体"/>
          <w:sz w:val="24"/>
        </w:rPr>
        <w:t>PS</w:t>
      </w:r>
      <w:r w:rsidR="00584B59">
        <w:rPr>
          <w:rFonts w:ascii="宋体" w:hAnsi="宋体" w:hint="eastAsia"/>
          <w:sz w:val="24"/>
        </w:rPr>
        <w:t>之间具有比较显著的负相关的关系，同时可以通过相关性分析简单地得出结论内源融资比例和E</w:t>
      </w:r>
      <w:r w:rsidR="00584B59">
        <w:rPr>
          <w:rFonts w:ascii="宋体" w:hAnsi="宋体"/>
          <w:sz w:val="24"/>
        </w:rPr>
        <w:t>PS</w:t>
      </w:r>
      <w:r w:rsidR="00584B59">
        <w:rPr>
          <w:rFonts w:ascii="宋体" w:hAnsi="宋体" w:hint="eastAsia"/>
          <w:sz w:val="24"/>
        </w:rPr>
        <w:t>之间存在比较显著的正相关关系。从债务融资的期限结构上来看，短期债务融资和长期债务融资的相关系数也是与假设相符合。</w:t>
      </w:r>
    </w:p>
    <w:p w14:paraId="5E8B883C" w14:textId="77777777" w:rsidR="007B4704" w:rsidRDefault="007B4704" w:rsidP="007B4704">
      <w:pPr>
        <w:widowControl/>
        <w:spacing w:line="360" w:lineRule="auto"/>
        <w:ind w:firstLineChars="200" w:firstLine="480"/>
        <w:rPr>
          <w:rFonts w:ascii="宋体" w:hAnsi="宋体"/>
          <w:sz w:val="24"/>
        </w:rPr>
      </w:pPr>
      <w:r>
        <w:rPr>
          <w:rFonts w:ascii="宋体" w:hAnsi="宋体" w:hint="eastAsia"/>
          <w:sz w:val="24"/>
        </w:rPr>
        <w:t>对上述模型进行豪斯曼检验来判断是否可以使用固定效应模型，所得的结果如下表所示：</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758"/>
        <w:gridCol w:w="2767"/>
        <w:gridCol w:w="2781"/>
      </w:tblGrid>
      <w:tr w:rsidR="007B4704" w:rsidRPr="0000489C" w14:paraId="684FF23C" w14:textId="77777777" w:rsidTr="00894163">
        <w:trPr>
          <w:jc w:val="center"/>
        </w:trPr>
        <w:tc>
          <w:tcPr>
            <w:tcW w:w="8522" w:type="dxa"/>
            <w:gridSpan w:val="3"/>
            <w:tcBorders>
              <w:top w:val="nil"/>
              <w:left w:val="nil"/>
              <w:bottom w:val="single" w:sz="12" w:space="0" w:color="auto"/>
              <w:right w:val="nil"/>
            </w:tcBorders>
            <w:shd w:val="clear" w:color="auto" w:fill="auto"/>
          </w:tcPr>
          <w:p w14:paraId="29F648B4" w14:textId="0DACA3DE" w:rsidR="007B4704" w:rsidRPr="00C03079" w:rsidRDefault="007B4704" w:rsidP="00894163">
            <w:pPr>
              <w:widowControl/>
              <w:spacing w:line="360" w:lineRule="auto"/>
              <w:jc w:val="center"/>
              <w:rPr>
                <w:rFonts w:ascii="黑体" w:eastAsia="黑体" w:hAnsi="黑体"/>
                <w:sz w:val="24"/>
              </w:rPr>
            </w:pPr>
            <w:r>
              <w:rPr>
                <w:rFonts w:eastAsia="黑体" w:hint="eastAsia"/>
                <w:sz w:val="24"/>
              </w:rPr>
              <w:t>表</w:t>
            </w:r>
            <w:r w:rsidR="00F76493">
              <w:rPr>
                <w:rFonts w:eastAsia="黑体" w:hint="eastAsia"/>
                <w:sz w:val="24"/>
              </w:rPr>
              <w:t>5</w:t>
            </w:r>
            <w:r w:rsidR="00F76493">
              <w:rPr>
                <w:rFonts w:eastAsia="黑体"/>
                <w:sz w:val="24"/>
              </w:rPr>
              <w:t>-3</w:t>
            </w:r>
            <w:r w:rsidR="00F76493">
              <w:rPr>
                <w:rFonts w:eastAsia="黑体"/>
                <w:sz w:val="24"/>
              </w:rPr>
              <w:t>：</w:t>
            </w:r>
            <w:proofErr w:type="spellStart"/>
            <w:r w:rsidR="00F76493" w:rsidRPr="00C03079">
              <w:rPr>
                <w:rFonts w:eastAsia="黑体"/>
                <w:sz w:val="24"/>
              </w:rPr>
              <w:t>Huasman</w:t>
            </w:r>
            <w:proofErr w:type="spellEnd"/>
            <w:r w:rsidR="00F76493" w:rsidRPr="00C03079">
              <w:rPr>
                <w:rFonts w:ascii="黑体" w:eastAsia="黑体" w:hAnsi="黑体" w:hint="eastAsia"/>
                <w:sz w:val="24"/>
              </w:rPr>
              <w:t>检验结果</w:t>
            </w:r>
          </w:p>
        </w:tc>
      </w:tr>
      <w:tr w:rsidR="007B4704" w:rsidRPr="0000489C" w14:paraId="69303296" w14:textId="77777777" w:rsidTr="00894163">
        <w:trPr>
          <w:jc w:val="center"/>
        </w:trPr>
        <w:tc>
          <w:tcPr>
            <w:tcW w:w="2840" w:type="dxa"/>
            <w:tcBorders>
              <w:top w:val="nil"/>
              <w:left w:val="nil"/>
              <w:bottom w:val="single" w:sz="8" w:space="0" w:color="auto"/>
              <w:right w:val="nil"/>
            </w:tcBorders>
            <w:shd w:val="clear" w:color="auto" w:fill="auto"/>
          </w:tcPr>
          <w:p w14:paraId="5E0CE79F" w14:textId="77777777" w:rsidR="007B4704" w:rsidRPr="00C03079" w:rsidRDefault="007B4704" w:rsidP="00894163">
            <w:pPr>
              <w:widowControl/>
              <w:spacing w:line="360" w:lineRule="auto"/>
              <w:jc w:val="left"/>
              <w:rPr>
                <w:rFonts w:ascii="宋体" w:hAnsi="宋体"/>
                <w:szCs w:val="21"/>
              </w:rPr>
            </w:pPr>
            <w:r w:rsidRPr="00C03079">
              <w:rPr>
                <w:rFonts w:ascii="宋体" w:hAnsi="宋体" w:hint="eastAsia"/>
                <w:szCs w:val="21"/>
              </w:rPr>
              <w:t>模型</w:t>
            </w:r>
          </w:p>
        </w:tc>
        <w:tc>
          <w:tcPr>
            <w:tcW w:w="2841" w:type="dxa"/>
            <w:tcBorders>
              <w:top w:val="single" w:sz="12" w:space="0" w:color="auto"/>
              <w:left w:val="nil"/>
              <w:bottom w:val="single" w:sz="8" w:space="0" w:color="auto"/>
              <w:right w:val="nil"/>
            </w:tcBorders>
            <w:shd w:val="clear" w:color="auto" w:fill="auto"/>
          </w:tcPr>
          <w:p w14:paraId="301EBA52" w14:textId="77777777" w:rsidR="007B4704" w:rsidRPr="00C03079" w:rsidRDefault="007B4704" w:rsidP="00894163">
            <w:pPr>
              <w:widowControl/>
              <w:spacing w:line="360" w:lineRule="auto"/>
              <w:jc w:val="left"/>
              <w:rPr>
                <w:szCs w:val="21"/>
              </w:rPr>
            </w:pPr>
            <w:r w:rsidRPr="00C03079">
              <w:rPr>
                <w:szCs w:val="21"/>
              </w:rPr>
              <w:t>chi2</w:t>
            </w:r>
          </w:p>
        </w:tc>
        <w:tc>
          <w:tcPr>
            <w:tcW w:w="2841" w:type="dxa"/>
            <w:tcBorders>
              <w:top w:val="single" w:sz="12" w:space="0" w:color="auto"/>
              <w:left w:val="nil"/>
              <w:bottom w:val="single" w:sz="8" w:space="0" w:color="auto"/>
              <w:right w:val="nil"/>
            </w:tcBorders>
            <w:shd w:val="clear" w:color="auto" w:fill="auto"/>
          </w:tcPr>
          <w:p w14:paraId="25DEA36C" w14:textId="77777777" w:rsidR="007B4704" w:rsidRPr="00C03079" w:rsidRDefault="007B4704" w:rsidP="00894163">
            <w:pPr>
              <w:widowControl/>
              <w:spacing w:line="360" w:lineRule="auto"/>
              <w:jc w:val="left"/>
              <w:rPr>
                <w:szCs w:val="21"/>
              </w:rPr>
            </w:pPr>
            <w:r w:rsidRPr="00C03079">
              <w:rPr>
                <w:szCs w:val="21"/>
              </w:rPr>
              <w:t>Prob&gt;chi2</w:t>
            </w:r>
          </w:p>
        </w:tc>
      </w:tr>
      <w:tr w:rsidR="007B4704" w:rsidRPr="0000489C" w14:paraId="154BB4AA" w14:textId="77777777" w:rsidTr="00894163">
        <w:trPr>
          <w:jc w:val="center"/>
        </w:trPr>
        <w:tc>
          <w:tcPr>
            <w:tcW w:w="2840" w:type="dxa"/>
            <w:tcBorders>
              <w:top w:val="single" w:sz="8" w:space="0" w:color="auto"/>
              <w:left w:val="nil"/>
              <w:bottom w:val="nil"/>
              <w:right w:val="nil"/>
            </w:tcBorders>
            <w:shd w:val="clear" w:color="auto" w:fill="auto"/>
          </w:tcPr>
          <w:p w14:paraId="791181DA" w14:textId="77777777" w:rsidR="007B4704" w:rsidRPr="00C03079" w:rsidRDefault="007B4704" w:rsidP="00894163">
            <w:pPr>
              <w:widowControl/>
              <w:spacing w:line="360" w:lineRule="auto"/>
              <w:jc w:val="left"/>
              <w:rPr>
                <w:szCs w:val="21"/>
              </w:rPr>
            </w:pPr>
            <w:proofErr w:type="gramStart"/>
            <w:r w:rsidRPr="00C03079">
              <w:rPr>
                <w:rFonts w:hint="eastAsia"/>
                <w:szCs w:val="21"/>
              </w:rPr>
              <w:t>一</w:t>
            </w:r>
            <w:proofErr w:type="gramEnd"/>
          </w:p>
        </w:tc>
        <w:tc>
          <w:tcPr>
            <w:tcW w:w="2841" w:type="dxa"/>
            <w:tcBorders>
              <w:top w:val="single" w:sz="8" w:space="0" w:color="auto"/>
              <w:left w:val="nil"/>
              <w:bottom w:val="nil"/>
              <w:right w:val="nil"/>
            </w:tcBorders>
            <w:shd w:val="clear" w:color="auto" w:fill="auto"/>
          </w:tcPr>
          <w:p w14:paraId="2FAF6E79" w14:textId="6BA254FE" w:rsidR="007B4704" w:rsidRPr="00C03079" w:rsidRDefault="00066A95" w:rsidP="00894163">
            <w:pPr>
              <w:widowControl/>
              <w:spacing w:line="360" w:lineRule="auto"/>
              <w:jc w:val="left"/>
              <w:rPr>
                <w:szCs w:val="21"/>
              </w:rPr>
            </w:pPr>
            <w:r>
              <w:rPr>
                <w:szCs w:val="21"/>
              </w:rPr>
              <w:t>26.73</w:t>
            </w:r>
          </w:p>
        </w:tc>
        <w:tc>
          <w:tcPr>
            <w:tcW w:w="2841" w:type="dxa"/>
            <w:tcBorders>
              <w:top w:val="single" w:sz="8" w:space="0" w:color="auto"/>
              <w:left w:val="nil"/>
              <w:bottom w:val="nil"/>
              <w:right w:val="nil"/>
            </w:tcBorders>
            <w:shd w:val="clear" w:color="auto" w:fill="auto"/>
          </w:tcPr>
          <w:p w14:paraId="782DEF8C" w14:textId="3A2F6B45" w:rsidR="007B4704" w:rsidRPr="00C03079" w:rsidRDefault="007B4704" w:rsidP="00894163">
            <w:pPr>
              <w:widowControl/>
              <w:spacing w:line="360" w:lineRule="auto"/>
              <w:jc w:val="left"/>
              <w:rPr>
                <w:szCs w:val="21"/>
              </w:rPr>
            </w:pPr>
            <w:r w:rsidRPr="00C03079">
              <w:rPr>
                <w:szCs w:val="21"/>
              </w:rPr>
              <w:t>0.00</w:t>
            </w:r>
            <w:r w:rsidR="00066A95">
              <w:rPr>
                <w:szCs w:val="21"/>
              </w:rPr>
              <w:t>00</w:t>
            </w:r>
          </w:p>
        </w:tc>
      </w:tr>
      <w:tr w:rsidR="007B4704" w:rsidRPr="0000489C" w14:paraId="0622C7AD" w14:textId="77777777" w:rsidTr="00894163">
        <w:trPr>
          <w:jc w:val="center"/>
        </w:trPr>
        <w:tc>
          <w:tcPr>
            <w:tcW w:w="2840" w:type="dxa"/>
            <w:tcBorders>
              <w:top w:val="nil"/>
              <w:left w:val="nil"/>
              <w:bottom w:val="nil"/>
              <w:right w:val="nil"/>
            </w:tcBorders>
            <w:shd w:val="clear" w:color="auto" w:fill="auto"/>
          </w:tcPr>
          <w:p w14:paraId="145E9954" w14:textId="77777777" w:rsidR="007B4704" w:rsidRPr="00C03079" w:rsidRDefault="007B4704" w:rsidP="00894163">
            <w:pPr>
              <w:widowControl/>
              <w:spacing w:line="360" w:lineRule="auto"/>
              <w:jc w:val="left"/>
              <w:rPr>
                <w:rFonts w:ascii="宋体" w:hAnsi="宋体"/>
                <w:szCs w:val="21"/>
              </w:rPr>
            </w:pPr>
            <w:r w:rsidRPr="00C03079">
              <w:rPr>
                <w:rFonts w:ascii="宋体" w:hAnsi="宋体" w:hint="eastAsia"/>
                <w:szCs w:val="21"/>
              </w:rPr>
              <w:t>二</w:t>
            </w:r>
          </w:p>
        </w:tc>
        <w:tc>
          <w:tcPr>
            <w:tcW w:w="2841" w:type="dxa"/>
            <w:tcBorders>
              <w:top w:val="nil"/>
              <w:left w:val="nil"/>
              <w:bottom w:val="nil"/>
              <w:right w:val="nil"/>
            </w:tcBorders>
            <w:shd w:val="clear" w:color="auto" w:fill="auto"/>
          </w:tcPr>
          <w:p w14:paraId="0C2CEE81" w14:textId="249CFF8A" w:rsidR="007B4704" w:rsidRPr="00C03079" w:rsidRDefault="00066A95" w:rsidP="00894163">
            <w:pPr>
              <w:widowControl/>
              <w:spacing w:line="360" w:lineRule="auto"/>
              <w:jc w:val="left"/>
              <w:rPr>
                <w:szCs w:val="21"/>
              </w:rPr>
            </w:pPr>
            <w:r>
              <w:rPr>
                <w:rFonts w:hint="eastAsia"/>
                <w:szCs w:val="21"/>
              </w:rPr>
              <w:t>3</w:t>
            </w:r>
            <w:r>
              <w:rPr>
                <w:szCs w:val="21"/>
              </w:rPr>
              <w:t>1.23</w:t>
            </w:r>
          </w:p>
        </w:tc>
        <w:tc>
          <w:tcPr>
            <w:tcW w:w="2841" w:type="dxa"/>
            <w:tcBorders>
              <w:top w:val="nil"/>
              <w:left w:val="nil"/>
              <w:bottom w:val="nil"/>
              <w:right w:val="nil"/>
            </w:tcBorders>
            <w:shd w:val="clear" w:color="auto" w:fill="auto"/>
          </w:tcPr>
          <w:p w14:paraId="32C68D2D" w14:textId="760CA944" w:rsidR="007B4704" w:rsidRPr="00C03079" w:rsidRDefault="007B4704" w:rsidP="00894163">
            <w:pPr>
              <w:widowControl/>
              <w:spacing w:line="360" w:lineRule="auto"/>
              <w:jc w:val="left"/>
              <w:rPr>
                <w:szCs w:val="21"/>
              </w:rPr>
            </w:pPr>
            <w:r w:rsidRPr="00C03079">
              <w:rPr>
                <w:szCs w:val="21"/>
              </w:rPr>
              <w:t>0.00</w:t>
            </w:r>
            <w:r w:rsidR="00066A95">
              <w:rPr>
                <w:szCs w:val="21"/>
              </w:rPr>
              <w:t>00</w:t>
            </w:r>
          </w:p>
        </w:tc>
      </w:tr>
      <w:tr w:rsidR="007B4704" w:rsidRPr="0000489C" w14:paraId="19264EC4" w14:textId="77777777" w:rsidTr="00894163">
        <w:trPr>
          <w:jc w:val="center"/>
        </w:trPr>
        <w:tc>
          <w:tcPr>
            <w:tcW w:w="2840" w:type="dxa"/>
            <w:tcBorders>
              <w:top w:val="nil"/>
              <w:left w:val="nil"/>
              <w:bottom w:val="single" w:sz="8" w:space="0" w:color="auto"/>
              <w:right w:val="nil"/>
            </w:tcBorders>
            <w:shd w:val="clear" w:color="auto" w:fill="auto"/>
          </w:tcPr>
          <w:p w14:paraId="31D40BD9" w14:textId="77777777" w:rsidR="007B4704" w:rsidRDefault="007B4704" w:rsidP="00894163">
            <w:pPr>
              <w:widowControl/>
              <w:spacing w:line="360" w:lineRule="auto"/>
              <w:jc w:val="left"/>
              <w:rPr>
                <w:rFonts w:ascii="宋体" w:hAnsi="宋体"/>
                <w:szCs w:val="21"/>
              </w:rPr>
            </w:pPr>
            <w:r w:rsidRPr="00C03079">
              <w:rPr>
                <w:rFonts w:ascii="宋体" w:hAnsi="宋体" w:hint="eastAsia"/>
                <w:szCs w:val="21"/>
              </w:rPr>
              <w:t>三</w:t>
            </w:r>
          </w:p>
          <w:p w14:paraId="7F52E088" w14:textId="5EAE53A0" w:rsidR="007B4704" w:rsidRPr="00C03079" w:rsidRDefault="00066A95" w:rsidP="00894163">
            <w:pPr>
              <w:widowControl/>
              <w:spacing w:line="360" w:lineRule="auto"/>
              <w:jc w:val="left"/>
              <w:rPr>
                <w:rFonts w:ascii="宋体" w:hAnsi="宋体"/>
                <w:szCs w:val="21"/>
              </w:rPr>
            </w:pPr>
            <w:r>
              <w:rPr>
                <w:rFonts w:ascii="宋体" w:hAnsi="宋体" w:hint="eastAsia"/>
                <w:szCs w:val="21"/>
              </w:rPr>
              <w:t>四</w:t>
            </w:r>
          </w:p>
        </w:tc>
        <w:tc>
          <w:tcPr>
            <w:tcW w:w="2841" w:type="dxa"/>
            <w:tcBorders>
              <w:top w:val="nil"/>
              <w:left w:val="nil"/>
              <w:bottom w:val="single" w:sz="8" w:space="0" w:color="auto"/>
              <w:right w:val="nil"/>
            </w:tcBorders>
            <w:shd w:val="clear" w:color="auto" w:fill="auto"/>
          </w:tcPr>
          <w:p w14:paraId="1684E8EB" w14:textId="5E18B200" w:rsidR="007B4704" w:rsidRDefault="00066A95" w:rsidP="00894163">
            <w:pPr>
              <w:widowControl/>
              <w:spacing w:line="360" w:lineRule="auto"/>
              <w:jc w:val="left"/>
              <w:rPr>
                <w:szCs w:val="21"/>
              </w:rPr>
            </w:pPr>
            <w:r>
              <w:rPr>
                <w:szCs w:val="21"/>
              </w:rPr>
              <w:t>3</w:t>
            </w:r>
            <w:r w:rsidR="007B4704" w:rsidRPr="00C03079">
              <w:rPr>
                <w:szCs w:val="21"/>
              </w:rPr>
              <w:t>3.</w:t>
            </w:r>
            <w:r>
              <w:rPr>
                <w:szCs w:val="21"/>
              </w:rPr>
              <w:t>81</w:t>
            </w:r>
          </w:p>
          <w:p w14:paraId="297CB373" w14:textId="33F8FB1C" w:rsidR="007B4704" w:rsidRPr="00C03079" w:rsidRDefault="00066A95" w:rsidP="00894163">
            <w:pPr>
              <w:widowControl/>
              <w:spacing w:line="360" w:lineRule="auto"/>
              <w:jc w:val="left"/>
              <w:rPr>
                <w:szCs w:val="21"/>
              </w:rPr>
            </w:pPr>
            <w:r w:rsidRPr="00C03079">
              <w:rPr>
                <w:szCs w:val="21"/>
              </w:rPr>
              <w:t>23.5</w:t>
            </w:r>
            <w:r>
              <w:rPr>
                <w:szCs w:val="21"/>
              </w:rPr>
              <w:t>9</w:t>
            </w:r>
          </w:p>
        </w:tc>
        <w:tc>
          <w:tcPr>
            <w:tcW w:w="2841" w:type="dxa"/>
            <w:tcBorders>
              <w:top w:val="nil"/>
              <w:left w:val="nil"/>
              <w:bottom w:val="single" w:sz="8" w:space="0" w:color="auto"/>
              <w:right w:val="nil"/>
            </w:tcBorders>
            <w:shd w:val="clear" w:color="auto" w:fill="auto"/>
          </w:tcPr>
          <w:p w14:paraId="0071A3CC" w14:textId="039FB4F6" w:rsidR="007B4704" w:rsidRDefault="007B4704" w:rsidP="00894163">
            <w:pPr>
              <w:widowControl/>
              <w:spacing w:line="360" w:lineRule="auto"/>
              <w:jc w:val="left"/>
              <w:rPr>
                <w:szCs w:val="21"/>
              </w:rPr>
            </w:pPr>
            <w:r w:rsidRPr="00C03079">
              <w:rPr>
                <w:szCs w:val="21"/>
              </w:rPr>
              <w:t>0.000</w:t>
            </w:r>
            <w:r w:rsidR="00066A95">
              <w:rPr>
                <w:szCs w:val="21"/>
              </w:rPr>
              <w:t>0</w:t>
            </w:r>
          </w:p>
          <w:p w14:paraId="2FFD07F0" w14:textId="64BDA065" w:rsidR="007B4704" w:rsidRPr="00C03079" w:rsidRDefault="00066A95" w:rsidP="00894163">
            <w:pPr>
              <w:widowControl/>
              <w:spacing w:line="360" w:lineRule="auto"/>
              <w:jc w:val="left"/>
              <w:rPr>
                <w:szCs w:val="21"/>
              </w:rPr>
            </w:pPr>
            <w:r w:rsidRPr="00C03079">
              <w:rPr>
                <w:szCs w:val="21"/>
              </w:rPr>
              <w:t>0.000</w:t>
            </w:r>
            <w:r>
              <w:rPr>
                <w:szCs w:val="21"/>
              </w:rPr>
              <w:t>0</w:t>
            </w:r>
          </w:p>
        </w:tc>
      </w:tr>
    </w:tbl>
    <w:p w14:paraId="123D8E5F" w14:textId="1E144921" w:rsidR="007B4704" w:rsidRPr="007B4704" w:rsidRDefault="007B4704" w:rsidP="00C50A2A">
      <w:pPr>
        <w:widowControl/>
        <w:spacing w:line="360" w:lineRule="auto"/>
        <w:ind w:firstLineChars="200" w:firstLine="480"/>
        <w:rPr>
          <w:rFonts w:ascii="宋体" w:hAnsi="宋体"/>
          <w:sz w:val="24"/>
        </w:rPr>
      </w:pPr>
      <w:r>
        <w:rPr>
          <w:rFonts w:ascii="宋体" w:hAnsi="宋体" w:hint="eastAsia"/>
          <w:sz w:val="24"/>
        </w:rPr>
        <w:t>根据</w:t>
      </w:r>
      <w:proofErr w:type="spellStart"/>
      <w:r w:rsidRPr="007C05A2">
        <w:rPr>
          <w:sz w:val="24"/>
        </w:rPr>
        <w:t>huasman</w:t>
      </w:r>
      <w:proofErr w:type="spellEnd"/>
      <w:r>
        <w:rPr>
          <w:rFonts w:ascii="宋体" w:hAnsi="宋体" w:hint="eastAsia"/>
          <w:sz w:val="24"/>
        </w:rPr>
        <w:t>检验的统计结果可以看出，因为</w:t>
      </w:r>
      <w:r w:rsidRPr="007C05A2">
        <w:rPr>
          <w:sz w:val="24"/>
        </w:rPr>
        <w:t>p</w:t>
      </w:r>
      <w:r w:rsidRPr="007C05A2">
        <w:rPr>
          <w:sz w:val="24"/>
        </w:rPr>
        <w:t>值</w:t>
      </w:r>
      <w:r w:rsidRPr="007C05A2">
        <w:rPr>
          <w:sz w:val="24"/>
        </w:rPr>
        <w:t>&lt;0.01</w:t>
      </w:r>
      <w:r>
        <w:rPr>
          <w:rFonts w:ascii="宋体" w:hAnsi="宋体" w:hint="eastAsia"/>
          <w:sz w:val="24"/>
        </w:rPr>
        <w:t>，所以原假设被拒绝，随机效应的基本假设无法满足因此拒绝原假设，所以应该采用固定效应模型。所以接下来本文即将使用固定效应模型进行进一步分析。</w:t>
      </w:r>
    </w:p>
    <w:p w14:paraId="6AB44C61" w14:textId="77777777" w:rsidR="0093423C" w:rsidRPr="00AC760B" w:rsidRDefault="00B71B1F" w:rsidP="00A47DF3">
      <w:pPr>
        <w:pStyle w:val="a0"/>
      </w:pPr>
      <w:bookmarkStart w:id="59" w:name="_Toc104918713"/>
      <w:r>
        <w:rPr>
          <w:rFonts w:hint="eastAsia"/>
        </w:rPr>
        <w:t>回归分析</w:t>
      </w:r>
      <w:bookmarkEnd w:id="59"/>
    </w:p>
    <w:p w14:paraId="21E31B67" w14:textId="5D6BD333" w:rsidR="0093423C" w:rsidRDefault="0093423C" w:rsidP="0093423C">
      <w:pPr>
        <w:widowControl/>
        <w:spacing w:line="360" w:lineRule="auto"/>
        <w:ind w:firstLineChars="200" w:firstLine="480"/>
        <w:jc w:val="left"/>
        <w:rPr>
          <w:rFonts w:ascii="宋体" w:hAnsi="宋体"/>
          <w:sz w:val="24"/>
        </w:rPr>
      </w:pPr>
      <w:r w:rsidRPr="0093423C">
        <w:rPr>
          <w:rFonts w:ascii="宋体" w:hAnsi="宋体" w:hint="eastAsia"/>
          <w:sz w:val="24"/>
        </w:rPr>
        <w:t>根据之前所建立了模型对数据进行回归分析，</w:t>
      </w:r>
      <w:r w:rsidR="002F2C80">
        <w:rPr>
          <w:rFonts w:ascii="宋体" w:hAnsi="宋体" w:hint="eastAsia"/>
          <w:sz w:val="24"/>
        </w:rPr>
        <w:t>首先是对债务融资结构进行回归分析，</w:t>
      </w:r>
      <w:r w:rsidRPr="0093423C">
        <w:rPr>
          <w:rFonts w:ascii="宋体" w:hAnsi="宋体" w:hint="eastAsia"/>
          <w:sz w:val="24"/>
        </w:rPr>
        <w:t>所得出的结果如下：</w:t>
      </w:r>
    </w:p>
    <w:p w14:paraId="209F030E" w14:textId="1BA5AE3B" w:rsidR="00DB14A0" w:rsidRPr="00CF31EB" w:rsidRDefault="00716ED6" w:rsidP="002755A9">
      <w:pPr>
        <w:widowControl/>
        <w:spacing w:line="360" w:lineRule="auto"/>
        <w:ind w:firstLineChars="200" w:firstLine="480"/>
        <w:jc w:val="center"/>
        <w:rPr>
          <w:rFonts w:ascii="黑体" w:eastAsia="黑体" w:hAnsi="黑体"/>
          <w:sz w:val="24"/>
        </w:rPr>
      </w:pPr>
      <w:r w:rsidRPr="00CF31EB">
        <w:rPr>
          <w:rFonts w:ascii="黑体" w:eastAsia="黑体" w:hAnsi="黑体" w:hint="eastAsia"/>
          <w:sz w:val="24"/>
        </w:rPr>
        <w:t>表</w:t>
      </w:r>
      <w:r w:rsidR="00CF31EB">
        <w:rPr>
          <w:rFonts w:eastAsia="黑体"/>
          <w:sz w:val="24"/>
        </w:rPr>
        <w:t>5</w:t>
      </w:r>
      <w:r w:rsidRPr="00CF31EB">
        <w:rPr>
          <w:rFonts w:eastAsia="黑体"/>
          <w:sz w:val="24"/>
        </w:rPr>
        <w:t>-</w:t>
      </w:r>
      <w:r w:rsidR="00F76493">
        <w:rPr>
          <w:rFonts w:eastAsia="黑体"/>
          <w:sz w:val="24"/>
        </w:rPr>
        <w:t>4</w:t>
      </w:r>
      <w:r w:rsidR="00CF31EB" w:rsidRPr="00CF31EB">
        <w:rPr>
          <w:rFonts w:ascii="黑体" w:eastAsia="黑体" w:hAnsi="黑体" w:hint="eastAsia"/>
          <w:sz w:val="24"/>
        </w:rPr>
        <w:t>：</w:t>
      </w:r>
      <w:r w:rsidRPr="00CF31EB">
        <w:rPr>
          <w:rFonts w:ascii="黑体" w:eastAsia="黑体" w:hAnsi="黑体" w:hint="eastAsia"/>
          <w:sz w:val="24"/>
        </w:rPr>
        <w:t>面板数据模型回归结果</w:t>
      </w:r>
    </w:p>
    <w:tbl>
      <w:tblPr>
        <w:tblW w:w="0" w:type="auto"/>
        <w:jc w:val="center"/>
        <w:tblLayout w:type="fixed"/>
        <w:tblCellMar>
          <w:left w:w="75" w:type="dxa"/>
          <w:right w:w="75" w:type="dxa"/>
        </w:tblCellMar>
        <w:tblLook w:val="0000" w:firstRow="0" w:lastRow="0" w:firstColumn="0" w:lastColumn="0" w:noHBand="0" w:noVBand="0"/>
      </w:tblPr>
      <w:tblGrid>
        <w:gridCol w:w="1947"/>
        <w:gridCol w:w="1440"/>
        <w:gridCol w:w="1440"/>
        <w:gridCol w:w="1440"/>
        <w:gridCol w:w="1440"/>
      </w:tblGrid>
      <w:tr w:rsidR="004511AD" w14:paraId="0AA29AE8" w14:textId="77777777" w:rsidTr="00555756">
        <w:trPr>
          <w:jc w:val="center"/>
        </w:trPr>
        <w:tc>
          <w:tcPr>
            <w:tcW w:w="1947" w:type="dxa"/>
            <w:tcBorders>
              <w:top w:val="single" w:sz="12" w:space="0" w:color="auto"/>
              <w:left w:val="nil"/>
              <w:right w:val="nil"/>
            </w:tcBorders>
          </w:tcPr>
          <w:p w14:paraId="435805DD" w14:textId="77777777" w:rsidR="004511AD" w:rsidRPr="004511AD" w:rsidRDefault="004511AD" w:rsidP="00E16EE5">
            <w:pPr>
              <w:autoSpaceDE w:val="0"/>
              <w:autoSpaceDN w:val="0"/>
              <w:adjustRightInd w:val="0"/>
              <w:jc w:val="left"/>
              <w:rPr>
                <w:kern w:val="0"/>
                <w:szCs w:val="21"/>
              </w:rPr>
            </w:pPr>
          </w:p>
        </w:tc>
        <w:tc>
          <w:tcPr>
            <w:tcW w:w="1440" w:type="dxa"/>
            <w:tcBorders>
              <w:top w:val="single" w:sz="12" w:space="0" w:color="auto"/>
              <w:left w:val="nil"/>
              <w:right w:val="nil"/>
            </w:tcBorders>
          </w:tcPr>
          <w:p w14:paraId="22E5CCCC" w14:textId="36B8590D" w:rsidR="004511AD" w:rsidRPr="004511AD" w:rsidRDefault="004511AD" w:rsidP="00E16EE5">
            <w:pPr>
              <w:autoSpaceDE w:val="0"/>
              <w:autoSpaceDN w:val="0"/>
              <w:adjustRightInd w:val="0"/>
              <w:jc w:val="center"/>
              <w:rPr>
                <w:kern w:val="0"/>
                <w:szCs w:val="21"/>
              </w:rPr>
            </w:pPr>
            <w:r w:rsidRPr="004511AD">
              <w:rPr>
                <w:kern w:val="0"/>
                <w:szCs w:val="21"/>
              </w:rPr>
              <w:t>(1)</w:t>
            </w:r>
          </w:p>
        </w:tc>
        <w:tc>
          <w:tcPr>
            <w:tcW w:w="1440" w:type="dxa"/>
            <w:tcBorders>
              <w:top w:val="single" w:sz="12" w:space="0" w:color="auto"/>
              <w:left w:val="nil"/>
              <w:right w:val="nil"/>
            </w:tcBorders>
          </w:tcPr>
          <w:p w14:paraId="64EE7BF5" w14:textId="77777777" w:rsidR="004511AD" w:rsidRPr="004511AD" w:rsidRDefault="004511AD" w:rsidP="00E16EE5">
            <w:pPr>
              <w:autoSpaceDE w:val="0"/>
              <w:autoSpaceDN w:val="0"/>
              <w:adjustRightInd w:val="0"/>
              <w:jc w:val="center"/>
              <w:rPr>
                <w:kern w:val="0"/>
                <w:szCs w:val="21"/>
              </w:rPr>
            </w:pPr>
            <w:r w:rsidRPr="004511AD">
              <w:rPr>
                <w:kern w:val="0"/>
                <w:szCs w:val="21"/>
              </w:rPr>
              <w:t>(2)</w:t>
            </w:r>
          </w:p>
        </w:tc>
        <w:tc>
          <w:tcPr>
            <w:tcW w:w="1440" w:type="dxa"/>
            <w:tcBorders>
              <w:top w:val="single" w:sz="12" w:space="0" w:color="auto"/>
              <w:left w:val="nil"/>
              <w:right w:val="nil"/>
            </w:tcBorders>
          </w:tcPr>
          <w:p w14:paraId="2C165BA5" w14:textId="77777777" w:rsidR="004511AD" w:rsidRPr="004511AD" w:rsidRDefault="004511AD" w:rsidP="00E16EE5">
            <w:pPr>
              <w:autoSpaceDE w:val="0"/>
              <w:autoSpaceDN w:val="0"/>
              <w:adjustRightInd w:val="0"/>
              <w:jc w:val="center"/>
              <w:rPr>
                <w:kern w:val="0"/>
                <w:szCs w:val="21"/>
              </w:rPr>
            </w:pPr>
            <w:r w:rsidRPr="004511AD">
              <w:rPr>
                <w:kern w:val="0"/>
                <w:szCs w:val="21"/>
              </w:rPr>
              <w:t>(3)</w:t>
            </w:r>
          </w:p>
        </w:tc>
        <w:tc>
          <w:tcPr>
            <w:tcW w:w="1440" w:type="dxa"/>
            <w:tcBorders>
              <w:top w:val="single" w:sz="12" w:space="0" w:color="auto"/>
              <w:left w:val="nil"/>
              <w:right w:val="nil"/>
            </w:tcBorders>
          </w:tcPr>
          <w:p w14:paraId="70C68328" w14:textId="77777777" w:rsidR="004511AD" w:rsidRPr="004511AD" w:rsidRDefault="004511AD" w:rsidP="00E16EE5">
            <w:pPr>
              <w:autoSpaceDE w:val="0"/>
              <w:autoSpaceDN w:val="0"/>
              <w:adjustRightInd w:val="0"/>
              <w:jc w:val="center"/>
              <w:rPr>
                <w:kern w:val="0"/>
                <w:szCs w:val="21"/>
              </w:rPr>
            </w:pPr>
            <w:r w:rsidRPr="004511AD">
              <w:rPr>
                <w:kern w:val="0"/>
                <w:szCs w:val="21"/>
              </w:rPr>
              <w:t>(4)</w:t>
            </w:r>
          </w:p>
        </w:tc>
      </w:tr>
      <w:tr w:rsidR="004511AD" w14:paraId="16A03244" w14:textId="77777777" w:rsidTr="00555756">
        <w:trPr>
          <w:jc w:val="center"/>
        </w:trPr>
        <w:tc>
          <w:tcPr>
            <w:tcW w:w="1947" w:type="dxa"/>
            <w:tcBorders>
              <w:top w:val="nil"/>
              <w:left w:val="nil"/>
              <w:bottom w:val="single" w:sz="8" w:space="0" w:color="auto"/>
              <w:right w:val="nil"/>
            </w:tcBorders>
          </w:tcPr>
          <w:p w14:paraId="1B1D760C" w14:textId="77777777" w:rsidR="004511AD" w:rsidRPr="004511AD" w:rsidRDefault="004511AD" w:rsidP="00E16EE5">
            <w:pPr>
              <w:autoSpaceDE w:val="0"/>
              <w:autoSpaceDN w:val="0"/>
              <w:adjustRightInd w:val="0"/>
              <w:jc w:val="left"/>
              <w:rPr>
                <w:kern w:val="0"/>
                <w:szCs w:val="21"/>
              </w:rPr>
            </w:pPr>
            <w:r w:rsidRPr="004511AD">
              <w:rPr>
                <w:kern w:val="0"/>
                <w:szCs w:val="21"/>
              </w:rPr>
              <w:t>VARIABLES</w:t>
            </w:r>
          </w:p>
        </w:tc>
        <w:tc>
          <w:tcPr>
            <w:tcW w:w="1440" w:type="dxa"/>
            <w:tcBorders>
              <w:top w:val="nil"/>
              <w:left w:val="nil"/>
              <w:bottom w:val="single" w:sz="8" w:space="0" w:color="auto"/>
              <w:right w:val="nil"/>
            </w:tcBorders>
          </w:tcPr>
          <w:p w14:paraId="544673F0" w14:textId="7E972A77" w:rsidR="004511AD" w:rsidRPr="004511AD" w:rsidRDefault="00F76493" w:rsidP="00E16EE5">
            <w:pPr>
              <w:autoSpaceDE w:val="0"/>
              <w:autoSpaceDN w:val="0"/>
              <w:adjustRightInd w:val="0"/>
              <w:jc w:val="center"/>
              <w:rPr>
                <w:kern w:val="0"/>
                <w:szCs w:val="21"/>
              </w:rPr>
            </w:pPr>
            <w:r w:rsidRPr="004511AD">
              <w:rPr>
                <w:kern w:val="0"/>
                <w:szCs w:val="21"/>
              </w:rPr>
              <w:t>Y</w:t>
            </w:r>
          </w:p>
        </w:tc>
        <w:tc>
          <w:tcPr>
            <w:tcW w:w="1440" w:type="dxa"/>
            <w:tcBorders>
              <w:top w:val="nil"/>
              <w:left w:val="nil"/>
              <w:bottom w:val="single" w:sz="8" w:space="0" w:color="auto"/>
              <w:right w:val="nil"/>
            </w:tcBorders>
          </w:tcPr>
          <w:p w14:paraId="2DDAA644" w14:textId="14A86B5A" w:rsidR="004511AD" w:rsidRPr="004511AD" w:rsidRDefault="004511AD" w:rsidP="00E16EE5">
            <w:pPr>
              <w:autoSpaceDE w:val="0"/>
              <w:autoSpaceDN w:val="0"/>
              <w:adjustRightInd w:val="0"/>
              <w:jc w:val="center"/>
              <w:rPr>
                <w:kern w:val="0"/>
                <w:szCs w:val="21"/>
              </w:rPr>
            </w:pPr>
            <w:r w:rsidRPr="004511AD">
              <w:rPr>
                <w:kern w:val="0"/>
                <w:szCs w:val="21"/>
              </w:rPr>
              <w:t>y</w:t>
            </w:r>
          </w:p>
        </w:tc>
        <w:tc>
          <w:tcPr>
            <w:tcW w:w="1440" w:type="dxa"/>
            <w:tcBorders>
              <w:top w:val="nil"/>
              <w:left w:val="nil"/>
              <w:bottom w:val="single" w:sz="8" w:space="0" w:color="auto"/>
              <w:right w:val="nil"/>
            </w:tcBorders>
          </w:tcPr>
          <w:p w14:paraId="38293DA5" w14:textId="4596337F" w:rsidR="004511AD" w:rsidRPr="004511AD" w:rsidRDefault="004511AD" w:rsidP="00E16EE5">
            <w:pPr>
              <w:autoSpaceDE w:val="0"/>
              <w:autoSpaceDN w:val="0"/>
              <w:adjustRightInd w:val="0"/>
              <w:jc w:val="center"/>
              <w:rPr>
                <w:kern w:val="0"/>
                <w:szCs w:val="21"/>
              </w:rPr>
            </w:pPr>
            <w:r w:rsidRPr="004511AD">
              <w:rPr>
                <w:kern w:val="0"/>
                <w:szCs w:val="21"/>
              </w:rPr>
              <w:t>y</w:t>
            </w:r>
          </w:p>
        </w:tc>
        <w:tc>
          <w:tcPr>
            <w:tcW w:w="1440" w:type="dxa"/>
            <w:tcBorders>
              <w:top w:val="nil"/>
              <w:left w:val="nil"/>
              <w:bottom w:val="single" w:sz="8" w:space="0" w:color="auto"/>
              <w:right w:val="nil"/>
            </w:tcBorders>
          </w:tcPr>
          <w:p w14:paraId="212EAC99" w14:textId="3A7A5B6F" w:rsidR="004511AD" w:rsidRPr="004511AD" w:rsidRDefault="004511AD" w:rsidP="00E16EE5">
            <w:pPr>
              <w:autoSpaceDE w:val="0"/>
              <w:autoSpaceDN w:val="0"/>
              <w:adjustRightInd w:val="0"/>
              <w:jc w:val="center"/>
              <w:rPr>
                <w:kern w:val="0"/>
                <w:szCs w:val="21"/>
              </w:rPr>
            </w:pPr>
            <w:r w:rsidRPr="004511AD">
              <w:rPr>
                <w:kern w:val="0"/>
                <w:szCs w:val="21"/>
              </w:rPr>
              <w:t>y</w:t>
            </w:r>
          </w:p>
        </w:tc>
      </w:tr>
      <w:tr w:rsidR="004511AD" w14:paraId="15CD7A6D" w14:textId="77777777" w:rsidTr="00555756">
        <w:trPr>
          <w:jc w:val="center"/>
        </w:trPr>
        <w:tc>
          <w:tcPr>
            <w:tcW w:w="1947" w:type="dxa"/>
            <w:tcBorders>
              <w:top w:val="single" w:sz="8" w:space="0" w:color="auto"/>
              <w:left w:val="nil"/>
              <w:bottom w:val="nil"/>
              <w:right w:val="nil"/>
            </w:tcBorders>
          </w:tcPr>
          <w:p w14:paraId="1AB51586" w14:textId="77777777" w:rsidR="004511AD" w:rsidRPr="004511AD" w:rsidRDefault="004511AD" w:rsidP="00E16EE5">
            <w:pPr>
              <w:autoSpaceDE w:val="0"/>
              <w:autoSpaceDN w:val="0"/>
              <w:adjustRightInd w:val="0"/>
              <w:jc w:val="left"/>
              <w:rPr>
                <w:kern w:val="0"/>
                <w:szCs w:val="21"/>
              </w:rPr>
            </w:pPr>
          </w:p>
        </w:tc>
        <w:tc>
          <w:tcPr>
            <w:tcW w:w="1440" w:type="dxa"/>
            <w:tcBorders>
              <w:top w:val="single" w:sz="8" w:space="0" w:color="auto"/>
              <w:left w:val="nil"/>
              <w:bottom w:val="nil"/>
              <w:right w:val="nil"/>
            </w:tcBorders>
          </w:tcPr>
          <w:p w14:paraId="30077FB6" w14:textId="77777777" w:rsidR="004511AD" w:rsidRPr="004511AD" w:rsidRDefault="004511AD" w:rsidP="00E16EE5">
            <w:pPr>
              <w:autoSpaceDE w:val="0"/>
              <w:autoSpaceDN w:val="0"/>
              <w:adjustRightInd w:val="0"/>
              <w:jc w:val="center"/>
              <w:rPr>
                <w:kern w:val="0"/>
                <w:szCs w:val="21"/>
              </w:rPr>
            </w:pPr>
          </w:p>
        </w:tc>
        <w:tc>
          <w:tcPr>
            <w:tcW w:w="1440" w:type="dxa"/>
            <w:tcBorders>
              <w:top w:val="single" w:sz="8" w:space="0" w:color="auto"/>
              <w:left w:val="nil"/>
              <w:bottom w:val="nil"/>
              <w:right w:val="nil"/>
            </w:tcBorders>
          </w:tcPr>
          <w:p w14:paraId="2ABB2E47" w14:textId="77777777" w:rsidR="004511AD" w:rsidRPr="004511AD" w:rsidRDefault="004511AD" w:rsidP="00E16EE5">
            <w:pPr>
              <w:autoSpaceDE w:val="0"/>
              <w:autoSpaceDN w:val="0"/>
              <w:adjustRightInd w:val="0"/>
              <w:jc w:val="center"/>
              <w:rPr>
                <w:kern w:val="0"/>
                <w:szCs w:val="21"/>
              </w:rPr>
            </w:pPr>
          </w:p>
        </w:tc>
        <w:tc>
          <w:tcPr>
            <w:tcW w:w="1440" w:type="dxa"/>
            <w:tcBorders>
              <w:top w:val="single" w:sz="8" w:space="0" w:color="auto"/>
              <w:left w:val="nil"/>
              <w:bottom w:val="nil"/>
              <w:right w:val="nil"/>
            </w:tcBorders>
          </w:tcPr>
          <w:p w14:paraId="69EB265E" w14:textId="77777777" w:rsidR="004511AD" w:rsidRPr="004511AD" w:rsidRDefault="004511AD" w:rsidP="00E16EE5">
            <w:pPr>
              <w:autoSpaceDE w:val="0"/>
              <w:autoSpaceDN w:val="0"/>
              <w:adjustRightInd w:val="0"/>
              <w:jc w:val="center"/>
              <w:rPr>
                <w:kern w:val="0"/>
                <w:szCs w:val="21"/>
              </w:rPr>
            </w:pPr>
          </w:p>
        </w:tc>
        <w:tc>
          <w:tcPr>
            <w:tcW w:w="1440" w:type="dxa"/>
            <w:tcBorders>
              <w:top w:val="single" w:sz="8" w:space="0" w:color="auto"/>
              <w:left w:val="nil"/>
              <w:bottom w:val="nil"/>
              <w:right w:val="nil"/>
            </w:tcBorders>
          </w:tcPr>
          <w:p w14:paraId="7D2BD669" w14:textId="77777777" w:rsidR="004511AD" w:rsidRPr="004511AD" w:rsidRDefault="004511AD" w:rsidP="00E16EE5">
            <w:pPr>
              <w:autoSpaceDE w:val="0"/>
              <w:autoSpaceDN w:val="0"/>
              <w:adjustRightInd w:val="0"/>
              <w:jc w:val="center"/>
              <w:rPr>
                <w:kern w:val="0"/>
                <w:szCs w:val="21"/>
              </w:rPr>
            </w:pPr>
          </w:p>
        </w:tc>
      </w:tr>
      <w:tr w:rsidR="004511AD" w14:paraId="379E0B2B" w14:textId="77777777" w:rsidTr="00E16EE5">
        <w:trPr>
          <w:jc w:val="center"/>
        </w:trPr>
        <w:tc>
          <w:tcPr>
            <w:tcW w:w="1947" w:type="dxa"/>
            <w:tcBorders>
              <w:top w:val="nil"/>
              <w:left w:val="nil"/>
              <w:bottom w:val="nil"/>
              <w:right w:val="nil"/>
            </w:tcBorders>
          </w:tcPr>
          <w:p w14:paraId="06DE59E1" w14:textId="77777777" w:rsidR="004511AD" w:rsidRPr="004511AD" w:rsidRDefault="004511AD" w:rsidP="00E16EE5">
            <w:pPr>
              <w:autoSpaceDE w:val="0"/>
              <w:autoSpaceDN w:val="0"/>
              <w:adjustRightInd w:val="0"/>
              <w:jc w:val="left"/>
              <w:rPr>
                <w:kern w:val="0"/>
                <w:szCs w:val="21"/>
              </w:rPr>
            </w:pPr>
            <w:r w:rsidRPr="004511AD">
              <w:rPr>
                <w:kern w:val="0"/>
                <w:szCs w:val="21"/>
              </w:rPr>
              <w:t>DB</w:t>
            </w:r>
          </w:p>
        </w:tc>
        <w:tc>
          <w:tcPr>
            <w:tcW w:w="1440" w:type="dxa"/>
            <w:tcBorders>
              <w:top w:val="nil"/>
              <w:left w:val="nil"/>
              <w:bottom w:val="nil"/>
              <w:right w:val="nil"/>
            </w:tcBorders>
          </w:tcPr>
          <w:p w14:paraId="1B2ABBA5" w14:textId="77777777" w:rsidR="004511AD" w:rsidRPr="004511AD" w:rsidRDefault="004511AD" w:rsidP="00E16EE5">
            <w:pPr>
              <w:autoSpaceDE w:val="0"/>
              <w:autoSpaceDN w:val="0"/>
              <w:adjustRightInd w:val="0"/>
              <w:jc w:val="center"/>
              <w:rPr>
                <w:kern w:val="0"/>
                <w:szCs w:val="21"/>
              </w:rPr>
            </w:pPr>
            <w:r w:rsidRPr="004511AD">
              <w:rPr>
                <w:kern w:val="0"/>
                <w:szCs w:val="21"/>
              </w:rPr>
              <w:t>-</w:t>
            </w:r>
            <w:bookmarkStart w:id="60" w:name="_Hlk104037734"/>
            <w:r w:rsidRPr="004511AD">
              <w:rPr>
                <w:kern w:val="0"/>
                <w:szCs w:val="21"/>
              </w:rPr>
              <w:t>1.070</w:t>
            </w:r>
            <w:bookmarkEnd w:id="60"/>
            <w:r w:rsidRPr="004511AD">
              <w:rPr>
                <w:kern w:val="0"/>
                <w:szCs w:val="21"/>
              </w:rPr>
              <w:t>***</w:t>
            </w:r>
          </w:p>
        </w:tc>
        <w:tc>
          <w:tcPr>
            <w:tcW w:w="1440" w:type="dxa"/>
            <w:tcBorders>
              <w:top w:val="nil"/>
              <w:left w:val="nil"/>
              <w:bottom w:val="nil"/>
              <w:right w:val="nil"/>
            </w:tcBorders>
          </w:tcPr>
          <w:p w14:paraId="516D778A" w14:textId="77777777" w:rsidR="004511AD" w:rsidRPr="004511AD" w:rsidRDefault="004511AD" w:rsidP="00E16EE5">
            <w:pPr>
              <w:autoSpaceDE w:val="0"/>
              <w:autoSpaceDN w:val="0"/>
              <w:adjustRightInd w:val="0"/>
              <w:jc w:val="center"/>
              <w:rPr>
                <w:kern w:val="0"/>
                <w:szCs w:val="21"/>
              </w:rPr>
            </w:pPr>
          </w:p>
        </w:tc>
        <w:tc>
          <w:tcPr>
            <w:tcW w:w="1440" w:type="dxa"/>
            <w:tcBorders>
              <w:top w:val="nil"/>
              <w:left w:val="nil"/>
              <w:bottom w:val="nil"/>
              <w:right w:val="nil"/>
            </w:tcBorders>
          </w:tcPr>
          <w:p w14:paraId="6F8FD7B9" w14:textId="77777777" w:rsidR="004511AD" w:rsidRPr="004511AD" w:rsidRDefault="004511AD" w:rsidP="00E16EE5">
            <w:pPr>
              <w:autoSpaceDE w:val="0"/>
              <w:autoSpaceDN w:val="0"/>
              <w:adjustRightInd w:val="0"/>
              <w:jc w:val="center"/>
              <w:rPr>
                <w:kern w:val="0"/>
                <w:szCs w:val="21"/>
              </w:rPr>
            </w:pPr>
          </w:p>
        </w:tc>
        <w:tc>
          <w:tcPr>
            <w:tcW w:w="1440" w:type="dxa"/>
            <w:tcBorders>
              <w:top w:val="nil"/>
              <w:left w:val="nil"/>
              <w:bottom w:val="nil"/>
              <w:right w:val="nil"/>
            </w:tcBorders>
          </w:tcPr>
          <w:p w14:paraId="7C53D84D" w14:textId="77777777" w:rsidR="004511AD" w:rsidRPr="004511AD" w:rsidRDefault="004511AD" w:rsidP="00E16EE5">
            <w:pPr>
              <w:autoSpaceDE w:val="0"/>
              <w:autoSpaceDN w:val="0"/>
              <w:adjustRightInd w:val="0"/>
              <w:jc w:val="center"/>
              <w:rPr>
                <w:kern w:val="0"/>
                <w:szCs w:val="21"/>
              </w:rPr>
            </w:pPr>
          </w:p>
        </w:tc>
      </w:tr>
      <w:tr w:rsidR="004511AD" w14:paraId="73872414" w14:textId="77777777" w:rsidTr="00E16EE5">
        <w:trPr>
          <w:jc w:val="center"/>
        </w:trPr>
        <w:tc>
          <w:tcPr>
            <w:tcW w:w="1947" w:type="dxa"/>
            <w:tcBorders>
              <w:top w:val="nil"/>
              <w:left w:val="nil"/>
              <w:bottom w:val="nil"/>
              <w:right w:val="nil"/>
            </w:tcBorders>
          </w:tcPr>
          <w:p w14:paraId="451F3A93" w14:textId="77777777" w:rsidR="004511AD" w:rsidRPr="004511AD" w:rsidRDefault="004511AD" w:rsidP="00E16EE5">
            <w:pPr>
              <w:autoSpaceDE w:val="0"/>
              <w:autoSpaceDN w:val="0"/>
              <w:adjustRightInd w:val="0"/>
              <w:jc w:val="left"/>
              <w:rPr>
                <w:kern w:val="0"/>
                <w:szCs w:val="21"/>
              </w:rPr>
            </w:pPr>
          </w:p>
        </w:tc>
        <w:tc>
          <w:tcPr>
            <w:tcW w:w="1440" w:type="dxa"/>
            <w:tcBorders>
              <w:top w:val="nil"/>
              <w:left w:val="nil"/>
              <w:bottom w:val="nil"/>
              <w:right w:val="nil"/>
            </w:tcBorders>
          </w:tcPr>
          <w:p w14:paraId="5A16FDF4" w14:textId="77777777" w:rsidR="004511AD" w:rsidRPr="004511AD" w:rsidRDefault="004511AD" w:rsidP="00E16EE5">
            <w:pPr>
              <w:autoSpaceDE w:val="0"/>
              <w:autoSpaceDN w:val="0"/>
              <w:adjustRightInd w:val="0"/>
              <w:jc w:val="center"/>
              <w:rPr>
                <w:kern w:val="0"/>
                <w:szCs w:val="21"/>
              </w:rPr>
            </w:pPr>
            <w:r w:rsidRPr="004511AD">
              <w:rPr>
                <w:kern w:val="0"/>
                <w:szCs w:val="21"/>
              </w:rPr>
              <w:t>(-5.43)</w:t>
            </w:r>
          </w:p>
        </w:tc>
        <w:tc>
          <w:tcPr>
            <w:tcW w:w="1440" w:type="dxa"/>
            <w:tcBorders>
              <w:top w:val="nil"/>
              <w:left w:val="nil"/>
              <w:bottom w:val="nil"/>
              <w:right w:val="nil"/>
            </w:tcBorders>
          </w:tcPr>
          <w:p w14:paraId="3F1970B4" w14:textId="77777777" w:rsidR="004511AD" w:rsidRPr="004511AD" w:rsidRDefault="004511AD" w:rsidP="00E16EE5">
            <w:pPr>
              <w:autoSpaceDE w:val="0"/>
              <w:autoSpaceDN w:val="0"/>
              <w:adjustRightInd w:val="0"/>
              <w:jc w:val="center"/>
              <w:rPr>
                <w:kern w:val="0"/>
                <w:szCs w:val="21"/>
              </w:rPr>
            </w:pPr>
          </w:p>
        </w:tc>
        <w:tc>
          <w:tcPr>
            <w:tcW w:w="1440" w:type="dxa"/>
            <w:tcBorders>
              <w:top w:val="nil"/>
              <w:left w:val="nil"/>
              <w:bottom w:val="nil"/>
              <w:right w:val="nil"/>
            </w:tcBorders>
          </w:tcPr>
          <w:p w14:paraId="4E0574EB" w14:textId="77777777" w:rsidR="004511AD" w:rsidRPr="004511AD" w:rsidRDefault="004511AD" w:rsidP="00E16EE5">
            <w:pPr>
              <w:autoSpaceDE w:val="0"/>
              <w:autoSpaceDN w:val="0"/>
              <w:adjustRightInd w:val="0"/>
              <w:jc w:val="center"/>
              <w:rPr>
                <w:kern w:val="0"/>
                <w:szCs w:val="21"/>
              </w:rPr>
            </w:pPr>
          </w:p>
        </w:tc>
        <w:tc>
          <w:tcPr>
            <w:tcW w:w="1440" w:type="dxa"/>
            <w:tcBorders>
              <w:top w:val="nil"/>
              <w:left w:val="nil"/>
              <w:bottom w:val="nil"/>
              <w:right w:val="nil"/>
            </w:tcBorders>
          </w:tcPr>
          <w:p w14:paraId="426338CF" w14:textId="77777777" w:rsidR="004511AD" w:rsidRPr="004511AD" w:rsidRDefault="004511AD" w:rsidP="00E16EE5">
            <w:pPr>
              <w:autoSpaceDE w:val="0"/>
              <w:autoSpaceDN w:val="0"/>
              <w:adjustRightInd w:val="0"/>
              <w:jc w:val="center"/>
              <w:rPr>
                <w:kern w:val="0"/>
                <w:szCs w:val="21"/>
              </w:rPr>
            </w:pPr>
          </w:p>
        </w:tc>
      </w:tr>
      <w:tr w:rsidR="004511AD" w14:paraId="44107883" w14:textId="77777777" w:rsidTr="00E16EE5">
        <w:trPr>
          <w:jc w:val="center"/>
        </w:trPr>
        <w:tc>
          <w:tcPr>
            <w:tcW w:w="1947" w:type="dxa"/>
            <w:tcBorders>
              <w:top w:val="nil"/>
              <w:left w:val="nil"/>
              <w:bottom w:val="nil"/>
              <w:right w:val="nil"/>
            </w:tcBorders>
          </w:tcPr>
          <w:p w14:paraId="22800D07" w14:textId="77777777" w:rsidR="004511AD" w:rsidRPr="004511AD" w:rsidRDefault="004511AD" w:rsidP="00E16EE5">
            <w:pPr>
              <w:autoSpaceDE w:val="0"/>
              <w:autoSpaceDN w:val="0"/>
              <w:adjustRightInd w:val="0"/>
              <w:jc w:val="left"/>
              <w:rPr>
                <w:kern w:val="0"/>
                <w:szCs w:val="21"/>
              </w:rPr>
            </w:pPr>
            <w:r w:rsidRPr="004511AD">
              <w:rPr>
                <w:kern w:val="0"/>
                <w:szCs w:val="21"/>
              </w:rPr>
              <w:t>BD</w:t>
            </w:r>
          </w:p>
        </w:tc>
        <w:tc>
          <w:tcPr>
            <w:tcW w:w="1440" w:type="dxa"/>
            <w:tcBorders>
              <w:top w:val="nil"/>
              <w:left w:val="nil"/>
              <w:bottom w:val="nil"/>
              <w:right w:val="nil"/>
            </w:tcBorders>
          </w:tcPr>
          <w:p w14:paraId="25807F77" w14:textId="2E50D9AB" w:rsidR="004511AD" w:rsidRPr="004511AD" w:rsidRDefault="004511AD" w:rsidP="00E16EE5">
            <w:pPr>
              <w:autoSpaceDE w:val="0"/>
              <w:autoSpaceDN w:val="0"/>
              <w:adjustRightInd w:val="0"/>
              <w:jc w:val="center"/>
              <w:rPr>
                <w:kern w:val="0"/>
                <w:szCs w:val="21"/>
              </w:rPr>
            </w:pPr>
            <w:r w:rsidRPr="004511AD">
              <w:rPr>
                <w:kern w:val="0"/>
                <w:szCs w:val="21"/>
              </w:rPr>
              <w:t>-1.</w:t>
            </w:r>
            <w:r w:rsidR="00170130">
              <w:rPr>
                <w:kern w:val="0"/>
                <w:szCs w:val="21"/>
              </w:rPr>
              <w:t>5</w:t>
            </w:r>
            <w:r w:rsidRPr="004511AD">
              <w:rPr>
                <w:kern w:val="0"/>
                <w:szCs w:val="21"/>
              </w:rPr>
              <w:t>56***</w:t>
            </w:r>
          </w:p>
        </w:tc>
        <w:tc>
          <w:tcPr>
            <w:tcW w:w="1440" w:type="dxa"/>
            <w:tcBorders>
              <w:top w:val="nil"/>
              <w:left w:val="nil"/>
              <w:bottom w:val="nil"/>
              <w:right w:val="nil"/>
            </w:tcBorders>
          </w:tcPr>
          <w:p w14:paraId="4DA6BB5E" w14:textId="77777777" w:rsidR="004511AD" w:rsidRPr="004511AD" w:rsidRDefault="004511AD" w:rsidP="00E16EE5">
            <w:pPr>
              <w:autoSpaceDE w:val="0"/>
              <w:autoSpaceDN w:val="0"/>
              <w:adjustRightInd w:val="0"/>
              <w:jc w:val="center"/>
              <w:rPr>
                <w:kern w:val="0"/>
                <w:szCs w:val="21"/>
              </w:rPr>
            </w:pPr>
          </w:p>
        </w:tc>
        <w:tc>
          <w:tcPr>
            <w:tcW w:w="1440" w:type="dxa"/>
            <w:tcBorders>
              <w:top w:val="nil"/>
              <w:left w:val="nil"/>
              <w:bottom w:val="nil"/>
              <w:right w:val="nil"/>
            </w:tcBorders>
          </w:tcPr>
          <w:p w14:paraId="106ED566" w14:textId="77777777" w:rsidR="004511AD" w:rsidRPr="004511AD" w:rsidRDefault="004511AD" w:rsidP="00E16EE5">
            <w:pPr>
              <w:autoSpaceDE w:val="0"/>
              <w:autoSpaceDN w:val="0"/>
              <w:adjustRightInd w:val="0"/>
              <w:jc w:val="center"/>
              <w:rPr>
                <w:kern w:val="0"/>
                <w:szCs w:val="21"/>
              </w:rPr>
            </w:pPr>
          </w:p>
        </w:tc>
        <w:tc>
          <w:tcPr>
            <w:tcW w:w="1440" w:type="dxa"/>
            <w:tcBorders>
              <w:top w:val="nil"/>
              <w:left w:val="nil"/>
              <w:bottom w:val="nil"/>
              <w:right w:val="nil"/>
            </w:tcBorders>
          </w:tcPr>
          <w:p w14:paraId="06FD7224" w14:textId="77777777" w:rsidR="004511AD" w:rsidRPr="004511AD" w:rsidRDefault="004511AD" w:rsidP="00E16EE5">
            <w:pPr>
              <w:autoSpaceDE w:val="0"/>
              <w:autoSpaceDN w:val="0"/>
              <w:adjustRightInd w:val="0"/>
              <w:jc w:val="center"/>
              <w:rPr>
                <w:kern w:val="0"/>
                <w:szCs w:val="21"/>
              </w:rPr>
            </w:pPr>
          </w:p>
        </w:tc>
      </w:tr>
      <w:tr w:rsidR="004511AD" w14:paraId="26F96733" w14:textId="77777777" w:rsidTr="00E16EE5">
        <w:trPr>
          <w:jc w:val="center"/>
        </w:trPr>
        <w:tc>
          <w:tcPr>
            <w:tcW w:w="1947" w:type="dxa"/>
            <w:tcBorders>
              <w:top w:val="nil"/>
              <w:left w:val="nil"/>
              <w:bottom w:val="nil"/>
              <w:right w:val="nil"/>
            </w:tcBorders>
          </w:tcPr>
          <w:p w14:paraId="46EC2496" w14:textId="77777777" w:rsidR="004511AD" w:rsidRPr="004511AD" w:rsidRDefault="004511AD" w:rsidP="00E16EE5">
            <w:pPr>
              <w:autoSpaceDE w:val="0"/>
              <w:autoSpaceDN w:val="0"/>
              <w:adjustRightInd w:val="0"/>
              <w:jc w:val="left"/>
              <w:rPr>
                <w:kern w:val="0"/>
                <w:szCs w:val="21"/>
              </w:rPr>
            </w:pPr>
          </w:p>
        </w:tc>
        <w:tc>
          <w:tcPr>
            <w:tcW w:w="1440" w:type="dxa"/>
            <w:tcBorders>
              <w:top w:val="nil"/>
              <w:left w:val="nil"/>
              <w:bottom w:val="nil"/>
              <w:right w:val="nil"/>
            </w:tcBorders>
          </w:tcPr>
          <w:p w14:paraId="6C447704" w14:textId="77777777" w:rsidR="004511AD" w:rsidRPr="004511AD" w:rsidRDefault="004511AD" w:rsidP="00E16EE5">
            <w:pPr>
              <w:autoSpaceDE w:val="0"/>
              <w:autoSpaceDN w:val="0"/>
              <w:adjustRightInd w:val="0"/>
              <w:jc w:val="center"/>
              <w:rPr>
                <w:kern w:val="0"/>
                <w:szCs w:val="21"/>
              </w:rPr>
            </w:pPr>
            <w:r w:rsidRPr="004511AD">
              <w:rPr>
                <w:kern w:val="0"/>
                <w:szCs w:val="21"/>
              </w:rPr>
              <w:t>(-2.71)</w:t>
            </w:r>
          </w:p>
        </w:tc>
        <w:tc>
          <w:tcPr>
            <w:tcW w:w="1440" w:type="dxa"/>
            <w:tcBorders>
              <w:top w:val="nil"/>
              <w:left w:val="nil"/>
              <w:bottom w:val="nil"/>
              <w:right w:val="nil"/>
            </w:tcBorders>
          </w:tcPr>
          <w:p w14:paraId="1996BD35" w14:textId="77777777" w:rsidR="004511AD" w:rsidRPr="004511AD" w:rsidRDefault="004511AD" w:rsidP="00E16EE5">
            <w:pPr>
              <w:autoSpaceDE w:val="0"/>
              <w:autoSpaceDN w:val="0"/>
              <w:adjustRightInd w:val="0"/>
              <w:jc w:val="center"/>
              <w:rPr>
                <w:kern w:val="0"/>
                <w:szCs w:val="21"/>
              </w:rPr>
            </w:pPr>
          </w:p>
        </w:tc>
        <w:tc>
          <w:tcPr>
            <w:tcW w:w="1440" w:type="dxa"/>
            <w:tcBorders>
              <w:top w:val="nil"/>
              <w:left w:val="nil"/>
              <w:bottom w:val="nil"/>
              <w:right w:val="nil"/>
            </w:tcBorders>
          </w:tcPr>
          <w:p w14:paraId="46E54B55" w14:textId="77777777" w:rsidR="004511AD" w:rsidRPr="004511AD" w:rsidRDefault="004511AD" w:rsidP="00E16EE5">
            <w:pPr>
              <w:autoSpaceDE w:val="0"/>
              <w:autoSpaceDN w:val="0"/>
              <w:adjustRightInd w:val="0"/>
              <w:jc w:val="center"/>
              <w:rPr>
                <w:kern w:val="0"/>
                <w:szCs w:val="21"/>
              </w:rPr>
            </w:pPr>
          </w:p>
        </w:tc>
        <w:tc>
          <w:tcPr>
            <w:tcW w:w="1440" w:type="dxa"/>
            <w:tcBorders>
              <w:top w:val="nil"/>
              <w:left w:val="nil"/>
              <w:bottom w:val="nil"/>
              <w:right w:val="nil"/>
            </w:tcBorders>
          </w:tcPr>
          <w:p w14:paraId="6587D4BE" w14:textId="77777777" w:rsidR="004511AD" w:rsidRPr="004511AD" w:rsidRDefault="004511AD" w:rsidP="00E16EE5">
            <w:pPr>
              <w:autoSpaceDE w:val="0"/>
              <w:autoSpaceDN w:val="0"/>
              <w:adjustRightInd w:val="0"/>
              <w:jc w:val="center"/>
              <w:rPr>
                <w:kern w:val="0"/>
                <w:szCs w:val="21"/>
              </w:rPr>
            </w:pPr>
          </w:p>
        </w:tc>
      </w:tr>
      <w:tr w:rsidR="004511AD" w14:paraId="1D3CB580" w14:textId="77777777" w:rsidTr="00E16EE5">
        <w:trPr>
          <w:jc w:val="center"/>
        </w:trPr>
        <w:tc>
          <w:tcPr>
            <w:tcW w:w="1947" w:type="dxa"/>
            <w:tcBorders>
              <w:top w:val="nil"/>
              <w:left w:val="nil"/>
              <w:bottom w:val="nil"/>
              <w:right w:val="nil"/>
            </w:tcBorders>
          </w:tcPr>
          <w:p w14:paraId="48F8D1C4" w14:textId="77777777" w:rsidR="004511AD" w:rsidRPr="004511AD" w:rsidRDefault="004511AD" w:rsidP="00E16EE5">
            <w:pPr>
              <w:autoSpaceDE w:val="0"/>
              <w:autoSpaceDN w:val="0"/>
              <w:adjustRightInd w:val="0"/>
              <w:jc w:val="left"/>
              <w:rPr>
                <w:kern w:val="0"/>
                <w:szCs w:val="21"/>
              </w:rPr>
            </w:pPr>
            <w:r w:rsidRPr="004511AD">
              <w:rPr>
                <w:kern w:val="0"/>
                <w:szCs w:val="21"/>
              </w:rPr>
              <w:t>RBF</w:t>
            </w:r>
          </w:p>
        </w:tc>
        <w:tc>
          <w:tcPr>
            <w:tcW w:w="1440" w:type="dxa"/>
            <w:tcBorders>
              <w:top w:val="nil"/>
              <w:left w:val="nil"/>
              <w:bottom w:val="nil"/>
              <w:right w:val="nil"/>
            </w:tcBorders>
          </w:tcPr>
          <w:p w14:paraId="0C941590" w14:textId="1F13126A" w:rsidR="004511AD" w:rsidRPr="004511AD" w:rsidRDefault="004511AD" w:rsidP="00E16EE5">
            <w:pPr>
              <w:autoSpaceDE w:val="0"/>
              <w:autoSpaceDN w:val="0"/>
              <w:adjustRightInd w:val="0"/>
              <w:jc w:val="center"/>
              <w:rPr>
                <w:kern w:val="0"/>
                <w:szCs w:val="21"/>
              </w:rPr>
            </w:pPr>
            <w:r w:rsidRPr="004511AD">
              <w:rPr>
                <w:kern w:val="0"/>
                <w:szCs w:val="21"/>
              </w:rPr>
              <w:t>1.087*</w:t>
            </w:r>
            <w:r w:rsidR="001A2F5B">
              <w:rPr>
                <w:kern w:val="0"/>
                <w:szCs w:val="21"/>
              </w:rPr>
              <w:t>**</w:t>
            </w:r>
          </w:p>
        </w:tc>
        <w:tc>
          <w:tcPr>
            <w:tcW w:w="1440" w:type="dxa"/>
            <w:tcBorders>
              <w:top w:val="nil"/>
              <w:left w:val="nil"/>
              <w:bottom w:val="nil"/>
              <w:right w:val="nil"/>
            </w:tcBorders>
          </w:tcPr>
          <w:p w14:paraId="280BE21F" w14:textId="77777777" w:rsidR="004511AD" w:rsidRPr="004511AD" w:rsidRDefault="004511AD" w:rsidP="00E16EE5">
            <w:pPr>
              <w:autoSpaceDE w:val="0"/>
              <w:autoSpaceDN w:val="0"/>
              <w:adjustRightInd w:val="0"/>
              <w:jc w:val="center"/>
              <w:rPr>
                <w:kern w:val="0"/>
                <w:szCs w:val="21"/>
              </w:rPr>
            </w:pPr>
          </w:p>
        </w:tc>
        <w:tc>
          <w:tcPr>
            <w:tcW w:w="1440" w:type="dxa"/>
            <w:tcBorders>
              <w:top w:val="nil"/>
              <w:left w:val="nil"/>
              <w:bottom w:val="nil"/>
              <w:right w:val="nil"/>
            </w:tcBorders>
          </w:tcPr>
          <w:p w14:paraId="6AEE8A90" w14:textId="77777777" w:rsidR="004511AD" w:rsidRPr="004511AD" w:rsidRDefault="004511AD" w:rsidP="00E16EE5">
            <w:pPr>
              <w:autoSpaceDE w:val="0"/>
              <w:autoSpaceDN w:val="0"/>
              <w:adjustRightInd w:val="0"/>
              <w:jc w:val="center"/>
              <w:rPr>
                <w:kern w:val="0"/>
                <w:szCs w:val="21"/>
              </w:rPr>
            </w:pPr>
          </w:p>
        </w:tc>
        <w:tc>
          <w:tcPr>
            <w:tcW w:w="1440" w:type="dxa"/>
            <w:tcBorders>
              <w:top w:val="nil"/>
              <w:left w:val="nil"/>
              <w:bottom w:val="nil"/>
              <w:right w:val="nil"/>
            </w:tcBorders>
          </w:tcPr>
          <w:p w14:paraId="5C46A534" w14:textId="77777777" w:rsidR="004511AD" w:rsidRPr="004511AD" w:rsidRDefault="004511AD" w:rsidP="00E16EE5">
            <w:pPr>
              <w:autoSpaceDE w:val="0"/>
              <w:autoSpaceDN w:val="0"/>
              <w:adjustRightInd w:val="0"/>
              <w:jc w:val="center"/>
              <w:rPr>
                <w:kern w:val="0"/>
                <w:szCs w:val="21"/>
              </w:rPr>
            </w:pPr>
          </w:p>
        </w:tc>
      </w:tr>
      <w:tr w:rsidR="004511AD" w14:paraId="68EAD925" w14:textId="77777777" w:rsidTr="00E16EE5">
        <w:trPr>
          <w:jc w:val="center"/>
        </w:trPr>
        <w:tc>
          <w:tcPr>
            <w:tcW w:w="1947" w:type="dxa"/>
            <w:tcBorders>
              <w:top w:val="nil"/>
              <w:left w:val="nil"/>
              <w:bottom w:val="nil"/>
              <w:right w:val="nil"/>
            </w:tcBorders>
          </w:tcPr>
          <w:p w14:paraId="3D0BC1C6" w14:textId="77777777" w:rsidR="004511AD" w:rsidRPr="004511AD" w:rsidRDefault="004511AD" w:rsidP="00E16EE5">
            <w:pPr>
              <w:autoSpaceDE w:val="0"/>
              <w:autoSpaceDN w:val="0"/>
              <w:adjustRightInd w:val="0"/>
              <w:jc w:val="left"/>
              <w:rPr>
                <w:kern w:val="0"/>
                <w:szCs w:val="21"/>
              </w:rPr>
            </w:pPr>
          </w:p>
        </w:tc>
        <w:tc>
          <w:tcPr>
            <w:tcW w:w="1440" w:type="dxa"/>
            <w:tcBorders>
              <w:top w:val="nil"/>
              <w:left w:val="nil"/>
              <w:bottom w:val="nil"/>
              <w:right w:val="nil"/>
            </w:tcBorders>
          </w:tcPr>
          <w:p w14:paraId="07158D58" w14:textId="4BD802A8" w:rsidR="004511AD" w:rsidRPr="004511AD" w:rsidRDefault="004511AD" w:rsidP="00E16EE5">
            <w:pPr>
              <w:autoSpaceDE w:val="0"/>
              <w:autoSpaceDN w:val="0"/>
              <w:adjustRightInd w:val="0"/>
              <w:jc w:val="center"/>
              <w:rPr>
                <w:kern w:val="0"/>
                <w:szCs w:val="21"/>
              </w:rPr>
            </w:pPr>
            <w:r w:rsidRPr="004511AD">
              <w:rPr>
                <w:kern w:val="0"/>
                <w:szCs w:val="21"/>
              </w:rPr>
              <w:t>(</w:t>
            </w:r>
            <w:r w:rsidR="001A2F5B">
              <w:rPr>
                <w:kern w:val="0"/>
                <w:szCs w:val="21"/>
              </w:rPr>
              <w:t>2</w:t>
            </w:r>
            <w:r w:rsidRPr="004511AD">
              <w:rPr>
                <w:kern w:val="0"/>
                <w:szCs w:val="21"/>
              </w:rPr>
              <w:t>.72)</w:t>
            </w:r>
          </w:p>
        </w:tc>
        <w:tc>
          <w:tcPr>
            <w:tcW w:w="1440" w:type="dxa"/>
            <w:tcBorders>
              <w:top w:val="nil"/>
              <w:left w:val="nil"/>
              <w:bottom w:val="nil"/>
              <w:right w:val="nil"/>
            </w:tcBorders>
          </w:tcPr>
          <w:p w14:paraId="60DC1639" w14:textId="77777777" w:rsidR="004511AD" w:rsidRPr="004511AD" w:rsidRDefault="004511AD" w:rsidP="00E16EE5">
            <w:pPr>
              <w:autoSpaceDE w:val="0"/>
              <w:autoSpaceDN w:val="0"/>
              <w:adjustRightInd w:val="0"/>
              <w:jc w:val="center"/>
              <w:rPr>
                <w:kern w:val="0"/>
                <w:szCs w:val="21"/>
              </w:rPr>
            </w:pPr>
          </w:p>
        </w:tc>
        <w:tc>
          <w:tcPr>
            <w:tcW w:w="1440" w:type="dxa"/>
            <w:tcBorders>
              <w:top w:val="nil"/>
              <w:left w:val="nil"/>
              <w:bottom w:val="nil"/>
              <w:right w:val="nil"/>
            </w:tcBorders>
          </w:tcPr>
          <w:p w14:paraId="764D7DD1" w14:textId="77777777" w:rsidR="004511AD" w:rsidRPr="004511AD" w:rsidRDefault="004511AD" w:rsidP="00E16EE5">
            <w:pPr>
              <w:autoSpaceDE w:val="0"/>
              <w:autoSpaceDN w:val="0"/>
              <w:adjustRightInd w:val="0"/>
              <w:jc w:val="center"/>
              <w:rPr>
                <w:kern w:val="0"/>
                <w:szCs w:val="21"/>
              </w:rPr>
            </w:pPr>
          </w:p>
        </w:tc>
        <w:tc>
          <w:tcPr>
            <w:tcW w:w="1440" w:type="dxa"/>
            <w:tcBorders>
              <w:top w:val="nil"/>
              <w:left w:val="nil"/>
              <w:bottom w:val="nil"/>
              <w:right w:val="nil"/>
            </w:tcBorders>
          </w:tcPr>
          <w:p w14:paraId="15E0B776" w14:textId="77777777" w:rsidR="004511AD" w:rsidRPr="004511AD" w:rsidRDefault="004511AD" w:rsidP="00E16EE5">
            <w:pPr>
              <w:autoSpaceDE w:val="0"/>
              <w:autoSpaceDN w:val="0"/>
              <w:adjustRightInd w:val="0"/>
              <w:jc w:val="center"/>
              <w:rPr>
                <w:kern w:val="0"/>
                <w:szCs w:val="21"/>
              </w:rPr>
            </w:pPr>
          </w:p>
        </w:tc>
      </w:tr>
      <w:tr w:rsidR="004511AD" w14:paraId="70C81D56" w14:textId="77777777" w:rsidTr="00E16EE5">
        <w:trPr>
          <w:jc w:val="center"/>
        </w:trPr>
        <w:tc>
          <w:tcPr>
            <w:tcW w:w="1947" w:type="dxa"/>
            <w:tcBorders>
              <w:top w:val="nil"/>
              <w:left w:val="nil"/>
              <w:bottom w:val="nil"/>
              <w:right w:val="nil"/>
            </w:tcBorders>
          </w:tcPr>
          <w:p w14:paraId="149951E3" w14:textId="77777777" w:rsidR="004511AD" w:rsidRPr="004511AD" w:rsidRDefault="004511AD" w:rsidP="00E16EE5">
            <w:pPr>
              <w:autoSpaceDE w:val="0"/>
              <w:autoSpaceDN w:val="0"/>
              <w:adjustRightInd w:val="0"/>
              <w:jc w:val="left"/>
              <w:rPr>
                <w:kern w:val="0"/>
                <w:szCs w:val="21"/>
              </w:rPr>
            </w:pPr>
            <w:r w:rsidRPr="004511AD">
              <w:rPr>
                <w:kern w:val="0"/>
                <w:szCs w:val="21"/>
              </w:rPr>
              <w:t>CFR</w:t>
            </w:r>
          </w:p>
        </w:tc>
        <w:tc>
          <w:tcPr>
            <w:tcW w:w="1440" w:type="dxa"/>
            <w:tcBorders>
              <w:top w:val="nil"/>
              <w:left w:val="nil"/>
              <w:bottom w:val="nil"/>
              <w:right w:val="nil"/>
            </w:tcBorders>
          </w:tcPr>
          <w:p w14:paraId="58E72517" w14:textId="77777777" w:rsidR="004511AD" w:rsidRPr="004511AD" w:rsidRDefault="004511AD" w:rsidP="00E16EE5">
            <w:pPr>
              <w:autoSpaceDE w:val="0"/>
              <w:autoSpaceDN w:val="0"/>
              <w:adjustRightInd w:val="0"/>
              <w:jc w:val="center"/>
              <w:rPr>
                <w:kern w:val="0"/>
                <w:szCs w:val="21"/>
              </w:rPr>
            </w:pPr>
            <w:bookmarkStart w:id="61" w:name="_Hlk104040906"/>
            <w:r w:rsidRPr="004511AD">
              <w:rPr>
                <w:kern w:val="0"/>
                <w:szCs w:val="21"/>
              </w:rPr>
              <w:t>0.616</w:t>
            </w:r>
            <w:bookmarkEnd w:id="61"/>
            <w:r w:rsidRPr="004511AD">
              <w:rPr>
                <w:kern w:val="0"/>
                <w:szCs w:val="21"/>
              </w:rPr>
              <w:t>***</w:t>
            </w:r>
          </w:p>
        </w:tc>
        <w:tc>
          <w:tcPr>
            <w:tcW w:w="1440" w:type="dxa"/>
            <w:tcBorders>
              <w:top w:val="nil"/>
              <w:left w:val="nil"/>
              <w:bottom w:val="nil"/>
              <w:right w:val="nil"/>
            </w:tcBorders>
          </w:tcPr>
          <w:p w14:paraId="3686C2F7" w14:textId="77777777" w:rsidR="004511AD" w:rsidRPr="004511AD" w:rsidRDefault="004511AD" w:rsidP="00E16EE5">
            <w:pPr>
              <w:autoSpaceDE w:val="0"/>
              <w:autoSpaceDN w:val="0"/>
              <w:adjustRightInd w:val="0"/>
              <w:jc w:val="center"/>
              <w:rPr>
                <w:kern w:val="0"/>
                <w:szCs w:val="21"/>
              </w:rPr>
            </w:pPr>
          </w:p>
        </w:tc>
        <w:tc>
          <w:tcPr>
            <w:tcW w:w="1440" w:type="dxa"/>
            <w:tcBorders>
              <w:top w:val="nil"/>
              <w:left w:val="nil"/>
              <w:bottom w:val="nil"/>
              <w:right w:val="nil"/>
            </w:tcBorders>
          </w:tcPr>
          <w:p w14:paraId="6AF24EE0" w14:textId="77777777" w:rsidR="004511AD" w:rsidRPr="004511AD" w:rsidRDefault="004511AD" w:rsidP="00E16EE5">
            <w:pPr>
              <w:autoSpaceDE w:val="0"/>
              <w:autoSpaceDN w:val="0"/>
              <w:adjustRightInd w:val="0"/>
              <w:jc w:val="center"/>
              <w:rPr>
                <w:kern w:val="0"/>
                <w:szCs w:val="21"/>
              </w:rPr>
            </w:pPr>
          </w:p>
        </w:tc>
        <w:tc>
          <w:tcPr>
            <w:tcW w:w="1440" w:type="dxa"/>
            <w:tcBorders>
              <w:top w:val="nil"/>
              <w:left w:val="nil"/>
              <w:bottom w:val="nil"/>
              <w:right w:val="nil"/>
            </w:tcBorders>
          </w:tcPr>
          <w:p w14:paraId="6CC8DCB6" w14:textId="77777777" w:rsidR="004511AD" w:rsidRPr="004511AD" w:rsidRDefault="004511AD" w:rsidP="00E16EE5">
            <w:pPr>
              <w:autoSpaceDE w:val="0"/>
              <w:autoSpaceDN w:val="0"/>
              <w:adjustRightInd w:val="0"/>
              <w:jc w:val="center"/>
              <w:rPr>
                <w:kern w:val="0"/>
                <w:szCs w:val="21"/>
              </w:rPr>
            </w:pPr>
          </w:p>
        </w:tc>
      </w:tr>
      <w:tr w:rsidR="004511AD" w14:paraId="05318149" w14:textId="77777777" w:rsidTr="00E16EE5">
        <w:trPr>
          <w:jc w:val="center"/>
        </w:trPr>
        <w:tc>
          <w:tcPr>
            <w:tcW w:w="1947" w:type="dxa"/>
            <w:tcBorders>
              <w:top w:val="nil"/>
              <w:left w:val="nil"/>
              <w:bottom w:val="nil"/>
              <w:right w:val="nil"/>
            </w:tcBorders>
          </w:tcPr>
          <w:p w14:paraId="481A69BF" w14:textId="77777777" w:rsidR="004511AD" w:rsidRPr="004511AD" w:rsidRDefault="004511AD" w:rsidP="00E16EE5">
            <w:pPr>
              <w:autoSpaceDE w:val="0"/>
              <w:autoSpaceDN w:val="0"/>
              <w:adjustRightInd w:val="0"/>
              <w:jc w:val="left"/>
              <w:rPr>
                <w:kern w:val="0"/>
                <w:szCs w:val="21"/>
              </w:rPr>
            </w:pPr>
          </w:p>
        </w:tc>
        <w:tc>
          <w:tcPr>
            <w:tcW w:w="1440" w:type="dxa"/>
            <w:tcBorders>
              <w:top w:val="nil"/>
              <w:left w:val="nil"/>
              <w:bottom w:val="nil"/>
              <w:right w:val="nil"/>
            </w:tcBorders>
          </w:tcPr>
          <w:p w14:paraId="3857A7D1" w14:textId="77777777" w:rsidR="004511AD" w:rsidRPr="004511AD" w:rsidRDefault="004511AD" w:rsidP="00E16EE5">
            <w:pPr>
              <w:autoSpaceDE w:val="0"/>
              <w:autoSpaceDN w:val="0"/>
              <w:adjustRightInd w:val="0"/>
              <w:jc w:val="center"/>
              <w:rPr>
                <w:kern w:val="0"/>
                <w:szCs w:val="21"/>
              </w:rPr>
            </w:pPr>
            <w:r w:rsidRPr="004511AD">
              <w:rPr>
                <w:kern w:val="0"/>
                <w:szCs w:val="21"/>
              </w:rPr>
              <w:t>(2.96)</w:t>
            </w:r>
          </w:p>
        </w:tc>
        <w:tc>
          <w:tcPr>
            <w:tcW w:w="1440" w:type="dxa"/>
            <w:tcBorders>
              <w:top w:val="nil"/>
              <w:left w:val="nil"/>
              <w:bottom w:val="nil"/>
              <w:right w:val="nil"/>
            </w:tcBorders>
          </w:tcPr>
          <w:p w14:paraId="15CDD831" w14:textId="77777777" w:rsidR="004511AD" w:rsidRPr="004511AD" w:rsidRDefault="004511AD" w:rsidP="00E16EE5">
            <w:pPr>
              <w:autoSpaceDE w:val="0"/>
              <w:autoSpaceDN w:val="0"/>
              <w:adjustRightInd w:val="0"/>
              <w:jc w:val="center"/>
              <w:rPr>
                <w:kern w:val="0"/>
                <w:szCs w:val="21"/>
              </w:rPr>
            </w:pPr>
          </w:p>
        </w:tc>
        <w:tc>
          <w:tcPr>
            <w:tcW w:w="1440" w:type="dxa"/>
            <w:tcBorders>
              <w:top w:val="nil"/>
              <w:left w:val="nil"/>
              <w:bottom w:val="nil"/>
              <w:right w:val="nil"/>
            </w:tcBorders>
          </w:tcPr>
          <w:p w14:paraId="14EB8C6C" w14:textId="77777777" w:rsidR="004511AD" w:rsidRPr="004511AD" w:rsidRDefault="004511AD" w:rsidP="00E16EE5">
            <w:pPr>
              <w:autoSpaceDE w:val="0"/>
              <w:autoSpaceDN w:val="0"/>
              <w:adjustRightInd w:val="0"/>
              <w:jc w:val="center"/>
              <w:rPr>
                <w:kern w:val="0"/>
                <w:szCs w:val="21"/>
              </w:rPr>
            </w:pPr>
          </w:p>
        </w:tc>
        <w:tc>
          <w:tcPr>
            <w:tcW w:w="1440" w:type="dxa"/>
            <w:tcBorders>
              <w:top w:val="nil"/>
              <w:left w:val="nil"/>
              <w:bottom w:val="nil"/>
              <w:right w:val="nil"/>
            </w:tcBorders>
          </w:tcPr>
          <w:p w14:paraId="2B76BCB0" w14:textId="77777777" w:rsidR="004511AD" w:rsidRPr="004511AD" w:rsidRDefault="004511AD" w:rsidP="00E16EE5">
            <w:pPr>
              <w:autoSpaceDE w:val="0"/>
              <w:autoSpaceDN w:val="0"/>
              <w:adjustRightInd w:val="0"/>
              <w:jc w:val="center"/>
              <w:rPr>
                <w:kern w:val="0"/>
                <w:szCs w:val="21"/>
              </w:rPr>
            </w:pPr>
          </w:p>
        </w:tc>
      </w:tr>
      <w:tr w:rsidR="004511AD" w14:paraId="25E39F49" w14:textId="77777777" w:rsidTr="00E16EE5">
        <w:trPr>
          <w:jc w:val="center"/>
        </w:trPr>
        <w:tc>
          <w:tcPr>
            <w:tcW w:w="1947" w:type="dxa"/>
            <w:tcBorders>
              <w:top w:val="nil"/>
              <w:left w:val="nil"/>
              <w:bottom w:val="nil"/>
              <w:right w:val="nil"/>
            </w:tcBorders>
          </w:tcPr>
          <w:p w14:paraId="57397CB9" w14:textId="77777777" w:rsidR="004511AD" w:rsidRPr="004511AD" w:rsidRDefault="004511AD" w:rsidP="00E16EE5">
            <w:pPr>
              <w:autoSpaceDE w:val="0"/>
              <w:autoSpaceDN w:val="0"/>
              <w:adjustRightInd w:val="0"/>
              <w:jc w:val="left"/>
              <w:rPr>
                <w:kern w:val="0"/>
                <w:szCs w:val="21"/>
              </w:rPr>
            </w:pPr>
            <w:r w:rsidRPr="004511AD">
              <w:rPr>
                <w:kern w:val="0"/>
                <w:szCs w:val="21"/>
              </w:rPr>
              <w:t>STDB</w:t>
            </w:r>
          </w:p>
        </w:tc>
        <w:tc>
          <w:tcPr>
            <w:tcW w:w="1440" w:type="dxa"/>
            <w:tcBorders>
              <w:top w:val="nil"/>
              <w:left w:val="nil"/>
              <w:bottom w:val="nil"/>
              <w:right w:val="nil"/>
            </w:tcBorders>
          </w:tcPr>
          <w:p w14:paraId="5372AFAE" w14:textId="77777777" w:rsidR="004511AD" w:rsidRPr="004511AD" w:rsidRDefault="004511AD" w:rsidP="00E16EE5">
            <w:pPr>
              <w:autoSpaceDE w:val="0"/>
              <w:autoSpaceDN w:val="0"/>
              <w:adjustRightInd w:val="0"/>
              <w:jc w:val="center"/>
              <w:rPr>
                <w:kern w:val="0"/>
                <w:szCs w:val="21"/>
              </w:rPr>
            </w:pPr>
          </w:p>
        </w:tc>
        <w:tc>
          <w:tcPr>
            <w:tcW w:w="1440" w:type="dxa"/>
            <w:tcBorders>
              <w:top w:val="nil"/>
              <w:left w:val="nil"/>
              <w:bottom w:val="nil"/>
              <w:right w:val="nil"/>
            </w:tcBorders>
          </w:tcPr>
          <w:p w14:paraId="71CA8451" w14:textId="77777777" w:rsidR="004511AD" w:rsidRPr="004511AD" w:rsidRDefault="004511AD" w:rsidP="00E16EE5">
            <w:pPr>
              <w:autoSpaceDE w:val="0"/>
              <w:autoSpaceDN w:val="0"/>
              <w:adjustRightInd w:val="0"/>
              <w:jc w:val="center"/>
              <w:rPr>
                <w:kern w:val="0"/>
                <w:szCs w:val="21"/>
              </w:rPr>
            </w:pPr>
            <w:r w:rsidRPr="004511AD">
              <w:rPr>
                <w:kern w:val="0"/>
                <w:szCs w:val="21"/>
              </w:rPr>
              <w:t>-0.766***</w:t>
            </w:r>
          </w:p>
        </w:tc>
        <w:tc>
          <w:tcPr>
            <w:tcW w:w="1440" w:type="dxa"/>
            <w:tcBorders>
              <w:top w:val="nil"/>
              <w:left w:val="nil"/>
              <w:bottom w:val="nil"/>
              <w:right w:val="nil"/>
            </w:tcBorders>
          </w:tcPr>
          <w:p w14:paraId="01431D07" w14:textId="77777777" w:rsidR="004511AD" w:rsidRPr="004511AD" w:rsidRDefault="004511AD" w:rsidP="00E16EE5">
            <w:pPr>
              <w:autoSpaceDE w:val="0"/>
              <w:autoSpaceDN w:val="0"/>
              <w:adjustRightInd w:val="0"/>
              <w:jc w:val="center"/>
              <w:rPr>
                <w:kern w:val="0"/>
                <w:szCs w:val="21"/>
              </w:rPr>
            </w:pPr>
          </w:p>
        </w:tc>
        <w:tc>
          <w:tcPr>
            <w:tcW w:w="1440" w:type="dxa"/>
            <w:tcBorders>
              <w:top w:val="nil"/>
              <w:left w:val="nil"/>
              <w:bottom w:val="nil"/>
              <w:right w:val="nil"/>
            </w:tcBorders>
          </w:tcPr>
          <w:p w14:paraId="06BD43ED" w14:textId="77777777" w:rsidR="004511AD" w:rsidRPr="004511AD" w:rsidRDefault="004511AD" w:rsidP="00E16EE5">
            <w:pPr>
              <w:autoSpaceDE w:val="0"/>
              <w:autoSpaceDN w:val="0"/>
              <w:adjustRightInd w:val="0"/>
              <w:jc w:val="center"/>
              <w:rPr>
                <w:kern w:val="0"/>
                <w:szCs w:val="21"/>
              </w:rPr>
            </w:pPr>
          </w:p>
        </w:tc>
      </w:tr>
      <w:tr w:rsidR="004511AD" w14:paraId="50CA1A21" w14:textId="77777777" w:rsidTr="00E16EE5">
        <w:trPr>
          <w:jc w:val="center"/>
        </w:trPr>
        <w:tc>
          <w:tcPr>
            <w:tcW w:w="1947" w:type="dxa"/>
            <w:tcBorders>
              <w:top w:val="nil"/>
              <w:left w:val="nil"/>
              <w:bottom w:val="nil"/>
              <w:right w:val="nil"/>
            </w:tcBorders>
          </w:tcPr>
          <w:p w14:paraId="28627DBD" w14:textId="77777777" w:rsidR="004511AD" w:rsidRPr="004511AD" w:rsidRDefault="004511AD" w:rsidP="00E16EE5">
            <w:pPr>
              <w:autoSpaceDE w:val="0"/>
              <w:autoSpaceDN w:val="0"/>
              <w:adjustRightInd w:val="0"/>
              <w:jc w:val="left"/>
              <w:rPr>
                <w:kern w:val="0"/>
                <w:szCs w:val="21"/>
              </w:rPr>
            </w:pPr>
          </w:p>
        </w:tc>
        <w:tc>
          <w:tcPr>
            <w:tcW w:w="1440" w:type="dxa"/>
            <w:tcBorders>
              <w:top w:val="nil"/>
              <w:left w:val="nil"/>
              <w:bottom w:val="nil"/>
              <w:right w:val="nil"/>
            </w:tcBorders>
          </w:tcPr>
          <w:p w14:paraId="657E7F0E" w14:textId="77777777" w:rsidR="004511AD" w:rsidRPr="004511AD" w:rsidRDefault="004511AD" w:rsidP="00E16EE5">
            <w:pPr>
              <w:autoSpaceDE w:val="0"/>
              <w:autoSpaceDN w:val="0"/>
              <w:adjustRightInd w:val="0"/>
              <w:jc w:val="center"/>
              <w:rPr>
                <w:kern w:val="0"/>
                <w:szCs w:val="21"/>
              </w:rPr>
            </w:pPr>
          </w:p>
        </w:tc>
        <w:tc>
          <w:tcPr>
            <w:tcW w:w="1440" w:type="dxa"/>
            <w:tcBorders>
              <w:top w:val="nil"/>
              <w:left w:val="nil"/>
              <w:bottom w:val="nil"/>
              <w:right w:val="nil"/>
            </w:tcBorders>
          </w:tcPr>
          <w:p w14:paraId="40DD37E8" w14:textId="77777777" w:rsidR="004511AD" w:rsidRPr="004511AD" w:rsidRDefault="004511AD" w:rsidP="00E16EE5">
            <w:pPr>
              <w:autoSpaceDE w:val="0"/>
              <w:autoSpaceDN w:val="0"/>
              <w:adjustRightInd w:val="0"/>
              <w:jc w:val="center"/>
              <w:rPr>
                <w:kern w:val="0"/>
                <w:szCs w:val="21"/>
              </w:rPr>
            </w:pPr>
            <w:r w:rsidRPr="004511AD">
              <w:rPr>
                <w:kern w:val="0"/>
                <w:szCs w:val="21"/>
              </w:rPr>
              <w:t>(-4.69)</w:t>
            </w:r>
          </w:p>
        </w:tc>
        <w:tc>
          <w:tcPr>
            <w:tcW w:w="1440" w:type="dxa"/>
            <w:tcBorders>
              <w:top w:val="nil"/>
              <w:left w:val="nil"/>
              <w:bottom w:val="nil"/>
              <w:right w:val="nil"/>
            </w:tcBorders>
          </w:tcPr>
          <w:p w14:paraId="01B68C29" w14:textId="77777777" w:rsidR="004511AD" w:rsidRPr="004511AD" w:rsidRDefault="004511AD" w:rsidP="00E16EE5">
            <w:pPr>
              <w:autoSpaceDE w:val="0"/>
              <w:autoSpaceDN w:val="0"/>
              <w:adjustRightInd w:val="0"/>
              <w:jc w:val="center"/>
              <w:rPr>
                <w:kern w:val="0"/>
                <w:szCs w:val="21"/>
              </w:rPr>
            </w:pPr>
          </w:p>
        </w:tc>
        <w:tc>
          <w:tcPr>
            <w:tcW w:w="1440" w:type="dxa"/>
            <w:tcBorders>
              <w:top w:val="nil"/>
              <w:left w:val="nil"/>
              <w:bottom w:val="nil"/>
              <w:right w:val="nil"/>
            </w:tcBorders>
          </w:tcPr>
          <w:p w14:paraId="532BC24E" w14:textId="77777777" w:rsidR="004511AD" w:rsidRPr="004511AD" w:rsidRDefault="004511AD" w:rsidP="00E16EE5">
            <w:pPr>
              <w:autoSpaceDE w:val="0"/>
              <w:autoSpaceDN w:val="0"/>
              <w:adjustRightInd w:val="0"/>
              <w:jc w:val="center"/>
              <w:rPr>
                <w:kern w:val="0"/>
                <w:szCs w:val="21"/>
              </w:rPr>
            </w:pPr>
          </w:p>
        </w:tc>
      </w:tr>
      <w:tr w:rsidR="004511AD" w14:paraId="6F017A60" w14:textId="77777777" w:rsidTr="00E16EE5">
        <w:trPr>
          <w:jc w:val="center"/>
        </w:trPr>
        <w:tc>
          <w:tcPr>
            <w:tcW w:w="1947" w:type="dxa"/>
            <w:tcBorders>
              <w:top w:val="nil"/>
              <w:left w:val="nil"/>
              <w:bottom w:val="nil"/>
              <w:right w:val="nil"/>
            </w:tcBorders>
          </w:tcPr>
          <w:p w14:paraId="74595521" w14:textId="77777777" w:rsidR="004511AD" w:rsidRPr="004511AD" w:rsidRDefault="004511AD" w:rsidP="00E16EE5">
            <w:pPr>
              <w:autoSpaceDE w:val="0"/>
              <w:autoSpaceDN w:val="0"/>
              <w:adjustRightInd w:val="0"/>
              <w:jc w:val="left"/>
              <w:rPr>
                <w:kern w:val="0"/>
                <w:szCs w:val="21"/>
              </w:rPr>
            </w:pPr>
            <w:r w:rsidRPr="004511AD">
              <w:rPr>
                <w:kern w:val="0"/>
                <w:szCs w:val="21"/>
              </w:rPr>
              <w:t>LTBD</w:t>
            </w:r>
          </w:p>
        </w:tc>
        <w:tc>
          <w:tcPr>
            <w:tcW w:w="1440" w:type="dxa"/>
            <w:tcBorders>
              <w:top w:val="nil"/>
              <w:left w:val="nil"/>
              <w:bottom w:val="nil"/>
              <w:right w:val="nil"/>
            </w:tcBorders>
          </w:tcPr>
          <w:p w14:paraId="2223B778" w14:textId="77777777" w:rsidR="004511AD" w:rsidRPr="004511AD" w:rsidRDefault="004511AD" w:rsidP="00E16EE5">
            <w:pPr>
              <w:autoSpaceDE w:val="0"/>
              <w:autoSpaceDN w:val="0"/>
              <w:adjustRightInd w:val="0"/>
              <w:jc w:val="center"/>
              <w:rPr>
                <w:kern w:val="0"/>
                <w:szCs w:val="21"/>
              </w:rPr>
            </w:pPr>
          </w:p>
        </w:tc>
        <w:tc>
          <w:tcPr>
            <w:tcW w:w="1440" w:type="dxa"/>
            <w:tcBorders>
              <w:top w:val="nil"/>
              <w:left w:val="nil"/>
              <w:bottom w:val="nil"/>
              <w:right w:val="nil"/>
            </w:tcBorders>
          </w:tcPr>
          <w:p w14:paraId="4F424066" w14:textId="157864E8" w:rsidR="004511AD" w:rsidRPr="004511AD" w:rsidRDefault="004511AD" w:rsidP="00E16EE5">
            <w:pPr>
              <w:autoSpaceDE w:val="0"/>
              <w:autoSpaceDN w:val="0"/>
              <w:adjustRightInd w:val="0"/>
              <w:jc w:val="center"/>
              <w:rPr>
                <w:kern w:val="0"/>
                <w:szCs w:val="21"/>
              </w:rPr>
            </w:pPr>
            <w:r w:rsidRPr="004511AD">
              <w:rPr>
                <w:kern w:val="0"/>
                <w:szCs w:val="21"/>
              </w:rPr>
              <w:t>1.343***</w:t>
            </w:r>
          </w:p>
        </w:tc>
        <w:tc>
          <w:tcPr>
            <w:tcW w:w="1440" w:type="dxa"/>
            <w:tcBorders>
              <w:top w:val="nil"/>
              <w:left w:val="nil"/>
              <w:bottom w:val="nil"/>
              <w:right w:val="nil"/>
            </w:tcBorders>
          </w:tcPr>
          <w:p w14:paraId="3BAD5FAC" w14:textId="77777777" w:rsidR="004511AD" w:rsidRPr="004511AD" w:rsidRDefault="004511AD" w:rsidP="00E16EE5">
            <w:pPr>
              <w:autoSpaceDE w:val="0"/>
              <w:autoSpaceDN w:val="0"/>
              <w:adjustRightInd w:val="0"/>
              <w:jc w:val="center"/>
              <w:rPr>
                <w:kern w:val="0"/>
                <w:szCs w:val="21"/>
              </w:rPr>
            </w:pPr>
          </w:p>
        </w:tc>
        <w:tc>
          <w:tcPr>
            <w:tcW w:w="1440" w:type="dxa"/>
            <w:tcBorders>
              <w:top w:val="nil"/>
              <w:left w:val="nil"/>
              <w:bottom w:val="nil"/>
              <w:right w:val="nil"/>
            </w:tcBorders>
          </w:tcPr>
          <w:p w14:paraId="053C226E" w14:textId="77777777" w:rsidR="004511AD" w:rsidRPr="004511AD" w:rsidRDefault="004511AD" w:rsidP="00E16EE5">
            <w:pPr>
              <w:autoSpaceDE w:val="0"/>
              <w:autoSpaceDN w:val="0"/>
              <w:adjustRightInd w:val="0"/>
              <w:jc w:val="center"/>
              <w:rPr>
                <w:kern w:val="0"/>
                <w:szCs w:val="21"/>
              </w:rPr>
            </w:pPr>
          </w:p>
        </w:tc>
      </w:tr>
      <w:tr w:rsidR="004511AD" w14:paraId="4D2A6CA8" w14:textId="77777777" w:rsidTr="00E16EE5">
        <w:trPr>
          <w:jc w:val="center"/>
        </w:trPr>
        <w:tc>
          <w:tcPr>
            <w:tcW w:w="1947" w:type="dxa"/>
            <w:tcBorders>
              <w:top w:val="nil"/>
              <w:left w:val="nil"/>
              <w:bottom w:val="nil"/>
              <w:right w:val="nil"/>
            </w:tcBorders>
          </w:tcPr>
          <w:p w14:paraId="26C0995B" w14:textId="77777777" w:rsidR="004511AD" w:rsidRPr="004511AD" w:rsidRDefault="004511AD" w:rsidP="00E16EE5">
            <w:pPr>
              <w:autoSpaceDE w:val="0"/>
              <w:autoSpaceDN w:val="0"/>
              <w:adjustRightInd w:val="0"/>
              <w:jc w:val="left"/>
              <w:rPr>
                <w:kern w:val="0"/>
                <w:szCs w:val="21"/>
              </w:rPr>
            </w:pPr>
          </w:p>
        </w:tc>
        <w:tc>
          <w:tcPr>
            <w:tcW w:w="1440" w:type="dxa"/>
            <w:tcBorders>
              <w:top w:val="nil"/>
              <w:left w:val="nil"/>
              <w:bottom w:val="nil"/>
              <w:right w:val="nil"/>
            </w:tcBorders>
          </w:tcPr>
          <w:p w14:paraId="45C801DD" w14:textId="77777777" w:rsidR="004511AD" w:rsidRPr="004511AD" w:rsidRDefault="004511AD" w:rsidP="00E16EE5">
            <w:pPr>
              <w:autoSpaceDE w:val="0"/>
              <w:autoSpaceDN w:val="0"/>
              <w:adjustRightInd w:val="0"/>
              <w:jc w:val="center"/>
              <w:rPr>
                <w:kern w:val="0"/>
                <w:szCs w:val="21"/>
              </w:rPr>
            </w:pPr>
          </w:p>
        </w:tc>
        <w:tc>
          <w:tcPr>
            <w:tcW w:w="1440" w:type="dxa"/>
            <w:tcBorders>
              <w:top w:val="nil"/>
              <w:left w:val="nil"/>
              <w:bottom w:val="nil"/>
              <w:right w:val="nil"/>
            </w:tcBorders>
          </w:tcPr>
          <w:p w14:paraId="24FC51E7" w14:textId="46C3E635" w:rsidR="004511AD" w:rsidRPr="004511AD" w:rsidRDefault="004511AD" w:rsidP="00E16EE5">
            <w:pPr>
              <w:autoSpaceDE w:val="0"/>
              <w:autoSpaceDN w:val="0"/>
              <w:adjustRightInd w:val="0"/>
              <w:jc w:val="center"/>
              <w:rPr>
                <w:kern w:val="0"/>
                <w:szCs w:val="21"/>
              </w:rPr>
            </w:pPr>
            <w:r w:rsidRPr="004511AD">
              <w:rPr>
                <w:kern w:val="0"/>
                <w:szCs w:val="21"/>
              </w:rPr>
              <w:t>(5.01)</w:t>
            </w:r>
          </w:p>
        </w:tc>
        <w:tc>
          <w:tcPr>
            <w:tcW w:w="1440" w:type="dxa"/>
            <w:tcBorders>
              <w:top w:val="nil"/>
              <w:left w:val="nil"/>
              <w:bottom w:val="nil"/>
              <w:right w:val="nil"/>
            </w:tcBorders>
          </w:tcPr>
          <w:p w14:paraId="7EDEE3DB" w14:textId="77777777" w:rsidR="004511AD" w:rsidRPr="004511AD" w:rsidRDefault="004511AD" w:rsidP="00E16EE5">
            <w:pPr>
              <w:autoSpaceDE w:val="0"/>
              <w:autoSpaceDN w:val="0"/>
              <w:adjustRightInd w:val="0"/>
              <w:jc w:val="center"/>
              <w:rPr>
                <w:kern w:val="0"/>
                <w:szCs w:val="21"/>
              </w:rPr>
            </w:pPr>
          </w:p>
        </w:tc>
        <w:tc>
          <w:tcPr>
            <w:tcW w:w="1440" w:type="dxa"/>
            <w:tcBorders>
              <w:top w:val="nil"/>
              <w:left w:val="nil"/>
              <w:bottom w:val="nil"/>
              <w:right w:val="nil"/>
            </w:tcBorders>
          </w:tcPr>
          <w:p w14:paraId="47D839B3" w14:textId="77777777" w:rsidR="004511AD" w:rsidRPr="004511AD" w:rsidRDefault="004511AD" w:rsidP="00E16EE5">
            <w:pPr>
              <w:autoSpaceDE w:val="0"/>
              <w:autoSpaceDN w:val="0"/>
              <w:adjustRightInd w:val="0"/>
              <w:jc w:val="center"/>
              <w:rPr>
                <w:kern w:val="0"/>
                <w:szCs w:val="21"/>
              </w:rPr>
            </w:pPr>
          </w:p>
        </w:tc>
      </w:tr>
      <w:tr w:rsidR="004511AD" w14:paraId="23C95D5F" w14:textId="77777777" w:rsidTr="00555756">
        <w:trPr>
          <w:jc w:val="center"/>
        </w:trPr>
        <w:tc>
          <w:tcPr>
            <w:tcW w:w="1947" w:type="dxa"/>
            <w:tcBorders>
              <w:top w:val="nil"/>
              <w:left w:val="nil"/>
              <w:right w:val="nil"/>
            </w:tcBorders>
          </w:tcPr>
          <w:p w14:paraId="6F9740B2" w14:textId="77777777" w:rsidR="004511AD" w:rsidRPr="004511AD" w:rsidRDefault="004511AD" w:rsidP="00E16EE5">
            <w:pPr>
              <w:autoSpaceDE w:val="0"/>
              <w:autoSpaceDN w:val="0"/>
              <w:adjustRightInd w:val="0"/>
              <w:jc w:val="left"/>
              <w:rPr>
                <w:kern w:val="0"/>
                <w:szCs w:val="21"/>
              </w:rPr>
            </w:pPr>
            <w:r w:rsidRPr="004511AD">
              <w:rPr>
                <w:kern w:val="0"/>
                <w:szCs w:val="21"/>
              </w:rPr>
              <w:t>EFR</w:t>
            </w:r>
          </w:p>
        </w:tc>
        <w:tc>
          <w:tcPr>
            <w:tcW w:w="1440" w:type="dxa"/>
            <w:tcBorders>
              <w:top w:val="nil"/>
              <w:left w:val="nil"/>
              <w:right w:val="nil"/>
            </w:tcBorders>
          </w:tcPr>
          <w:p w14:paraId="1899DA70" w14:textId="77777777" w:rsidR="004511AD" w:rsidRPr="004511AD" w:rsidRDefault="004511AD" w:rsidP="00E16EE5">
            <w:pPr>
              <w:autoSpaceDE w:val="0"/>
              <w:autoSpaceDN w:val="0"/>
              <w:adjustRightInd w:val="0"/>
              <w:jc w:val="center"/>
              <w:rPr>
                <w:kern w:val="0"/>
                <w:szCs w:val="21"/>
              </w:rPr>
            </w:pPr>
          </w:p>
        </w:tc>
        <w:tc>
          <w:tcPr>
            <w:tcW w:w="1440" w:type="dxa"/>
            <w:tcBorders>
              <w:top w:val="nil"/>
              <w:left w:val="nil"/>
              <w:right w:val="nil"/>
            </w:tcBorders>
          </w:tcPr>
          <w:p w14:paraId="615DB235" w14:textId="77777777" w:rsidR="004511AD" w:rsidRPr="004511AD" w:rsidRDefault="004511AD" w:rsidP="00E16EE5">
            <w:pPr>
              <w:autoSpaceDE w:val="0"/>
              <w:autoSpaceDN w:val="0"/>
              <w:adjustRightInd w:val="0"/>
              <w:jc w:val="center"/>
              <w:rPr>
                <w:kern w:val="0"/>
                <w:szCs w:val="21"/>
              </w:rPr>
            </w:pPr>
          </w:p>
        </w:tc>
        <w:tc>
          <w:tcPr>
            <w:tcW w:w="1440" w:type="dxa"/>
            <w:tcBorders>
              <w:top w:val="nil"/>
              <w:left w:val="nil"/>
              <w:right w:val="nil"/>
            </w:tcBorders>
          </w:tcPr>
          <w:p w14:paraId="628A8BF2" w14:textId="08D370F5" w:rsidR="004511AD" w:rsidRPr="004511AD" w:rsidRDefault="004511AD" w:rsidP="00E16EE5">
            <w:pPr>
              <w:autoSpaceDE w:val="0"/>
              <w:autoSpaceDN w:val="0"/>
              <w:adjustRightInd w:val="0"/>
              <w:jc w:val="center"/>
              <w:rPr>
                <w:kern w:val="0"/>
                <w:szCs w:val="21"/>
              </w:rPr>
            </w:pPr>
            <w:r w:rsidRPr="004511AD">
              <w:rPr>
                <w:kern w:val="0"/>
                <w:szCs w:val="21"/>
              </w:rPr>
              <w:t>-0.080</w:t>
            </w:r>
            <w:r w:rsidR="000554B7">
              <w:rPr>
                <w:kern w:val="0"/>
                <w:szCs w:val="21"/>
              </w:rPr>
              <w:t>**</w:t>
            </w:r>
          </w:p>
        </w:tc>
        <w:tc>
          <w:tcPr>
            <w:tcW w:w="1440" w:type="dxa"/>
            <w:tcBorders>
              <w:top w:val="nil"/>
              <w:left w:val="nil"/>
              <w:right w:val="nil"/>
            </w:tcBorders>
          </w:tcPr>
          <w:p w14:paraId="7827A3F1" w14:textId="77777777" w:rsidR="004511AD" w:rsidRPr="004511AD" w:rsidRDefault="004511AD" w:rsidP="00E16EE5">
            <w:pPr>
              <w:autoSpaceDE w:val="0"/>
              <w:autoSpaceDN w:val="0"/>
              <w:adjustRightInd w:val="0"/>
              <w:jc w:val="center"/>
              <w:rPr>
                <w:kern w:val="0"/>
                <w:szCs w:val="21"/>
              </w:rPr>
            </w:pPr>
          </w:p>
        </w:tc>
      </w:tr>
      <w:tr w:rsidR="004511AD" w14:paraId="75559712" w14:textId="77777777" w:rsidTr="00555756">
        <w:trPr>
          <w:jc w:val="center"/>
        </w:trPr>
        <w:tc>
          <w:tcPr>
            <w:tcW w:w="1947" w:type="dxa"/>
            <w:tcBorders>
              <w:top w:val="nil"/>
              <w:left w:val="nil"/>
              <w:bottom w:val="single" w:sz="8" w:space="0" w:color="auto"/>
              <w:right w:val="nil"/>
            </w:tcBorders>
          </w:tcPr>
          <w:p w14:paraId="7F0FD30F" w14:textId="77777777" w:rsidR="004511AD" w:rsidRPr="004511AD" w:rsidRDefault="004511AD" w:rsidP="00E16EE5">
            <w:pPr>
              <w:autoSpaceDE w:val="0"/>
              <w:autoSpaceDN w:val="0"/>
              <w:adjustRightInd w:val="0"/>
              <w:jc w:val="left"/>
              <w:rPr>
                <w:kern w:val="0"/>
                <w:szCs w:val="21"/>
              </w:rPr>
            </w:pPr>
          </w:p>
        </w:tc>
        <w:tc>
          <w:tcPr>
            <w:tcW w:w="1440" w:type="dxa"/>
            <w:tcBorders>
              <w:top w:val="nil"/>
              <w:left w:val="nil"/>
              <w:bottom w:val="single" w:sz="8" w:space="0" w:color="auto"/>
              <w:right w:val="nil"/>
            </w:tcBorders>
          </w:tcPr>
          <w:p w14:paraId="1D20E694" w14:textId="77777777" w:rsidR="004511AD" w:rsidRPr="004511AD" w:rsidRDefault="004511AD" w:rsidP="00E16EE5">
            <w:pPr>
              <w:autoSpaceDE w:val="0"/>
              <w:autoSpaceDN w:val="0"/>
              <w:adjustRightInd w:val="0"/>
              <w:jc w:val="center"/>
              <w:rPr>
                <w:kern w:val="0"/>
                <w:szCs w:val="21"/>
              </w:rPr>
            </w:pPr>
          </w:p>
        </w:tc>
        <w:tc>
          <w:tcPr>
            <w:tcW w:w="1440" w:type="dxa"/>
            <w:tcBorders>
              <w:top w:val="nil"/>
              <w:left w:val="nil"/>
              <w:bottom w:val="single" w:sz="8" w:space="0" w:color="auto"/>
              <w:right w:val="nil"/>
            </w:tcBorders>
          </w:tcPr>
          <w:p w14:paraId="123A869F" w14:textId="77777777" w:rsidR="004511AD" w:rsidRPr="004511AD" w:rsidRDefault="004511AD" w:rsidP="00E16EE5">
            <w:pPr>
              <w:autoSpaceDE w:val="0"/>
              <w:autoSpaceDN w:val="0"/>
              <w:adjustRightInd w:val="0"/>
              <w:jc w:val="center"/>
              <w:rPr>
                <w:kern w:val="0"/>
                <w:szCs w:val="21"/>
              </w:rPr>
            </w:pPr>
          </w:p>
        </w:tc>
        <w:tc>
          <w:tcPr>
            <w:tcW w:w="1440" w:type="dxa"/>
            <w:tcBorders>
              <w:top w:val="nil"/>
              <w:left w:val="nil"/>
              <w:bottom w:val="single" w:sz="8" w:space="0" w:color="auto"/>
              <w:right w:val="nil"/>
            </w:tcBorders>
          </w:tcPr>
          <w:p w14:paraId="6A4B46D8" w14:textId="3FA76444" w:rsidR="004511AD" w:rsidRPr="004511AD" w:rsidRDefault="004511AD" w:rsidP="00E16EE5">
            <w:pPr>
              <w:autoSpaceDE w:val="0"/>
              <w:autoSpaceDN w:val="0"/>
              <w:adjustRightInd w:val="0"/>
              <w:jc w:val="center"/>
              <w:rPr>
                <w:kern w:val="0"/>
                <w:szCs w:val="21"/>
              </w:rPr>
            </w:pPr>
            <w:r w:rsidRPr="004511AD">
              <w:rPr>
                <w:kern w:val="0"/>
                <w:szCs w:val="21"/>
              </w:rPr>
              <w:t>(-</w:t>
            </w:r>
            <w:r w:rsidR="000554B7">
              <w:rPr>
                <w:kern w:val="0"/>
                <w:szCs w:val="21"/>
              </w:rPr>
              <w:t>2</w:t>
            </w:r>
            <w:r w:rsidRPr="004511AD">
              <w:rPr>
                <w:kern w:val="0"/>
                <w:szCs w:val="21"/>
              </w:rPr>
              <w:t>.19)</w:t>
            </w:r>
          </w:p>
        </w:tc>
        <w:tc>
          <w:tcPr>
            <w:tcW w:w="1440" w:type="dxa"/>
            <w:tcBorders>
              <w:top w:val="nil"/>
              <w:left w:val="nil"/>
              <w:bottom w:val="single" w:sz="8" w:space="0" w:color="auto"/>
              <w:right w:val="nil"/>
            </w:tcBorders>
          </w:tcPr>
          <w:p w14:paraId="64E9B870" w14:textId="77777777" w:rsidR="004511AD" w:rsidRPr="004511AD" w:rsidRDefault="004511AD" w:rsidP="00E16EE5">
            <w:pPr>
              <w:autoSpaceDE w:val="0"/>
              <w:autoSpaceDN w:val="0"/>
              <w:adjustRightInd w:val="0"/>
              <w:jc w:val="center"/>
              <w:rPr>
                <w:kern w:val="0"/>
                <w:szCs w:val="21"/>
              </w:rPr>
            </w:pPr>
          </w:p>
        </w:tc>
      </w:tr>
    </w:tbl>
    <w:p w14:paraId="452AB99D" w14:textId="0A5BD75D" w:rsidR="00555756" w:rsidRDefault="00555756" w:rsidP="00555756">
      <w:pPr>
        <w:jc w:val="right"/>
      </w:pPr>
      <w:r>
        <w:rPr>
          <w:rFonts w:hint="eastAsia"/>
        </w:rPr>
        <w:lastRenderedPageBreak/>
        <w:t>续表</w:t>
      </w:r>
    </w:p>
    <w:tbl>
      <w:tblPr>
        <w:tblW w:w="0" w:type="auto"/>
        <w:jc w:val="center"/>
        <w:tblLayout w:type="fixed"/>
        <w:tblCellMar>
          <w:left w:w="75" w:type="dxa"/>
          <w:right w:w="75" w:type="dxa"/>
        </w:tblCellMar>
        <w:tblLook w:val="0000" w:firstRow="0" w:lastRow="0" w:firstColumn="0" w:lastColumn="0" w:noHBand="0" w:noVBand="0"/>
      </w:tblPr>
      <w:tblGrid>
        <w:gridCol w:w="1947"/>
        <w:gridCol w:w="1440"/>
        <w:gridCol w:w="1440"/>
        <w:gridCol w:w="1440"/>
        <w:gridCol w:w="1440"/>
      </w:tblGrid>
      <w:tr w:rsidR="00555756" w14:paraId="29C711BF" w14:textId="77777777" w:rsidTr="00555756">
        <w:trPr>
          <w:jc w:val="center"/>
        </w:trPr>
        <w:tc>
          <w:tcPr>
            <w:tcW w:w="1947" w:type="dxa"/>
            <w:tcBorders>
              <w:top w:val="single" w:sz="12" w:space="0" w:color="auto"/>
              <w:left w:val="nil"/>
              <w:bottom w:val="nil"/>
              <w:right w:val="nil"/>
            </w:tcBorders>
          </w:tcPr>
          <w:p w14:paraId="666A6BE3" w14:textId="77777777" w:rsidR="00555756" w:rsidRPr="004511AD" w:rsidRDefault="00555756" w:rsidP="00555756">
            <w:pPr>
              <w:autoSpaceDE w:val="0"/>
              <w:autoSpaceDN w:val="0"/>
              <w:adjustRightInd w:val="0"/>
              <w:jc w:val="left"/>
              <w:rPr>
                <w:kern w:val="0"/>
                <w:szCs w:val="21"/>
              </w:rPr>
            </w:pPr>
          </w:p>
        </w:tc>
        <w:tc>
          <w:tcPr>
            <w:tcW w:w="1440" w:type="dxa"/>
            <w:tcBorders>
              <w:top w:val="single" w:sz="12" w:space="0" w:color="auto"/>
              <w:left w:val="nil"/>
              <w:bottom w:val="nil"/>
              <w:right w:val="nil"/>
            </w:tcBorders>
          </w:tcPr>
          <w:p w14:paraId="1BB9D1B0" w14:textId="519F7ACA" w:rsidR="00555756" w:rsidRPr="004511AD" w:rsidRDefault="00555756" w:rsidP="00555756">
            <w:pPr>
              <w:autoSpaceDE w:val="0"/>
              <w:autoSpaceDN w:val="0"/>
              <w:adjustRightInd w:val="0"/>
              <w:jc w:val="center"/>
              <w:rPr>
                <w:kern w:val="0"/>
                <w:szCs w:val="21"/>
              </w:rPr>
            </w:pPr>
            <w:r w:rsidRPr="004511AD">
              <w:rPr>
                <w:kern w:val="0"/>
                <w:szCs w:val="21"/>
              </w:rPr>
              <w:t>(1)</w:t>
            </w:r>
          </w:p>
        </w:tc>
        <w:tc>
          <w:tcPr>
            <w:tcW w:w="1440" w:type="dxa"/>
            <w:tcBorders>
              <w:top w:val="single" w:sz="12" w:space="0" w:color="auto"/>
              <w:left w:val="nil"/>
              <w:bottom w:val="nil"/>
              <w:right w:val="nil"/>
            </w:tcBorders>
          </w:tcPr>
          <w:p w14:paraId="42AE07D5" w14:textId="6E3687C6" w:rsidR="00555756" w:rsidRPr="004511AD" w:rsidRDefault="00555756" w:rsidP="00555756">
            <w:pPr>
              <w:autoSpaceDE w:val="0"/>
              <w:autoSpaceDN w:val="0"/>
              <w:adjustRightInd w:val="0"/>
              <w:jc w:val="center"/>
              <w:rPr>
                <w:kern w:val="0"/>
                <w:szCs w:val="21"/>
              </w:rPr>
            </w:pPr>
            <w:r w:rsidRPr="004511AD">
              <w:rPr>
                <w:kern w:val="0"/>
                <w:szCs w:val="21"/>
              </w:rPr>
              <w:t>(2)</w:t>
            </w:r>
          </w:p>
        </w:tc>
        <w:tc>
          <w:tcPr>
            <w:tcW w:w="1440" w:type="dxa"/>
            <w:tcBorders>
              <w:top w:val="single" w:sz="12" w:space="0" w:color="auto"/>
              <w:left w:val="nil"/>
              <w:bottom w:val="nil"/>
              <w:right w:val="nil"/>
            </w:tcBorders>
          </w:tcPr>
          <w:p w14:paraId="296F4761" w14:textId="3D03A274" w:rsidR="00555756" w:rsidRPr="004511AD" w:rsidRDefault="00555756" w:rsidP="00555756">
            <w:pPr>
              <w:autoSpaceDE w:val="0"/>
              <w:autoSpaceDN w:val="0"/>
              <w:adjustRightInd w:val="0"/>
              <w:jc w:val="center"/>
              <w:rPr>
                <w:kern w:val="0"/>
                <w:szCs w:val="21"/>
              </w:rPr>
            </w:pPr>
            <w:r w:rsidRPr="004511AD">
              <w:rPr>
                <w:kern w:val="0"/>
                <w:szCs w:val="21"/>
              </w:rPr>
              <w:t>(3)</w:t>
            </w:r>
          </w:p>
        </w:tc>
        <w:tc>
          <w:tcPr>
            <w:tcW w:w="1440" w:type="dxa"/>
            <w:tcBorders>
              <w:top w:val="single" w:sz="12" w:space="0" w:color="auto"/>
              <w:left w:val="nil"/>
              <w:bottom w:val="nil"/>
              <w:right w:val="nil"/>
            </w:tcBorders>
          </w:tcPr>
          <w:p w14:paraId="2D121547" w14:textId="4F7C08CB" w:rsidR="00555756" w:rsidRPr="004511AD" w:rsidRDefault="00555756" w:rsidP="00555756">
            <w:pPr>
              <w:autoSpaceDE w:val="0"/>
              <w:autoSpaceDN w:val="0"/>
              <w:adjustRightInd w:val="0"/>
              <w:jc w:val="center"/>
              <w:rPr>
                <w:kern w:val="0"/>
                <w:szCs w:val="21"/>
              </w:rPr>
            </w:pPr>
            <w:r w:rsidRPr="004511AD">
              <w:rPr>
                <w:kern w:val="0"/>
                <w:szCs w:val="21"/>
              </w:rPr>
              <w:t>(4)</w:t>
            </w:r>
          </w:p>
        </w:tc>
      </w:tr>
      <w:tr w:rsidR="00555756" w14:paraId="52648432" w14:textId="77777777" w:rsidTr="00555756">
        <w:trPr>
          <w:jc w:val="center"/>
        </w:trPr>
        <w:tc>
          <w:tcPr>
            <w:tcW w:w="1947" w:type="dxa"/>
            <w:tcBorders>
              <w:top w:val="nil"/>
              <w:left w:val="nil"/>
              <w:bottom w:val="single" w:sz="8" w:space="0" w:color="auto"/>
              <w:right w:val="nil"/>
            </w:tcBorders>
          </w:tcPr>
          <w:p w14:paraId="59618B7F" w14:textId="646A269D" w:rsidR="00555756" w:rsidRPr="004511AD" w:rsidRDefault="00555756" w:rsidP="00555756">
            <w:pPr>
              <w:autoSpaceDE w:val="0"/>
              <w:autoSpaceDN w:val="0"/>
              <w:adjustRightInd w:val="0"/>
              <w:jc w:val="left"/>
              <w:rPr>
                <w:kern w:val="0"/>
                <w:szCs w:val="21"/>
              </w:rPr>
            </w:pPr>
            <w:r w:rsidRPr="004511AD">
              <w:rPr>
                <w:kern w:val="0"/>
                <w:szCs w:val="21"/>
              </w:rPr>
              <w:t>VARIABLES</w:t>
            </w:r>
          </w:p>
        </w:tc>
        <w:tc>
          <w:tcPr>
            <w:tcW w:w="1440" w:type="dxa"/>
            <w:tcBorders>
              <w:top w:val="nil"/>
              <w:left w:val="nil"/>
              <w:bottom w:val="single" w:sz="8" w:space="0" w:color="auto"/>
              <w:right w:val="nil"/>
            </w:tcBorders>
          </w:tcPr>
          <w:p w14:paraId="0E317FED" w14:textId="5E924435" w:rsidR="00555756" w:rsidRPr="004511AD" w:rsidRDefault="00F76493" w:rsidP="00555756">
            <w:pPr>
              <w:autoSpaceDE w:val="0"/>
              <w:autoSpaceDN w:val="0"/>
              <w:adjustRightInd w:val="0"/>
              <w:jc w:val="center"/>
              <w:rPr>
                <w:kern w:val="0"/>
                <w:szCs w:val="21"/>
              </w:rPr>
            </w:pPr>
            <w:r w:rsidRPr="004511AD">
              <w:rPr>
                <w:kern w:val="0"/>
                <w:szCs w:val="21"/>
              </w:rPr>
              <w:t>Y</w:t>
            </w:r>
          </w:p>
        </w:tc>
        <w:tc>
          <w:tcPr>
            <w:tcW w:w="1440" w:type="dxa"/>
            <w:tcBorders>
              <w:top w:val="nil"/>
              <w:left w:val="nil"/>
              <w:bottom w:val="single" w:sz="8" w:space="0" w:color="auto"/>
              <w:right w:val="nil"/>
            </w:tcBorders>
          </w:tcPr>
          <w:p w14:paraId="1C055315" w14:textId="722F9DD0" w:rsidR="00555756" w:rsidRPr="004511AD" w:rsidRDefault="00555756" w:rsidP="00555756">
            <w:pPr>
              <w:autoSpaceDE w:val="0"/>
              <w:autoSpaceDN w:val="0"/>
              <w:adjustRightInd w:val="0"/>
              <w:jc w:val="center"/>
              <w:rPr>
                <w:kern w:val="0"/>
                <w:szCs w:val="21"/>
              </w:rPr>
            </w:pPr>
            <w:r w:rsidRPr="004511AD">
              <w:rPr>
                <w:kern w:val="0"/>
                <w:szCs w:val="21"/>
              </w:rPr>
              <w:t>y</w:t>
            </w:r>
          </w:p>
        </w:tc>
        <w:tc>
          <w:tcPr>
            <w:tcW w:w="1440" w:type="dxa"/>
            <w:tcBorders>
              <w:top w:val="nil"/>
              <w:left w:val="nil"/>
              <w:bottom w:val="single" w:sz="8" w:space="0" w:color="auto"/>
              <w:right w:val="nil"/>
            </w:tcBorders>
          </w:tcPr>
          <w:p w14:paraId="13511803" w14:textId="27C62CAD" w:rsidR="00555756" w:rsidRPr="004511AD" w:rsidRDefault="00555756" w:rsidP="00555756">
            <w:pPr>
              <w:autoSpaceDE w:val="0"/>
              <w:autoSpaceDN w:val="0"/>
              <w:adjustRightInd w:val="0"/>
              <w:jc w:val="center"/>
              <w:rPr>
                <w:kern w:val="0"/>
                <w:szCs w:val="21"/>
              </w:rPr>
            </w:pPr>
            <w:r w:rsidRPr="004511AD">
              <w:rPr>
                <w:kern w:val="0"/>
                <w:szCs w:val="21"/>
              </w:rPr>
              <w:t>y</w:t>
            </w:r>
          </w:p>
        </w:tc>
        <w:tc>
          <w:tcPr>
            <w:tcW w:w="1440" w:type="dxa"/>
            <w:tcBorders>
              <w:top w:val="nil"/>
              <w:left w:val="nil"/>
              <w:bottom w:val="single" w:sz="8" w:space="0" w:color="auto"/>
              <w:right w:val="nil"/>
            </w:tcBorders>
          </w:tcPr>
          <w:p w14:paraId="2912D43A" w14:textId="78ACA2EA" w:rsidR="00555756" w:rsidRPr="004511AD" w:rsidRDefault="00555756" w:rsidP="00555756">
            <w:pPr>
              <w:autoSpaceDE w:val="0"/>
              <w:autoSpaceDN w:val="0"/>
              <w:adjustRightInd w:val="0"/>
              <w:jc w:val="center"/>
              <w:rPr>
                <w:kern w:val="0"/>
                <w:szCs w:val="21"/>
              </w:rPr>
            </w:pPr>
            <w:r w:rsidRPr="004511AD">
              <w:rPr>
                <w:kern w:val="0"/>
                <w:szCs w:val="21"/>
              </w:rPr>
              <w:t>y</w:t>
            </w:r>
          </w:p>
        </w:tc>
      </w:tr>
      <w:tr w:rsidR="004511AD" w14:paraId="08ABD1DA" w14:textId="77777777" w:rsidTr="00555756">
        <w:trPr>
          <w:jc w:val="center"/>
        </w:trPr>
        <w:tc>
          <w:tcPr>
            <w:tcW w:w="1947" w:type="dxa"/>
            <w:tcBorders>
              <w:top w:val="single" w:sz="8" w:space="0" w:color="auto"/>
              <w:left w:val="nil"/>
              <w:bottom w:val="nil"/>
              <w:right w:val="nil"/>
            </w:tcBorders>
          </w:tcPr>
          <w:p w14:paraId="6F918D70" w14:textId="77777777" w:rsidR="004511AD" w:rsidRPr="004511AD" w:rsidRDefault="004511AD" w:rsidP="00E16EE5">
            <w:pPr>
              <w:autoSpaceDE w:val="0"/>
              <w:autoSpaceDN w:val="0"/>
              <w:adjustRightInd w:val="0"/>
              <w:jc w:val="left"/>
              <w:rPr>
                <w:kern w:val="0"/>
                <w:szCs w:val="21"/>
              </w:rPr>
            </w:pPr>
            <w:r w:rsidRPr="004511AD">
              <w:rPr>
                <w:kern w:val="0"/>
                <w:szCs w:val="21"/>
              </w:rPr>
              <w:t>CR</w:t>
            </w:r>
          </w:p>
        </w:tc>
        <w:tc>
          <w:tcPr>
            <w:tcW w:w="1440" w:type="dxa"/>
            <w:tcBorders>
              <w:top w:val="single" w:sz="8" w:space="0" w:color="auto"/>
              <w:left w:val="nil"/>
              <w:bottom w:val="nil"/>
              <w:right w:val="nil"/>
            </w:tcBorders>
          </w:tcPr>
          <w:p w14:paraId="3DEC044A" w14:textId="77777777" w:rsidR="004511AD" w:rsidRPr="004511AD" w:rsidRDefault="004511AD" w:rsidP="00E16EE5">
            <w:pPr>
              <w:autoSpaceDE w:val="0"/>
              <w:autoSpaceDN w:val="0"/>
              <w:adjustRightInd w:val="0"/>
              <w:jc w:val="center"/>
              <w:rPr>
                <w:kern w:val="0"/>
                <w:szCs w:val="21"/>
              </w:rPr>
            </w:pPr>
          </w:p>
        </w:tc>
        <w:tc>
          <w:tcPr>
            <w:tcW w:w="1440" w:type="dxa"/>
            <w:tcBorders>
              <w:top w:val="single" w:sz="8" w:space="0" w:color="auto"/>
              <w:left w:val="nil"/>
              <w:bottom w:val="nil"/>
              <w:right w:val="nil"/>
            </w:tcBorders>
          </w:tcPr>
          <w:p w14:paraId="226D5570" w14:textId="77777777" w:rsidR="004511AD" w:rsidRPr="004511AD" w:rsidRDefault="004511AD" w:rsidP="00E16EE5">
            <w:pPr>
              <w:autoSpaceDE w:val="0"/>
              <w:autoSpaceDN w:val="0"/>
              <w:adjustRightInd w:val="0"/>
              <w:jc w:val="center"/>
              <w:rPr>
                <w:kern w:val="0"/>
                <w:szCs w:val="21"/>
              </w:rPr>
            </w:pPr>
          </w:p>
        </w:tc>
        <w:tc>
          <w:tcPr>
            <w:tcW w:w="1440" w:type="dxa"/>
            <w:tcBorders>
              <w:top w:val="single" w:sz="8" w:space="0" w:color="auto"/>
              <w:left w:val="nil"/>
              <w:bottom w:val="nil"/>
              <w:right w:val="nil"/>
            </w:tcBorders>
          </w:tcPr>
          <w:p w14:paraId="57737943" w14:textId="77777777" w:rsidR="004511AD" w:rsidRPr="004511AD" w:rsidRDefault="004511AD" w:rsidP="00E16EE5">
            <w:pPr>
              <w:autoSpaceDE w:val="0"/>
              <w:autoSpaceDN w:val="0"/>
              <w:adjustRightInd w:val="0"/>
              <w:jc w:val="center"/>
              <w:rPr>
                <w:kern w:val="0"/>
                <w:szCs w:val="21"/>
              </w:rPr>
            </w:pPr>
            <w:r w:rsidRPr="004511AD">
              <w:rPr>
                <w:kern w:val="0"/>
                <w:szCs w:val="21"/>
              </w:rPr>
              <w:t>0.007***</w:t>
            </w:r>
          </w:p>
        </w:tc>
        <w:tc>
          <w:tcPr>
            <w:tcW w:w="1440" w:type="dxa"/>
            <w:tcBorders>
              <w:top w:val="single" w:sz="8" w:space="0" w:color="auto"/>
              <w:left w:val="nil"/>
              <w:bottom w:val="nil"/>
              <w:right w:val="nil"/>
            </w:tcBorders>
          </w:tcPr>
          <w:p w14:paraId="03FFD570" w14:textId="77777777" w:rsidR="004511AD" w:rsidRPr="004511AD" w:rsidRDefault="004511AD" w:rsidP="00E16EE5">
            <w:pPr>
              <w:autoSpaceDE w:val="0"/>
              <w:autoSpaceDN w:val="0"/>
              <w:adjustRightInd w:val="0"/>
              <w:jc w:val="center"/>
              <w:rPr>
                <w:kern w:val="0"/>
                <w:szCs w:val="21"/>
              </w:rPr>
            </w:pPr>
          </w:p>
        </w:tc>
      </w:tr>
      <w:tr w:rsidR="004511AD" w14:paraId="6DE26A06" w14:textId="77777777" w:rsidTr="00E16EE5">
        <w:trPr>
          <w:jc w:val="center"/>
        </w:trPr>
        <w:tc>
          <w:tcPr>
            <w:tcW w:w="1947" w:type="dxa"/>
            <w:tcBorders>
              <w:top w:val="nil"/>
              <w:left w:val="nil"/>
              <w:bottom w:val="nil"/>
              <w:right w:val="nil"/>
            </w:tcBorders>
          </w:tcPr>
          <w:p w14:paraId="429E5975" w14:textId="77777777" w:rsidR="004511AD" w:rsidRPr="004511AD" w:rsidRDefault="004511AD" w:rsidP="00E16EE5">
            <w:pPr>
              <w:autoSpaceDE w:val="0"/>
              <w:autoSpaceDN w:val="0"/>
              <w:adjustRightInd w:val="0"/>
              <w:jc w:val="left"/>
              <w:rPr>
                <w:kern w:val="0"/>
                <w:szCs w:val="21"/>
              </w:rPr>
            </w:pPr>
          </w:p>
        </w:tc>
        <w:tc>
          <w:tcPr>
            <w:tcW w:w="1440" w:type="dxa"/>
            <w:tcBorders>
              <w:top w:val="nil"/>
              <w:left w:val="nil"/>
              <w:bottom w:val="nil"/>
              <w:right w:val="nil"/>
            </w:tcBorders>
          </w:tcPr>
          <w:p w14:paraId="4FDABF5C" w14:textId="77777777" w:rsidR="004511AD" w:rsidRPr="004511AD" w:rsidRDefault="004511AD" w:rsidP="00E16EE5">
            <w:pPr>
              <w:autoSpaceDE w:val="0"/>
              <w:autoSpaceDN w:val="0"/>
              <w:adjustRightInd w:val="0"/>
              <w:jc w:val="center"/>
              <w:rPr>
                <w:kern w:val="0"/>
                <w:szCs w:val="21"/>
              </w:rPr>
            </w:pPr>
          </w:p>
        </w:tc>
        <w:tc>
          <w:tcPr>
            <w:tcW w:w="1440" w:type="dxa"/>
            <w:tcBorders>
              <w:top w:val="nil"/>
              <w:left w:val="nil"/>
              <w:bottom w:val="nil"/>
              <w:right w:val="nil"/>
            </w:tcBorders>
          </w:tcPr>
          <w:p w14:paraId="15EC0ECE" w14:textId="77777777" w:rsidR="004511AD" w:rsidRPr="004511AD" w:rsidRDefault="004511AD" w:rsidP="00E16EE5">
            <w:pPr>
              <w:autoSpaceDE w:val="0"/>
              <w:autoSpaceDN w:val="0"/>
              <w:adjustRightInd w:val="0"/>
              <w:jc w:val="center"/>
              <w:rPr>
                <w:kern w:val="0"/>
                <w:szCs w:val="21"/>
              </w:rPr>
            </w:pPr>
          </w:p>
        </w:tc>
        <w:tc>
          <w:tcPr>
            <w:tcW w:w="1440" w:type="dxa"/>
            <w:tcBorders>
              <w:top w:val="nil"/>
              <w:left w:val="nil"/>
              <w:bottom w:val="nil"/>
              <w:right w:val="nil"/>
            </w:tcBorders>
          </w:tcPr>
          <w:p w14:paraId="1C00BB45" w14:textId="77777777" w:rsidR="004511AD" w:rsidRPr="004511AD" w:rsidRDefault="004511AD" w:rsidP="00E16EE5">
            <w:pPr>
              <w:autoSpaceDE w:val="0"/>
              <w:autoSpaceDN w:val="0"/>
              <w:adjustRightInd w:val="0"/>
              <w:jc w:val="center"/>
              <w:rPr>
                <w:kern w:val="0"/>
                <w:szCs w:val="21"/>
              </w:rPr>
            </w:pPr>
            <w:r w:rsidRPr="004511AD">
              <w:rPr>
                <w:kern w:val="0"/>
                <w:szCs w:val="21"/>
              </w:rPr>
              <w:t>(5.47)</w:t>
            </w:r>
          </w:p>
        </w:tc>
        <w:tc>
          <w:tcPr>
            <w:tcW w:w="1440" w:type="dxa"/>
            <w:tcBorders>
              <w:top w:val="nil"/>
              <w:left w:val="nil"/>
              <w:bottom w:val="nil"/>
              <w:right w:val="nil"/>
            </w:tcBorders>
          </w:tcPr>
          <w:p w14:paraId="631D1603" w14:textId="77777777" w:rsidR="004511AD" w:rsidRPr="004511AD" w:rsidRDefault="004511AD" w:rsidP="00E16EE5">
            <w:pPr>
              <w:autoSpaceDE w:val="0"/>
              <w:autoSpaceDN w:val="0"/>
              <w:adjustRightInd w:val="0"/>
              <w:jc w:val="center"/>
              <w:rPr>
                <w:kern w:val="0"/>
                <w:szCs w:val="21"/>
              </w:rPr>
            </w:pPr>
          </w:p>
        </w:tc>
      </w:tr>
      <w:tr w:rsidR="004511AD" w14:paraId="66B810F4" w14:textId="77777777" w:rsidTr="00E16EE5">
        <w:trPr>
          <w:jc w:val="center"/>
        </w:trPr>
        <w:tc>
          <w:tcPr>
            <w:tcW w:w="1947" w:type="dxa"/>
            <w:tcBorders>
              <w:top w:val="nil"/>
              <w:left w:val="nil"/>
              <w:bottom w:val="nil"/>
              <w:right w:val="nil"/>
            </w:tcBorders>
          </w:tcPr>
          <w:p w14:paraId="220A4877" w14:textId="77777777" w:rsidR="004511AD" w:rsidRPr="004511AD" w:rsidRDefault="004511AD" w:rsidP="00E16EE5">
            <w:pPr>
              <w:autoSpaceDE w:val="0"/>
              <w:autoSpaceDN w:val="0"/>
              <w:adjustRightInd w:val="0"/>
              <w:jc w:val="left"/>
              <w:rPr>
                <w:kern w:val="0"/>
                <w:szCs w:val="21"/>
              </w:rPr>
            </w:pPr>
            <w:r w:rsidRPr="004511AD">
              <w:rPr>
                <w:kern w:val="0"/>
                <w:szCs w:val="21"/>
              </w:rPr>
              <w:t>control</w:t>
            </w:r>
          </w:p>
        </w:tc>
        <w:tc>
          <w:tcPr>
            <w:tcW w:w="1440" w:type="dxa"/>
            <w:tcBorders>
              <w:top w:val="nil"/>
              <w:left w:val="nil"/>
              <w:bottom w:val="nil"/>
              <w:right w:val="nil"/>
            </w:tcBorders>
          </w:tcPr>
          <w:p w14:paraId="7F8AC070" w14:textId="77777777" w:rsidR="004511AD" w:rsidRPr="004511AD" w:rsidRDefault="004511AD" w:rsidP="00E16EE5">
            <w:pPr>
              <w:autoSpaceDE w:val="0"/>
              <w:autoSpaceDN w:val="0"/>
              <w:adjustRightInd w:val="0"/>
              <w:jc w:val="center"/>
              <w:rPr>
                <w:kern w:val="0"/>
                <w:szCs w:val="21"/>
              </w:rPr>
            </w:pPr>
          </w:p>
        </w:tc>
        <w:tc>
          <w:tcPr>
            <w:tcW w:w="1440" w:type="dxa"/>
            <w:tcBorders>
              <w:top w:val="nil"/>
              <w:left w:val="nil"/>
              <w:bottom w:val="nil"/>
              <w:right w:val="nil"/>
            </w:tcBorders>
          </w:tcPr>
          <w:p w14:paraId="09058645" w14:textId="77777777" w:rsidR="004511AD" w:rsidRPr="004511AD" w:rsidRDefault="004511AD" w:rsidP="00E16EE5">
            <w:pPr>
              <w:autoSpaceDE w:val="0"/>
              <w:autoSpaceDN w:val="0"/>
              <w:adjustRightInd w:val="0"/>
              <w:jc w:val="center"/>
              <w:rPr>
                <w:kern w:val="0"/>
                <w:szCs w:val="21"/>
              </w:rPr>
            </w:pPr>
          </w:p>
        </w:tc>
        <w:tc>
          <w:tcPr>
            <w:tcW w:w="1440" w:type="dxa"/>
            <w:tcBorders>
              <w:top w:val="nil"/>
              <w:left w:val="nil"/>
              <w:bottom w:val="nil"/>
              <w:right w:val="nil"/>
            </w:tcBorders>
          </w:tcPr>
          <w:p w14:paraId="33FCC907" w14:textId="77777777" w:rsidR="004511AD" w:rsidRPr="004511AD" w:rsidRDefault="004511AD" w:rsidP="00E16EE5">
            <w:pPr>
              <w:autoSpaceDE w:val="0"/>
              <w:autoSpaceDN w:val="0"/>
              <w:adjustRightInd w:val="0"/>
              <w:jc w:val="center"/>
              <w:rPr>
                <w:kern w:val="0"/>
                <w:szCs w:val="21"/>
              </w:rPr>
            </w:pPr>
            <w:r w:rsidRPr="004511AD">
              <w:rPr>
                <w:kern w:val="0"/>
                <w:szCs w:val="21"/>
              </w:rPr>
              <w:t>-0.015</w:t>
            </w:r>
          </w:p>
        </w:tc>
        <w:tc>
          <w:tcPr>
            <w:tcW w:w="1440" w:type="dxa"/>
            <w:tcBorders>
              <w:top w:val="nil"/>
              <w:left w:val="nil"/>
              <w:bottom w:val="nil"/>
              <w:right w:val="nil"/>
            </w:tcBorders>
          </w:tcPr>
          <w:p w14:paraId="03B8E1B8" w14:textId="77777777" w:rsidR="004511AD" w:rsidRPr="004511AD" w:rsidRDefault="004511AD" w:rsidP="00E16EE5">
            <w:pPr>
              <w:autoSpaceDE w:val="0"/>
              <w:autoSpaceDN w:val="0"/>
              <w:adjustRightInd w:val="0"/>
              <w:jc w:val="center"/>
              <w:rPr>
                <w:kern w:val="0"/>
                <w:szCs w:val="21"/>
              </w:rPr>
            </w:pPr>
          </w:p>
        </w:tc>
      </w:tr>
      <w:tr w:rsidR="004511AD" w14:paraId="48D8975D" w14:textId="77777777" w:rsidTr="00E16EE5">
        <w:trPr>
          <w:jc w:val="center"/>
        </w:trPr>
        <w:tc>
          <w:tcPr>
            <w:tcW w:w="1947" w:type="dxa"/>
            <w:tcBorders>
              <w:top w:val="nil"/>
              <w:left w:val="nil"/>
              <w:bottom w:val="nil"/>
              <w:right w:val="nil"/>
            </w:tcBorders>
          </w:tcPr>
          <w:p w14:paraId="3E6F5AED" w14:textId="77777777" w:rsidR="004511AD" w:rsidRPr="004511AD" w:rsidRDefault="004511AD" w:rsidP="00E16EE5">
            <w:pPr>
              <w:autoSpaceDE w:val="0"/>
              <w:autoSpaceDN w:val="0"/>
              <w:adjustRightInd w:val="0"/>
              <w:jc w:val="left"/>
              <w:rPr>
                <w:kern w:val="0"/>
                <w:szCs w:val="21"/>
              </w:rPr>
            </w:pPr>
          </w:p>
        </w:tc>
        <w:tc>
          <w:tcPr>
            <w:tcW w:w="1440" w:type="dxa"/>
            <w:tcBorders>
              <w:top w:val="nil"/>
              <w:left w:val="nil"/>
              <w:bottom w:val="nil"/>
              <w:right w:val="nil"/>
            </w:tcBorders>
          </w:tcPr>
          <w:p w14:paraId="50FFFA5B" w14:textId="77777777" w:rsidR="004511AD" w:rsidRPr="004511AD" w:rsidRDefault="004511AD" w:rsidP="00E16EE5">
            <w:pPr>
              <w:autoSpaceDE w:val="0"/>
              <w:autoSpaceDN w:val="0"/>
              <w:adjustRightInd w:val="0"/>
              <w:jc w:val="center"/>
              <w:rPr>
                <w:kern w:val="0"/>
                <w:szCs w:val="21"/>
              </w:rPr>
            </w:pPr>
          </w:p>
        </w:tc>
        <w:tc>
          <w:tcPr>
            <w:tcW w:w="1440" w:type="dxa"/>
            <w:tcBorders>
              <w:top w:val="nil"/>
              <w:left w:val="nil"/>
              <w:bottom w:val="nil"/>
              <w:right w:val="nil"/>
            </w:tcBorders>
          </w:tcPr>
          <w:p w14:paraId="0734611C" w14:textId="77777777" w:rsidR="004511AD" w:rsidRPr="004511AD" w:rsidRDefault="004511AD" w:rsidP="00E16EE5">
            <w:pPr>
              <w:autoSpaceDE w:val="0"/>
              <w:autoSpaceDN w:val="0"/>
              <w:adjustRightInd w:val="0"/>
              <w:jc w:val="center"/>
              <w:rPr>
                <w:kern w:val="0"/>
                <w:szCs w:val="21"/>
              </w:rPr>
            </w:pPr>
          </w:p>
        </w:tc>
        <w:tc>
          <w:tcPr>
            <w:tcW w:w="1440" w:type="dxa"/>
            <w:tcBorders>
              <w:top w:val="nil"/>
              <w:left w:val="nil"/>
              <w:bottom w:val="nil"/>
              <w:right w:val="nil"/>
            </w:tcBorders>
          </w:tcPr>
          <w:p w14:paraId="7F7E1FCC" w14:textId="77777777" w:rsidR="004511AD" w:rsidRPr="004511AD" w:rsidRDefault="004511AD" w:rsidP="00E16EE5">
            <w:pPr>
              <w:autoSpaceDE w:val="0"/>
              <w:autoSpaceDN w:val="0"/>
              <w:adjustRightInd w:val="0"/>
              <w:jc w:val="center"/>
              <w:rPr>
                <w:kern w:val="0"/>
                <w:szCs w:val="21"/>
              </w:rPr>
            </w:pPr>
            <w:r w:rsidRPr="004511AD">
              <w:rPr>
                <w:kern w:val="0"/>
                <w:szCs w:val="21"/>
              </w:rPr>
              <w:t>(-0.58)</w:t>
            </w:r>
          </w:p>
        </w:tc>
        <w:tc>
          <w:tcPr>
            <w:tcW w:w="1440" w:type="dxa"/>
            <w:tcBorders>
              <w:top w:val="nil"/>
              <w:left w:val="nil"/>
              <w:bottom w:val="nil"/>
              <w:right w:val="nil"/>
            </w:tcBorders>
          </w:tcPr>
          <w:p w14:paraId="2496D0E5" w14:textId="77777777" w:rsidR="004511AD" w:rsidRPr="004511AD" w:rsidRDefault="004511AD" w:rsidP="00E16EE5">
            <w:pPr>
              <w:autoSpaceDE w:val="0"/>
              <w:autoSpaceDN w:val="0"/>
              <w:adjustRightInd w:val="0"/>
              <w:jc w:val="center"/>
              <w:rPr>
                <w:kern w:val="0"/>
                <w:szCs w:val="21"/>
              </w:rPr>
            </w:pPr>
          </w:p>
        </w:tc>
      </w:tr>
      <w:tr w:rsidR="004511AD" w14:paraId="11896261" w14:textId="77777777" w:rsidTr="00E16EE5">
        <w:trPr>
          <w:jc w:val="center"/>
        </w:trPr>
        <w:tc>
          <w:tcPr>
            <w:tcW w:w="1947" w:type="dxa"/>
            <w:tcBorders>
              <w:top w:val="nil"/>
              <w:left w:val="nil"/>
              <w:bottom w:val="nil"/>
              <w:right w:val="nil"/>
            </w:tcBorders>
          </w:tcPr>
          <w:p w14:paraId="3833B123" w14:textId="77777777" w:rsidR="004511AD" w:rsidRPr="004511AD" w:rsidRDefault="004511AD" w:rsidP="00E16EE5">
            <w:pPr>
              <w:autoSpaceDE w:val="0"/>
              <w:autoSpaceDN w:val="0"/>
              <w:adjustRightInd w:val="0"/>
              <w:jc w:val="left"/>
              <w:rPr>
                <w:kern w:val="0"/>
                <w:szCs w:val="21"/>
              </w:rPr>
            </w:pPr>
            <w:r w:rsidRPr="004511AD">
              <w:rPr>
                <w:kern w:val="0"/>
                <w:szCs w:val="21"/>
              </w:rPr>
              <w:t>IFR</w:t>
            </w:r>
          </w:p>
        </w:tc>
        <w:tc>
          <w:tcPr>
            <w:tcW w:w="1440" w:type="dxa"/>
            <w:tcBorders>
              <w:top w:val="nil"/>
              <w:left w:val="nil"/>
              <w:bottom w:val="nil"/>
              <w:right w:val="nil"/>
            </w:tcBorders>
          </w:tcPr>
          <w:p w14:paraId="321F6A33" w14:textId="77777777" w:rsidR="004511AD" w:rsidRPr="004511AD" w:rsidRDefault="004511AD" w:rsidP="00E16EE5">
            <w:pPr>
              <w:autoSpaceDE w:val="0"/>
              <w:autoSpaceDN w:val="0"/>
              <w:adjustRightInd w:val="0"/>
              <w:jc w:val="center"/>
              <w:rPr>
                <w:kern w:val="0"/>
                <w:szCs w:val="21"/>
              </w:rPr>
            </w:pPr>
          </w:p>
        </w:tc>
        <w:tc>
          <w:tcPr>
            <w:tcW w:w="1440" w:type="dxa"/>
            <w:tcBorders>
              <w:top w:val="nil"/>
              <w:left w:val="nil"/>
              <w:bottom w:val="nil"/>
              <w:right w:val="nil"/>
            </w:tcBorders>
          </w:tcPr>
          <w:p w14:paraId="7A3A023D" w14:textId="77777777" w:rsidR="004511AD" w:rsidRPr="004511AD" w:rsidRDefault="004511AD" w:rsidP="00E16EE5">
            <w:pPr>
              <w:autoSpaceDE w:val="0"/>
              <w:autoSpaceDN w:val="0"/>
              <w:adjustRightInd w:val="0"/>
              <w:jc w:val="center"/>
              <w:rPr>
                <w:kern w:val="0"/>
                <w:szCs w:val="21"/>
              </w:rPr>
            </w:pPr>
          </w:p>
        </w:tc>
        <w:tc>
          <w:tcPr>
            <w:tcW w:w="1440" w:type="dxa"/>
            <w:tcBorders>
              <w:top w:val="nil"/>
              <w:left w:val="nil"/>
              <w:bottom w:val="nil"/>
              <w:right w:val="nil"/>
            </w:tcBorders>
          </w:tcPr>
          <w:p w14:paraId="1E74C497" w14:textId="77777777" w:rsidR="004511AD" w:rsidRPr="004511AD" w:rsidRDefault="004511AD" w:rsidP="00E16EE5">
            <w:pPr>
              <w:autoSpaceDE w:val="0"/>
              <w:autoSpaceDN w:val="0"/>
              <w:adjustRightInd w:val="0"/>
              <w:jc w:val="center"/>
              <w:rPr>
                <w:kern w:val="0"/>
                <w:szCs w:val="21"/>
              </w:rPr>
            </w:pPr>
          </w:p>
        </w:tc>
        <w:tc>
          <w:tcPr>
            <w:tcW w:w="1440" w:type="dxa"/>
            <w:tcBorders>
              <w:top w:val="nil"/>
              <w:left w:val="nil"/>
              <w:bottom w:val="nil"/>
              <w:right w:val="nil"/>
            </w:tcBorders>
          </w:tcPr>
          <w:p w14:paraId="00A69406" w14:textId="77777777" w:rsidR="004511AD" w:rsidRPr="004511AD" w:rsidRDefault="004511AD" w:rsidP="00E16EE5">
            <w:pPr>
              <w:autoSpaceDE w:val="0"/>
              <w:autoSpaceDN w:val="0"/>
              <w:adjustRightInd w:val="0"/>
              <w:jc w:val="center"/>
              <w:rPr>
                <w:kern w:val="0"/>
                <w:szCs w:val="21"/>
              </w:rPr>
            </w:pPr>
            <w:r w:rsidRPr="004511AD">
              <w:rPr>
                <w:kern w:val="0"/>
                <w:szCs w:val="21"/>
              </w:rPr>
              <w:t>0.294***</w:t>
            </w:r>
          </w:p>
        </w:tc>
      </w:tr>
      <w:tr w:rsidR="004511AD" w14:paraId="0883F26D" w14:textId="77777777" w:rsidTr="00E16EE5">
        <w:trPr>
          <w:jc w:val="center"/>
        </w:trPr>
        <w:tc>
          <w:tcPr>
            <w:tcW w:w="1947" w:type="dxa"/>
            <w:tcBorders>
              <w:top w:val="nil"/>
              <w:left w:val="nil"/>
              <w:bottom w:val="nil"/>
              <w:right w:val="nil"/>
            </w:tcBorders>
          </w:tcPr>
          <w:p w14:paraId="5E8FDF8E" w14:textId="77777777" w:rsidR="004511AD" w:rsidRPr="004511AD" w:rsidRDefault="004511AD" w:rsidP="00E16EE5">
            <w:pPr>
              <w:autoSpaceDE w:val="0"/>
              <w:autoSpaceDN w:val="0"/>
              <w:adjustRightInd w:val="0"/>
              <w:jc w:val="left"/>
              <w:rPr>
                <w:kern w:val="0"/>
                <w:szCs w:val="21"/>
              </w:rPr>
            </w:pPr>
          </w:p>
        </w:tc>
        <w:tc>
          <w:tcPr>
            <w:tcW w:w="1440" w:type="dxa"/>
            <w:tcBorders>
              <w:top w:val="nil"/>
              <w:left w:val="nil"/>
              <w:bottom w:val="nil"/>
              <w:right w:val="nil"/>
            </w:tcBorders>
          </w:tcPr>
          <w:p w14:paraId="50803865" w14:textId="77777777" w:rsidR="004511AD" w:rsidRPr="004511AD" w:rsidRDefault="004511AD" w:rsidP="00E16EE5">
            <w:pPr>
              <w:autoSpaceDE w:val="0"/>
              <w:autoSpaceDN w:val="0"/>
              <w:adjustRightInd w:val="0"/>
              <w:jc w:val="center"/>
              <w:rPr>
                <w:kern w:val="0"/>
                <w:szCs w:val="21"/>
              </w:rPr>
            </w:pPr>
          </w:p>
        </w:tc>
        <w:tc>
          <w:tcPr>
            <w:tcW w:w="1440" w:type="dxa"/>
            <w:tcBorders>
              <w:top w:val="nil"/>
              <w:left w:val="nil"/>
              <w:bottom w:val="nil"/>
              <w:right w:val="nil"/>
            </w:tcBorders>
          </w:tcPr>
          <w:p w14:paraId="620048C4" w14:textId="77777777" w:rsidR="004511AD" w:rsidRPr="004511AD" w:rsidRDefault="004511AD" w:rsidP="00E16EE5">
            <w:pPr>
              <w:autoSpaceDE w:val="0"/>
              <w:autoSpaceDN w:val="0"/>
              <w:adjustRightInd w:val="0"/>
              <w:jc w:val="center"/>
              <w:rPr>
                <w:kern w:val="0"/>
                <w:szCs w:val="21"/>
              </w:rPr>
            </w:pPr>
          </w:p>
        </w:tc>
        <w:tc>
          <w:tcPr>
            <w:tcW w:w="1440" w:type="dxa"/>
            <w:tcBorders>
              <w:top w:val="nil"/>
              <w:left w:val="nil"/>
              <w:bottom w:val="nil"/>
              <w:right w:val="nil"/>
            </w:tcBorders>
          </w:tcPr>
          <w:p w14:paraId="3FF46B62" w14:textId="77777777" w:rsidR="004511AD" w:rsidRPr="004511AD" w:rsidRDefault="004511AD" w:rsidP="00E16EE5">
            <w:pPr>
              <w:autoSpaceDE w:val="0"/>
              <w:autoSpaceDN w:val="0"/>
              <w:adjustRightInd w:val="0"/>
              <w:jc w:val="center"/>
              <w:rPr>
                <w:kern w:val="0"/>
                <w:szCs w:val="21"/>
              </w:rPr>
            </w:pPr>
          </w:p>
        </w:tc>
        <w:tc>
          <w:tcPr>
            <w:tcW w:w="1440" w:type="dxa"/>
            <w:tcBorders>
              <w:top w:val="nil"/>
              <w:left w:val="nil"/>
              <w:bottom w:val="nil"/>
              <w:right w:val="nil"/>
            </w:tcBorders>
          </w:tcPr>
          <w:p w14:paraId="1EC862D3" w14:textId="77777777" w:rsidR="004511AD" w:rsidRPr="004511AD" w:rsidRDefault="004511AD" w:rsidP="00E16EE5">
            <w:pPr>
              <w:autoSpaceDE w:val="0"/>
              <w:autoSpaceDN w:val="0"/>
              <w:adjustRightInd w:val="0"/>
              <w:jc w:val="center"/>
              <w:rPr>
                <w:kern w:val="0"/>
                <w:szCs w:val="21"/>
              </w:rPr>
            </w:pPr>
            <w:r w:rsidRPr="004511AD">
              <w:rPr>
                <w:kern w:val="0"/>
                <w:szCs w:val="21"/>
              </w:rPr>
              <w:t>(4.12)</w:t>
            </w:r>
          </w:p>
        </w:tc>
      </w:tr>
      <w:tr w:rsidR="004511AD" w14:paraId="0C83F472" w14:textId="77777777" w:rsidTr="00E16EE5">
        <w:trPr>
          <w:jc w:val="center"/>
        </w:trPr>
        <w:tc>
          <w:tcPr>
            <w:tcW w:w="1947" w:type="dxa"/>
            <w:tcBorders>
              <w:top w:val="nil"/>
              <w:left w:val="nil"/>
              <w:bottom w:val="nil"/>
              <w:right w:val="nil"/>
            </w:tcBorders>
          </w:tcPr>
          <w:p w14:paraId="48F7F4CC" w14:textId="77777777" w:rsidR="004511AD" w:rsidRPr="004511AD" w:rsidRDefault="004511AD" w:rsidP="00E16EE5">
            <w:pPr>
              <w:autoSpaceDE w:val="0"/>
              <w:autoSpaceDN w:val="0"/>
              <w:adjustRightInd w:val="0"/>
              <w:jc w:val="left"/>
              <w:rPr>
                <w:kern w:val="0"/>
                <w:szCs w:val="21"/>
              </w:rPr>
            </w:pPr>
            <w:r w:rsidRPr="004511AD">
              <w:rPr>
                <w:kern w:val="0"/>
                <w:szCs w:val="21"/>
              </w:rPr>
              <w:t>GROWTH</w:t>
            </w:r>
          </w:p>
        </w:tc>
        <w:tc>
          <w:tcPr>
            <w:tcW w:w="1440" w:type="dxa"/>
            <w:tcBorders>
              <w:top w:val="nil"/>
              <w:left w:val="nil"/>
              <w:bottom w:val="nil"/>
              <w:right w:val="nil"/>
            </w:tcBorders>
          </w:tcPr>
          <w:p w14:paraId="6B770E99" w14:textId="77777777" w:rsidR="004511AD" w:rsidRPr="004511AD" w:rsidRDefault="004511AD" w:rsidP="00E16EE5">
            <w:pPr>
              <w:autoSpaceDE w:val="0"/>
              <w:autoSpaceDN w:val="0"/>
              <w:adjustRightInd w:val="0"/>
              <w:jc w:val="center"/>
              <w:rPr>
                <w:kern w:val="0"/>
                <w:szCs w:val="21"/>
              </w:rPr>
            </w:pPr>
            <w:r w:rsidRPr="004511AD">
              <w:rPr>
                <w:kern w:val="0"/>
                <w:szCs w:val="21"/>
              </w:rPr>
              <w:t>0.001</w:t>
            </w:r>
          </w:p>
        </w:tc>
        <w:tc>
          <w:tcPr>
            <w:tcW w:w="1440" w:type="dxa"/>
            <w:tcBorders>
              <w:top w:val="nil"/>
              <w:left w:val="nil"/>
              <w:bottom w:val="nil"/>
              <w:right w:val="nil"/>
            </w:tcBorders>
          </w:tcPr>
          <w:p w14:paraId="5177F147" w14:textId="77777777" w:rsidR="004511AD" w:rsidRPr="004511AD" w:rsidRDefault="004511AD" w:rsidP="00E16EE5">
            <w:pPr>
              <w:autoSpaceDE w:val="0"/>
              <w:autoSpaceDN w:val="0"/>
              <w:adjustRightInd w:val="0"/>
              <w:jc w:val="center"/>
              <w:rPr>
                <w:kern w:val="0"/>
                <w:szCs w:val="21"/>
              </w:rPr>
            </w:pPr>
            <w:r w:rsidRPr="004511AD">
              <w:rPr>
                <w:kern w:val="0"/>
                <w:szCs w:val="21"/>
              </w:rPr>
              <w:t>-0.000</w:t>
            </w:r>
          </w:p>
        </w:tc>
        <w:tc>
          <w:tcPr>
            <w:tcW w:w="1440" w:type="dxa"/>
            <w:tcBorders>
              <w:top w:val="nil"/>
              <w:left w:val="nil"/>
              <w:bottom w:val="nil"/>
              <w:right w:val="nil"/>
            </w:tcBorders>
          </w:tcPr>
          <w:p w14:paraId="017007A4" w14:textId="77777777" w:rsidR="004511AD" w:rsidRPr="004511AD" w:rsidRDefault="004511AD" w:rsidP="00E16EE5">
            <w:pPr>
              <w:autoSpaceDE w:val="0"/>
              <w:autoSpaceDN w:val="0"/>
              <w:adjustRightInd w:val="0"/>
              <w:jc w:val="center"/>
              <w:rPr>
                <w:kern w:val="0"/>
                <w:szCs w:val="21"/>
              </w:rPr>
            </w:pPr>
            <w:r w:rsidRPr="004511AD">
              <w:rPr>
                <w:kern w:val="0"/>
                <w:szCs w:val="21"/>
              </w:rPr>
              <w:t>-0.000</w:t>
            </w:r>
          </w:p>
        </w:tc>
        <w:tc>
          <w:tcPr>
            <w:tcW w:w="1440" w:type="dxa"/>
            <w:tcBorders>
              <w:top w:val="nil"/>
              <w:left w:val="nil"/>
              <w:bottom w:val="nil"/>
              <w:right w:val="nil"/>
            </w:tcBorders>
          </w:tcPr>
          <w:p w14:paraId="41E1BFB2" w14:textId="77777777" w:rsidR="004511AD" w:rsidRPr="004511AD" w:rsidRDefault="004511AD" w:rsidP="00E16EE5">
            <w:pPr>
              <w:autoSpaceDE w:val="0"/>
              <w:autoSpaceDN w:val="0"/>
              <w:adjustRightInd w:val="0"/>
              <w:jc w:val="center"/>
              <w:rPr>
                <w:kern w:val="0"/>
                <w:szCs w:val="21"/>
              </w:rPr>
            </w:pPr>
            <w:r w:rsidRPr="004511AD">
              <w:rPr>
                <w:kern w:val="0"/>
                <w:szCs w:val="21"/>
              </w:rPr>
              <w:t>-0.000</w:t>
            </w:r>
          </w:p>
        </w:tc>
      </w:tr>
      <w:tr w:rsidR="004511AD" w14:paraId="256BF8D3" w14:textId="77777777" w:rsidTr="00E16EE5">
        <w:trPr>
          <w:jc w:val="center"/>
        </w:trPr>
        <w:tc>
          <w:tcPr>
            <w:tcW w:w="1947" w:type="dxa"/>
            <w:tcBorders>
              <w:top w:val="nil"/>
              <w:left w:val="nil"/>
              <w:bottom w:val="nil"/>
              <w:right w:val="nil"/>
            </w:tcBorders>
          </w:tcPr>
          <w:p w14:paraId="3D45841E" w14:textId="77777777" w:rsidR="004511AD" w:rsidRPr="004511AD" w:rsidRDefault="004511AD" w:rsidP="00E16EE5">
            <w:pPr>
              <w:autoSpaceDE w:val="0"/>
              <w:autoSpaceDN w:val="0"/>
              <w:adjustRightInd w:val="0"/>
              <w:jc w:val="left"/>
              <w:rPr>
                <w:kern w:val="0"/>
                <w:szCs w:val="21"/>
              </w:rPr>
            </w:pPr>
          </w:p>
        </w:tc>
        <w:tc>
          <w:tcPr>
            <w:tcW w:w="1440" w:type="dxa"/>
            <w:tcBorders>
              <w:top w:val="nil"/>
              <w:left w:val="nil"/>
              <w:bottom w:val="nil"/>
              <w:right w:val="nil"/>
            </w:tcBorders>
          </w:tcPr>
          <w:p w14:paraId="2EEA5069" w14:textId="77777777" w:rsidR="004511AD" w:rsidRPr="004511AD" w:rsidRDefault="004511AD" w:rsidP="00E16EE5">
            <w:pPr>
              <w:autoSpaceDE w:val="0"/>
              <w:autoSpaceDN w:val="0"/>
              <w:adjustRightInd w:val="0"/>
              <w:jc w:val="center"/>
              <w:rPr>
                <w:kern w:val="0"/>
                <w:szCs w:val="21"/>
              </w:rPr>
            </w:pPr>
            <w:r w:rsidRPr="004511AD">
              <w:rPr>
                <w:kern w:val="0"/>
                <w:szCs w:val="21"/>
              </w:rPr>
              <w:t>(0.56)</w:t>
            </w:r>
          </w:p>
        </w:tc>
        <w:tc>
          <w:tcPr>
            <w:tcW w:w="1440" w:type="dxa"/>
            <w:tcBorders>
              <w:top w:val="nil"/>
              <w:left w:val="nil"/>
              <w:bottom w:val="nil"/>
              <w:right w:val="nil"/>
            </w:tcBorders>
          </w:tcPr>
          <w:p w14:paraId="6E1B99FE" w14:textId="77777777" w:rsidR="004511AD" w:rsidRPr="004511AD" w:rsidRDefault="004511AD" w:rsidP="00E16EE5">
            <w:pPr>
              <w:autoSpaceDE w:val="0"/>
              <w:autoSpaceDN w:val="0"/>
              <w:adjustRightInd w:val="0"/>
              <w:jc w:val="center"/>
              <w:rPr>
                <w:kern w:val="0"/>
                <w:szCs w:val="21"/>
              </w:rPr>
            </w:pPr>
            <w:r w:rsidRPr="004511AD">
              <w:rPr>
                <w:kern w:val="0"/>
                <w:szCs w:val="21"/>
              </w:rPr>
              <w:t>(-0.66)</w:t>
            </w:r>
          </w:p>
        </w:tc>
        <w:tc>
          <w:tcPr>
            <w:tcW w:w="1440" w:type="dxa"/>
            <w:tcBorders>
              <w:top w:val="nil"/>
              <w:left w:val="nil"/>
              <w:bottom w:val="nil"/>
              <w:right w:val="nil"/>
            </w:tcBorders>
          </w:tcPr>
          <w:p w14:paraId="33EF9AE9" w14:textId="77777777" w:rsidR="004511AD" w:rsidRPr="004511AD" w:rsidRDefault="004511AD" w:rsidP="00E16EE5">
            <w:pPr>
              <w:autoSpaceDE w:val="0"/>
              <w:autoSpaceDN w:val="0"/>
              <w:adjustRightInd w:val="0"/>
              <w:jc w:val="center"/>
              <w:rPr>
                <w:kern w:val="0"/>
                <w:szCs w:val="21"/>
              </w:rPr>
            </w:pPr>
            <w:r w:rsidRPr="004511AD">
              <w:rPr>
                <w:kern w:val="0"/>
                <w:szCs w:val="21"/>
              </w:rPr>
              <w:t>(-0.33)</w:t>
            </w:r>
          </w:p>
        </w:tc>
        <w:tc>
          <w:tcPr>
            <w:tcW w:w="1440" w:type="dxa"/>
            <w:tcBorders>
              <w:top w:val="nil"/>
              <w:left w:val="nil"/>
              <w:bottom w:val="nil"/>
              <w:right w:val="nil"/>
            </w:tcBorders>
          </w:tcPr>
          <w:p w14:paraId="0A16BD61" w14:textId="77777777" w:rsidR="004511AD" w:rsidRPr="004511AD" w:rsidRDefault="004511AD" w:rsidP="00E16EE5">
            <w:pPr>
              <w:autoSpaceDE w:val="0"/>
              <w:autoSpaceDN w:val="0"/>
              <w:adjustRightInd w:val="0"/>
              <w:jc w:val="center"/>
              <w:rPr>
                <w:kern w:val="0"/>
                <w:szCs w:val="21"/>
              </w:rPr>
            </w:pPr>
            <w:r w:rsidRPr="004511AD">
              <w:rPr>
                <w:kern w:val="0"/>
                <w:szCs w:val="21"/>
              </w:rPr>
              <w:t>(-0.26)</w:t>
            </w:r>
          </w:p>
        </w:tc>
      </w:tr>
      <w:tr w:rsidR="004511AD" w14:paraId="43BF8E94" w14:textId="77777777" w:rsidTr="00E16EE5">
        <w:trPr>
          <w:jc w:val="center"/>
        </w:trPr>
        <w:tc>
          <w:tcPr>
            <w:tcW w:w="1947" w:type="dxa"/>
            <w:tcBorders>
              <w:top w:val="nil"/>
              <w:left w:val="nil"/>
              <w:bottom w:val="nil"/>
              <w:right w:val="nil"/>
            </w:tcBorders>
          </w:tcPr>
          <w:p w14:paraId="3A356E2D" w14:textId="77777777" w:rsidR="004511AD" w:rsidRPr="004511AD" w:rsidRDefault="004511AD" w:rsidP="00E16EE5">
            <w:pPr>
              <w:autoSpaceDE w:val="0"/>
              <w:autoSpaceDN w:val="0"/>
              <w:adjustRightInd w:val="0"/>
              <w:jc w:val="left"/>
              <w:rPr>
                <w:kern w:val="0"/>
                <w:szCs w:val="21"/>
              </w:rPr>
            </w:pPr>
            <w:r w:rsidRPr="004511AD">
              <w:rPr>
                <w:kern w:val="0"/>
                <w:szCs w:val="21"/>
              </w:rPr>
              <w:t>SET</w:t>
            </w:r>
          </w:p>
        </w:tc>
        <w:tc>
          <w:tcPr>
            <w:tcW w:w="1440" w:type="dxa"/>
            <w:tcBorders>
              <w:top w:val="nil"/>
              <w:left w:val="nil"/>
              <w:bottom w:val="nil"/>
              <w:right w:val="nil"/>
            </w:tcBorders>
          </w:tcPr>
          <w:p w14:paraId="2ED07EAE" w14:textId="77777777" w:rsidR="004511AD" w:rsidRPr="004511AD" w:rsidRDefault="004511AD" w:rsidP="00E16EE5">
            <w:pPr>
              <w:autoSpaceDE w:val="0"/>
              <w:autoSpaceDN w:val="0"/>
              <w:adjustRightInd w:val="0"/>
              <w:jc w:val="center"/>
              <w:rPr>
                <w:kern w:val="0"/>
                <w:szCs w:val="21"/>
              </w:rPr>
            </w:pPr>
            <w:r w:rsidRPr="004511AD">
              <w:rPr>
                <w:kern w:val="0"/>
                <w:szCs w:val="21"/>
              </w:rPr>
              <w:t>0.191***</w:t>
            </w:r>
          </w:p>
        </w:tc>
        <w:tc>
          <w:tcPr>
            <w:tcW w:w="1440" w:type="dxa"/>
            <w:tcBorders>
              <w:top w:val="nil"/>
              <w:left w:val="nil"/>
              <w:bottom w:val="nil"/>
              <w:right w:val="nil"/>
            </w:tcBorders>
          </w:tcPr>
          <w:p w14:paraId="0F9893E2" w14:textId="77777777" w:rsidR="004511AD" w:rsidRPr="004511AD" w:rsidRDefault="004511AD" w:rsidP="00E16EE5">
            <w:pPr>
              <w:autoSpaceDE w:val="0"/>
              <w:autoSpaceDN w:val="0"/>
              <w:adjustRightInd w:val="0"/>
              <w:jc w:val="center"/>
              <w:rPr>
                <w:kern w:val="0"/>
                <w:szCs w:val="21"/>
              </w:rPr>
            </w:pPr>
            <w:r w:rsidRPr="004511AD">
              <w:rPr>
                <w:kern w:val="0"/>
                <w:szCs w:val="21"/>
              </w:rPr>
              <w:t>0.168***</w:t>
            </w:r>
          </w:p>
        </w:tc>
        <w:tc>
          <w:tcPr>
            <w:tcW w:w="1440" w:type="dxa"/>
            <w:tcBorders>
              <w:top w:val="nil"/>
              <w:left w:val="nil"/>
              <w:bottom w:val="nil"/>
              <w:right w:val="nil"/>
            </w:tcBorders>
          </w:tcPr>
          <w:p w14:paraId="6B6E0131" w14:textId="77777777" w:rsidR="004511AD" w:rsidRPr="004511AD" w:rsidRDefault="004511AD" w:rsidP="00E16EE5">
            <w:pPr>
              <w:autoSpaceDE w:val="0"/>
              <w:autoSpaceDN w:val="0"/>
              <w:adjustRightInd w:val="0"/>
              <w:jc w:val="center"/>
              <w:rPr>
                <w:kern w:val="0"/>
                <w:szCs w:val="21"/>
              </w:rPr>
            </w:pPr>
            <w:r w:rsidRPr="004511AD">
              <w:rPr>
                <w:kern w:val="0"/>
                <w:szCs w:val="21"/>
              </w:rPr>
              <w:t>0.077***</w:t>
            </w:r>
          </w:p>
        </w:tc>
        <w:tc>
          <w:tcPr>
            <w:tcW w:w="1440" w:type="dxa"/>
            <w:tcBorders>
              <w:top w:val="nil"/>
              <w:left w:val="nil"/>
              <w:bottom w:val="nil"/>
              <w:right w:val="nil"/>
            </w:tcBorders>
          </w:tcPr>
          <w:p w14:paraId="7630A890" w14:textId="77777777" w:rsidR="004511AD" w:rsidRPr="004511AD" w:rsidRDefault="004511AD" w:rsidP="00E16EE5">
            <w:pPr>
              <w:autoSpaceDE w:val="0"/>
              <w:autoSpaceDN w:val="0"/>
              <w:adjustRightInd w:val="0"/>
              <w:jc w:val="center"/>
              <w:rPr>
                <w:kern w:val="0"/>
                <w:szCs w:val="21"/>
              </w:rPr>
            </w:pPr>
            <w:r w:rsidRPr="004511AD">
              <w:rPr>
                <w:kern w:val="0"/>
                <w:szCs w:val="21"/>
              </w:rPr>
              <w:t>0.099***</w:t>
            </w:r>
          </w:p>
        </w:tc>
      </w:tr>
      <w:tr w:rsidR="004511AD" w14:paraId="549B3763" w14:textId="77777777" w:rsidTr="00E16EE5">
        <w:trPr>
          <w:jc w:val="center"/>
        </w:trPr>
        <w:tc>
          <w:tcPr>
            <w:tcW w:w="1947" w:type="dxa"/>
            <w:tcBorders>
              <w:top w:val="nil"/>
              <w:left w:val="nil"/>
              <w:bottom w:val="nil"/>
              <w:right w:val="nil"/>
            </w:tcBorders>
          </w:tcPr>
          <w:p w14:paraId="26CD9DC2" w14:textId="77777777" w:rsidR="004511AD" w:rsidRPr="004511AD" w:rsidRDefault="004511AD" w:rsidP="00E16EE5">
            <w:pPr>
              <w:autoSpaceDE w:val="0"/>
              <w:autoSpaceDN w:val="0"/>
              <w:adjustRightInd w:val="0"/>
              <w:jc w:val="left"/>
              <w:rPr>
                <w:kern w:val="0"/>
                <w:szCs w:val="21"/>
              </w:rPr>
            </w:pPr>
          </w:p>
        </w:tc>
        <w:tc>
          <w:tcPr>
            <w:tcW w:w="1440" w:type="dxa"/>
            <w:tcBorders>
              <w:top w:val="nil"/>
              <w:left w:val="nil"/>
              <w:bottom w:val="nil"/>
              <w:right w:val="nil"/>
            </w:tcBorders>
          </w:tcPr>
          <w:p w14:paraId="3929D4B9" w14:textId="77777777" w:rsidR="004511AD" w:rsidRPr="004511AD" w:rsidRDefault="004511AD" w:rsidP="00E16EE5">
            <w:pPr>
              <w:autoSpaceDE w:val="0"/>
              <w:autoSpaceDN w:val="0"/>
              <w:adjustRightInd w:val="0"/>
              <w:jc w:val="center"/>
              <w:rPr>
                <w:kern w:val="0"/>
                <w:szCs w:val="21"/>
              </w:rPr>
            </w:pPr>
            <w:r w:rsidRPr="004511AD">
              <w:rPr>
                <w:kern w:val="0"/>
                <w:szCs w:val="21"/>
              </w:rPr>
              <w:t>(8.37)</w:t>
            </w:r>
          </w:p>
        </w:tc>
        <w:tc>
          <w:tcPr>
            <w:tcW w:w="1440" w:type="dxa"/>
            <w:tcBorders>
              <w:top w:val="nil"/>
              <w:left w:val="nil"/>
              <w:bottom w:val="nil"/>
              <w:right w:val="nil"/>
            </w:tcBorders>
          </w:tcPr>
          <w:p w14:paraId="14D28E5B" w14:textId="77777777" w:rsidR="004511AD" w:rsidRPr="004511AD" w:rsidRDefault="004511AD" w:rsidP="00E16EE5">
            <w:pPr>
              <w:autoSpaceDE w:val="0"/>
              <w:autoSpaceDN w:val="0"/>
              <w:adjustRightInd w:val="0"/>
              <w:jc w:val="center"/>
              <w:rPr>
                <w:kern w:val="0"/>
                <w:szCs w:val="21"/>
              </w:rPr>
            </w:pPr>
            <w:r w:rsidRPr="004511AD">
              <w:rPr>
                <w:kern w:val="0"/>
                <w:szCs w:val="21"/>
              </w:rPr>
              <w:t>(11.03)</w:t>
            </w:r>
          </w:p>
        </w:tc>
        <w:tc>
          <w:tcPr>
            <w:tcW w:w="1440" w:type="dxa"/>
            <w:tcBorders>
              <w:top w:val="nil"/>
              <w:left w:val="nil"/>
              <w:bottom w:val="nil"/>
              <w:right w:val="nil"/>
            </w:tcBorders>
          </w:tcPr>
          <w:p w14:paraId="6CAC0808" w14:textId="77777777" w:rsidR="004511AD" w:rsidRPr="004511AD" w:rsidRDefault="004511AD" w:rsidP="00E16EE5">
            <w:pPr>
              <w:autoSpaceDE w:val="0"/>
              <w:autoSpaceDN w:val="0"/>
              <w:adjustRightInd w:val="0"/>
              <w:jc w:val="center"/>
              <w:rPr>
                <w:kern w:val="0"/>
                <w:szCs w:val="21"/>
              </w:rPr>
            </w:pPr>
            <w:r w:rsidRPr="004511AD">
              <w:rPr>
                <w:kern w:val="0"/>
                <w:szCs w:val="21"/>
              </w:rPr>
              <w:t>(5.50)</w:t>
            </w:r>
          </w:p>
        </w:tc>
        <w:tc>
          <w:tcPr>
            <w:tcW w:w="1440" w:type="dxa"/>
            <w:tcBorders>
              <w:top w:val="nil"/>
              <w:left w:val="nil"/>
              <w:bottom w:val="nil"/>
              <w:right w:val="nil"/>
            </w:tcBorders>
          </w:tcPr>
          <w:p w14:paraId="1EBD05FB" w14:textId="77777777" w:rsidR="004511AD" w:rsidRPr="004511AD" w:rsidRDefault="004511AD" w:rsidP="00E16EE5">
            <w:pPr>
              <w:autoSpaceDE w:val="0"/>
              <w:autoSpaceDN w:val="0"/>
              <w:adjustRightInd w:val="0"/>
              <w:jc w:val="center"/>
              <w:rPr>
                <w:kern w:val="0"/>
                <w:szCs w:val="21"/>
              </w:rPr>
            </w:pPr>
            <w:r w:rsidRPr="004511AD">
              <w:rPr>
                <w:kern w:val="0"/>
                <w:szCs w:val="21"/>
              </w:rPr>
              <w:t>(8.05)</w:t>
            </w:r>
          </w:p>
        </w:tc>
      </w:tr>
      <w:tr w:rsidR="004511AD" w14:paraId="10A14E8C" w14:textId="77777777" w:rsidTr="00E16EE5">
        <w:trPr>
          <w:jc w:val="center"/>
        </w:trPr>
        <w:tc>
          <w:tcPr>
            <w:tcW w:w="1947" w:type="dxa"/>
            <w:tcBorders>
              <w:top w:val="nil"/>
              <w:left w:val="nil"/>
              <w:bottom w:val="nil"/>
              <w:right w:val="nil"/>
            </w:tcBorders>
          </w:tcPr>
          <w:p w14:paraId="61A8BC8F" w14:textId="77777777" w:rsidR="004511AD" w:rsidRPr="004511AD" w:rsidRDefault="004511AD" w:rsidP="00E16EE5">
            <w:pPr>
              <w:autoSpaceDE w:val="0"/>
              <w:autoSpaceDN w:val="0"/>
              <w:adjustRightInd w:val="0"/>
              <w:jc w:val="left"/>
              <w:rPr>
                <w:kern w:val="0"/>
                <w:szCs w:val="21"/>
              </w:rPr>
            </w:pPr>
            <w:r w:rsidRPr="004511AD">
              <w:rPr>
                <w:kern w:val="0"/>
                <w:szCs w:val="21"/>
              </w:rPr>
              <w:t>PRO</w:t>
            </w:r>
          </w:p>
        </w:tc>
        <w:tc>
          <w:tcPr>
            <w:tcW w:w="1440" w:type="dxa"/>
            <w:tcBorders>
              <w:top w:val="nil"/>
              <w:left w:val="nil"/>
              <w:bottom w:val="nil"/>
              <w:right w:val="nil"/>
            </w:tcBorders>
          </w:tcPr>
          <w:p w14:paraId="2156B3DC" w14:textId="33E90272" w:rsidR="004511AD" w:rsidRPr="004511AD" w:rsidRDefault="004511AD" w:rsidP="00E16EE5">
            <w:pPr>
              <w:autoSpaceDE w:val="0"/>
              <w:autoSpaceDN w:val="0"/>
              <w:adjustRightInd w:val="0"/>
              <w:jc w:val="center"/>
              <w:rPr>
                <w:kern w:val="0"/>
                <w:szCs w:val="21"/>
              </w:rPr>
            </w:pPr>
            <w:r w:rsidRPr="004511AD">
              <w:rPr>
                <w:kern w:val="0"/>
                <w:szCs w:val="21"/>
              </w:rPr>
              <w:t>-0.143</w:t>
            </w:r>
            <w:r w:rsidR="003E6B30">
              <w:rPr>
                <w:kern w:val="0"/>
                <w:szCs w:val="21"/>
              </w:rPr>
              <w:t>**</w:t>
            </w:r>
          </w:p>
        </w:tc>
        <w:tc>
          <w:tcPr>
            <w:tcW w:w="1440" w:type="dxa"/>
            <w:tcBorders>
              <w:top w:val="nil"/>
              <w:left w:val="nil"/>
              <w:bottom w:val="nil"/>
              <w:right w:val="nil"/>
            </w:tcBorders>
          </w:tcPr>
          <w:p w14:paraId="163EC6B5" w14:textId="77777777" w:rsidR="004511AD" w:rsidRPr="004511AD" w:rsidRDefault="004511AD" w:rsidP="00E16EE5">
            <w:pPr>
              <w:autoSpaceDE w:val="0"/>
              <w:autoSpaceDN w:val="0"/>
              <w:adjustRightInd w:val="0"/>
              <w:jc w:val="center"/>
              <w:rPr>
                <w:kern w:val="0"/>
                <w:szCs w:val="21"/>
              </w:rPr>
            </w:pPr>
            <w:r w:rsidRPr="004511AD">
              <w:rPr>
                <w:kern w:val="0"/>
                <w:szCs w:val="21"/>
              </w:rPr>
              <w:t>-0.116**</w:t>
            </w:r>
          </w:p>
        </w:tc>
        <w:tc>
          <w:tcPr>
            <w:tcW w:w="1440" w:type="dxa"/>
            <w:tcBorders>
              <w:top w:val="nil"/>
              <w:left w:val="nil"/>
              <w:bottom w:val="nil"/>
              <w:right w:val="nil"/>
            </w:tcBorders>
          </w:tcPr>
          <w:p w14:paraId="0159C1AF" w14:textId="731049C2" w:rsidR="004511AD" w:rsidRPr="004511AD" w:rsidRDefault="004511AD" w:rsidP="00E16EE5">
            <w:pPr>
              <w:autoSpaceDE w:val="0"/>
              <w:autoSpaceDN w:val="0"/>
              <w:adjustRightInd w:val="0"/>
              <w:jc w:val="center"/>
              <w:rPr>
                <w:kern w:val="0"/>
                <w:szCs w:val="21"/>
              </w:rPr>
            </w:pPr>
            <w:r w:rsidRPr="004511AD">
              <w:rPr>
                <w:kern w:val="0"/>
                <w:szCs w:val="21"/>
              </w:rPr>
              <w:t>-0.</w:t>
            </w:r>
            <w:r w:rsidR="00AD433E">
              <w:rPr>
                <w:kern w:val="0"/>
                <w:szCs w:val="21"/>
              </w:rPr>
              <w:t>2</w:t>
            </w:r>
            <w:r w:rsidRPr="004511AD">
              <w:rPr>
                <w:kern w:val="0"/>
                <w:szCs w:val="21"/>
              </w:rPr>
              <w:t>53</w:t>
            </w:r>
            <w:r w:rsidR="00AD433E">
              <w:rPr>
                <w:kern w:val="0"/>
                <w:szCs w:val="21"/>
              </w:rPr>
              <w:t>***</w:t>
            </w:r>
          </w:p>
        </w:tc>
        <w:tc>
          <w:tcPr>
            <w:tcW w:w="1440" w:type="dxa"/>
            <w:tcBorders>
              <w:top w:val="nil"/>
              <w:left w:val="nil"/>
              <w:bottom w:val="nil"/>
              <w:right w:val="nil"/>
            </w:tcBorders>
          </w:tcPr>
          <w:p w14:paraId="6B680554" w14:textId="77777777" w:rsidR="004511AD" w:rsidRPr="004511AD" w:rsidRDefault="004511AD" w:rsidP="00E16EE5">
            <w:pPr>
              <w:autoSpaceDE w:val="0"/>
              <w:autoSpaceDN w:val="0"/>
              <w:adjustRightInd w:val="0"/>
              <w:jc w:val="center"/>
              <w:rPr>
                <w:kern w:val="0"/>
                <w:szCs w:val="21"/>
              </w:rPr>
            </w:pPr>
            <w:r w:rsidRPr="004511AD">
              <w:rPr>
                <w:kern w:val="0"/>
                <w:szCs w:val="21"/>
              </w:rPr>
              <w:t>-0.022</w:t>
            </w:r>
          </w:p>
        </w:tc>
      </w:tr>
      <w:tr w:rsidR="004511AD" w14:paraId="3D21F7D1" w14:textId="77777777" w:rsidTr="00E16EE5">
        <w:trPr>
          <w:jc w:val="center"/>
        </w:trPr>
        <w:tc>
          <w:tcPr>
            <w:tcW w:w="1947" w:type="dxa"/>
            <w:tcBorders>
              <w:top w:val="nil"/>
              <w:left w:val="nil"/>
              <w:bottom w:val="nil"/>
              <w:right w:val="nil"/>
            </w:tcBorders>
          </w:tcPr>
          <w:p w14:paraId="174F0696" w14:textId="08AC546B" w:rsidR="004511AD" w:rsidRPr="004511AD" w:rsidRDefault="004511AD" w:rsidP="00E16EE5">
            <w:pPr>
              <w:autoSpaceDE w:val="0"/>
              <w:autoSpaceDN w:val="0"/>
              <w:adjustRightInd w:val="0"/>
              <w:jc w:val="left"/>
              <w:rPr>
                <w:kern w:val="0"/>
                <w:szCs w:val="21"/>
              </w:rPr>
            </w:pPr>
          </w:p>
        </w:tc>
        <w:tc>
          <w:tcPr>
            <w:tcW w:w="1440" w:type="dxa"/>
            <w:tcBorders>
              <w:top w:val="nil"/>
              <w:left w:val="nil"/>
              <w:bottom w:val="nil"/>
              <w:right w:val="nil"/>
            </w:tcBorders>
          </w:tcPr>
          <w:p w14:paraId="4DBC6509" w14:textId="77E2DBEE" w:rsidR="004511AD" w:rsidRPr="004511AD" w:rsidRDefault="004511AD" w:rsidP="00E16EE5">
            <w:pPr>
              <w:autoSpaceDE w:val="0"/>
              <w:autoSpaceDN w:val="0"/>
              <w:adjustRightInd w:val="0"/>
              <w:jc w:val="center"/>
              <w:rPr>
                <w:kern w:val="0"/>
                <w:szCs w:val="21"/>
              </w:rPr>
            </w:pPr>
            <w:r w:rsidRPr="004511AD">
              <w:rPr>
                <w:kern w:val="0"/>
                <w:szCs w:val="21"/>
              </w:rPr>
              <w:t>(-</w:t>
            </w:r>
            <w:r w:rsidR="003E6B30">
              <w:rPr>
                <w:kern w:val="0"/>
                <w:szCs w:val="21"/>
              </w:rPr>
              <w:t>2</w:t>
            </w:r>
            <w:r w:rsidRPr="004511AD">
              <w:rPr>
                <w:kern w:val="0"/>
                <w:szCs w:val="21"/>
              </w:rPr>
              <w:t>.54)</w:t>
            </w:r>
          </w:p>
        </w:tc>
        <w:tc>
          <w:tcPr>
            <w:tcW w:w="1440" w:type="dxa"/>
            <w:tcBorders>
              <w:top w:val="nil"/>
              <w:left w:val="nil"/>
              <w:bottom w:val="nil"/>
              <w:right w:val="nil"/>
            </w:tcBorders>
          </w:tcPr>
          <w:p w14:paraId="4F7CDB1E" w14:textId="77777777" w:rsidR="004511AD" w:rsidRPr="004511AD" w:rsidRDefault="004511AD" w:rsidP="00E16EE5">
            <w:pPr>
              <w:autoSpaceDE w:val="0"/>
              <w:autoSpaceDN w:val="0"/>
              <w:adjustRightInd w:val="0"/>
              <w:jc w:val="center"/>
              <w:rPr>
                <w:kern w:val="0"/>
                <w:szCs w:val="21"/>
              </w:rPr>
            </w:pPr>
            <w:r w:rsidRPr="004511AD">
              <w:rPr>
                <w:kern w:val="0"/>
                <w:szCs w:val="21"/>
              </w:rPr>
              <w:t>(-2.39)</w:t>
            </w:r>
          </w:p>
        </w:tc>
        <w:tc>
          <w:tcPr>
            <w:tcW w:w="1440" w:type="dxa"/>
            <w:tcBorders>
              <w:top w:val="nil"/>
              <w:left w:val="nil"/>
              <w:bottom w:val="nil"/>
              <w:right w:val="nil"/>
            </w:tcBorders>
          </w:tcPr>
          <w:p w14:paraId="03EEE75E" w14:textId="6F767479" w:rsidR="004511AD" w:rsidRPr="004511AD" w:rsidRDefault="004511AD" w:rsidP="00E16EE5">
            <w:pPr>
              <w:autoSpaceDE w:val="0"/>
              <w:autoSpaceDN w:val="0"/>
              <w:adjustRightInd w:val="0"/>
              <w:jc w:val="center"/>
              <w:rPr>
                <w:kern w:val="0"/>
                <w:szCs w:val="21"/>
              </w:rPr>
            </w:pPr>
            <w:r w:rsidRPr="004511AD">
              <w:rPr>
                <w:kern w:val="0"/>
                <w:szCs w:val="21"/>
              </w:rPr>
              <w:t>(-</w:t>
            </w:r>
            <w:r w:rsidR="00AD433E">
              <w:rPr>
                <w:kern w:val="0"/>
                <w:szCs w:val="21"/>
              </w:rPr>
              <w:t>3</w:t>
            </w:r>
            <w:r w:rsidRPr="004511AD">
              <w:rPr>
                <w:kern w:val="0"/>
                <w:szCs w:val="21"/>
              </w:rPr>
              <w:t>.10)</w:t>
            </w:r>
          </w:p>
        </w:tc>
        <w:tc>
          <w:tcPr>
            <w:tcW w:w="1440" w:type="dxa"/>
            <w:tcBorders>
              <w:top w:val="nil"/>
              <w:left w:val="nil"/>
              <w:bottom w:val="nil"/>
              <w:right w:val="nil"/>
            </w:tcBorders>
          </w:tcPr>
          <w:p w14:paraId="7F2EAFFA" w14:textId="77777777" w:rsidR="004511AD" w:rsidRPr="004511AD" w:rsidRDefault="004511AD" w:rsidP="00E16EE5">
            <w:pPr>
              <w:autoSpaceDE w:val="0"/>
              <w:autoSpaceDN w:val="0"/>
              <w:adjustRightInd w:val="0"/>
              <w:jc w:val="center"/>
              <w:rPr>
                <w:kern w:val="0"/>
                <w:szCs w:val="21"/>
              </w:rPr>
            </w:pPr>
            <w:r w:rsidRPr="004511AD">
              <w:rPr>
                <w:kern w:val="0"/>
                <w:szCs w:val="21"/>
              </w:rPr>
              <w:t>(-0.48)</w:t>
            </w:r>
          </w:p>
        </w:tc>
      </w:tr>
      <w:tr w:rsidR="004511AD" w14:paraId="74B67D4C" w14:textId="77777777" w:rsidTr="00E16EE5">
        <w:trPr>
          <w:jc w:val="center"/>
        </w:trPr>
        <w:tc>
          <w:tcPr>
            <w:tcW w:w="1947" w:type="dxa"/>
            <w:tcBorders>
              <w:top w:val="nil"/>
              <w:left w:val="nil"/>
              <w:bottom w:val="nil"/>
              <w:right w:val="nil"/>
            </w:tcBorders>
          </w:tcPr>
          <w:p w14:paraId="5B2CD947" w14:textId="77777777" w:rsidR="004511AD" w:rsidRPr="004511AD" w:rsidRDefault="004511AD" w:rsidP="00E16EE5">
            <w:pPr>
              <w:autoSpaceDE w:val="0"/>
              <w:autoSpaceDN w:val="0"/>
              <w:adjustRightInd w:val="0"/>
              <w:jc w:val="left"/>
              <w:rPr>
                <w:kern w:val="0"/>
                <w:szCs w:val="21"/>
              </w:rPr>
            </w:pPr>
            <w:r w:rsidRPr="004511AD">
              <w:rPr>
                <w:kern w:val="0"/>
                <w:szCs w:val="21"/>
              </w:rPr>
              <w:t>Constant</w:t>
            </w:r>
          </w:p>
        </w:tc>
        <w:tc>
          <w:tcPr>
            <w:tcW w:w="1440" w:type="dxa"/>
            <w:tcBorders>
              <w:top w:val="nil"/>
              <w:left w:val="nil"/>
              <w:bottom w:val="nil"/>
              <w:right w:val="nil"/>
            </w:tcBorders>
          </w:tcPr>
          <w:p w14:paraId="62985627" w14:textId="77777777" w:rsidR="004511AD" w:rsidRPr="004511AD" w:rsidRDefault="004511AD" w:rsidP="00E16EE5">
            <w:pPr>
              <w:autoSpaceDE w:val="0"/>
              <w:autoSpaceDN w:val="0"/>
              <w:adjustRightInd w:val="0"/>
              <w:jc w:val="center"/>
              <w:rPr>
                <w:kern w:val="0"/>
                <w:szCs w:val="21"/>
              </w:rPr>
            </w:pPr>
            <w:r w:rsidRPr="004511AD">
              <w:rPr>
                <w:kern w:val="0"/>
                <w:szCs w:val="21"/>
              </w:rPr>
              <w:t>-3.981***</w:t>
            </w:r>
          </w:p>
        </w:tc>
        <w:tc>
          <w:tcPr>
            <w:tcW w:w="1440" w:type="dxa"/>
            <w:tcBorders>
              <w:top w:val="nil"/>
              <w:left w:val="nil"/>
              <w:bottom w:val="nil"/>
              <w:right w:val="nil"/>
            </w:tcBorders>
          </w:tcPr>
          <w:p w14:paraId="092DFC73" w14:textId="77777777" w:rsidR="004511AD" w:rsidRPr="004511AD" w:rsidRDefault="004511AD" w:rsidP="00E16EE5">
            <w:pPr>
              <w:autoSpaceDE w:val="0"/>
              <w:autoSpaceDN w:val="0"/>
              <w:adjustRightInd w:val="0"/>
              <w:jc w:val="center"/>
              <w:rPr>
                <w:kern w:val="0"/>
                <w:szCs w:val="21"/>
              </w:rPr>
            </w:pPr>
            <w:r w:rsidRPr="004511AD">
              <w:rPr>
                <w:kern w:val="0"/>
                <w:szCs w:val="21"/>
              </w:rPr>
              <w:t>-2.937***</w:t>
            </w:r>
          </w:p>
        </w:tc>
        <w:tc>
          <w:tcPr>
            <w:tcW w:w="1440" w:type="dxa"/>
            <w:tcBorders>
              <w:top w:val="nil"/>
              <w:left w:val="nil"/>
              <w:bottom w:val="nil"/>
              <w:right w:val="nil"/>
            </w:tcBorders>
          </w:tcPr>
          <w:p w14:paraId="443A78EE" w14:textId="77777777" w:rsidR="004511AD" w:rsidRPr="004511AD" w:rsidRDefault="004511AD" w:rsidP="00E16EE5">
            <w:pPr>
              <w:autoSpaceDE w:val="0"/>
              <w:autoSpaceDN w:val="0"/>
              <w:adjustRightInd w:val="0"/>
              <w:jc w:val="center"/>
              <w:rPr>
                <w:kern w:val="0"/>
                <w:szCs w:val="21"/>
              </w:rPr>
            </w:pPr>
            <w:r w:rsidRPr="004511AD">
              <w:rPr>
                <w:kern w:val="0"/>
                <w:szCs w:val="21"/>
              </w:rPr>
              <w:t>-1.795***</w:t>
            </w:r>
          </w:p>
        </w:tc>
        <w:tc>
          <w:tcPr>
            <w:tcW w:w="1440" w:type="dxa"/>
            <w:tcBorders>
              <w:top w:val="nil"/>
              <w:left w:val="nil"/>
              <w:bottom w:val="nil"/>
              <w:right w:val="nil"/>
            </w:tcBorders>
          </w:tcPr>
          <w:p w14:paraId="123E224C" w14:textId="77777777" w:rsidR="004511AD" w:rsidRPr="004511AD" w:rsidRDefault="004511AD" w:rsidP="00E16EE5">
            <w:pPr>
              <w:autoSpaceDE w:val="0"/>
              <w:autoSpaceDN w:val="0"/>
              <w:adjustRightInd w:val="0"/>
              <w:jc w:val="center"/>
              <w:rPr>
                <w:kern w:val="0"/>
                <w:szCs w:val="21"/>
              </w:rPr>
            </w:pPr>
            <w:r w:rsidRPr="004511AD">
              <w:rPr>
                <w:kern w:val="0"/>
                <w:szCs w:val="21"/>
              </w:rPr>
              <w:t>-1.932***</w:t>
            </w:r>
          </w:p>
        </w:tc>
      </w:tr>
      <w:tr w:rsidR="004511AD" w14:paraId="7ACE03CF" w14:textId="77777777" w:rsidTr="00E16EE5">
        <w:trPr>
          <w:jc w:val="center"/>
        </w:trPr>
        <w:tc>
          <w:tcPr>
            <w:tcW w:w="1947" w:type="dxa"/>
            <w:tcBorders>
              <w:top w:val="nil"/>
              <w:left w:val="nil"/>
              <w:bottom w:val="nil"/>
              <w:right w:val="nil"/>
            </w:tcBorders>
          </w:tcPr>
          <w:p w14:paraId="17F1B596" w14:textId="77777777" w:rsidR="004511AD" w:rsidRPr="004511AD" w:rsidRDefault="004511AD" w:rsidP="00E16EE5">
            <w:pPr>
              <w:autoSpaceDE w:val="0"/>
              <w:autoSpaceDN w:val="0"/>
              <w:adjustRightInd w:val="0"/>
              <w:jc w:val="left"/>
              <w:rPr>
                <w:kern w:val="0"/>
                <w:szCs w:val="21"/>
              </w:rPr>
            </w:pPr>
          </w:p>
        </w:tc>
        <w:tc>
          <w:tcPr>
            <w:tcW w:w="1440" w:type="dxa"/>
            <w:tcBorders>
              <w:top w:val="nil"/>
              <w:left w:val="nil"/>
              <w:bottom w:val="nil"/>
              <w:right w:val="nil"/>
            </w:tcBorders>
          </w:tcPr>
          <w:p w14:paraId="2ED00167" w14:textId="77777777" w:rsidR="004511AD" w:rsidRPr="004511AD" w:rsidRDefault="004511AD" w:rsidP="00E16EE5">
            <w:pPr>
              <w:autoSpaceDE w:val="0"/>
              <w:autoSpaceDN w:val="0"/>
              <w:adjustRightInd w:val="0"/>
              <w:jc w:val="center"/>
              <w:rPr>
                <w:kern w:val="0"/>
                <w:szCs w:val="21"/>
              </w:rPr>
            </w:pPr>
            <w:r w:rsidRPr="004511AD">
              <w:rPr>
                <w:kern w:val="0"/>
                <w:szCs w:val="21"/>
              </w:rPr>
              <w:t>(-6.49)</w:t>
            </w:r>
          </w:p>
        </w:tc>
        <w:tc>
          <w:tcPr>
            <w:tcW w:w="1440" w:type="dxa"/>
            <w:tcBorders>
              <w:top w:val="nil"/>
              <w:left w:val="nil"/>
              <w:bottom w:val="nil"/>
              <w:right w:val="nil"/>
            </w:tcBorders>
          </w:tcPr>
          <w:p w14:paraId="7CD291F3" w14:textId="77777777" w:rsidR="004511AD" w:rsidRPr="004511AD" w:rsidRDefault="004511AD" w:rsidP="00E16EE5">
            <w:pPr>
              <w:autoSpaceDE w:val="0"/>
              <w:autoSpaceDN w:val="0"/>
              <w:adjustRightInd w:val="0"/>
              <w:jc w:val="center"/>
              <w:rPr>
                <w:kern w:val="0"/>
                <w:szCs w:val="21"/>
              </w:rPr>
            </w:pPr>
            <w:r w:rsidRPr="004511AD">
              <w:rPr>
                <w:kern w:val="0"/>
                <w:szCs w:val="21"/>
              </w:rPr>
              <w:t>(-9.03)</w:t>
            </w:r>
          </w:p>
        </w:tc>
        <w:tc>
          <w:tcPr>
            <w:tcW w:w="1440" w:type="dxa"/>
            <w:tcBorders>
              <w:top w:val="nil"/>
              <w:left w:val="nil"/>
              <w:bottom w:val="nil"/>
              <w:right w:val="nil"/>
            </w:tcBorders>
          </w:tcPr>
          <w:p w14:paraId="353606B2" w14:textId="77777777" w:rsidR="004511AD" w:rsidRPr="004511AD" w:rsidRDefault="004511AD" w:rsidP="00E16EE5">
            <w:pPr>
              <w:autoSpaceDE w:val="0"/>
              <w:autoSpaceDN w:val="0"/>
              <w:adjustRightInd w:val="0"/>
              <w:jc w:val="center"/>
              <w:rPr>
                <w:kern w:val="0"/>
                <w:szCs w:val="21"/>
              </w:rPr>
            </w:pPr>
            <w:r w:rsidRPr="004511AD">
              <w:rPr>
                <w:kern w:val="0"/>
                <w:szCs w:val="21"/>
              </w:rPr>
              <w:t>(-5.38)</w:t>
            </w:r>
          </w:p>
        </w:tc>
        <w:tc>
          <w:tcPr>
            <w:tcW w:w="1440" w:type="dxa"/>
            <w:tcBorders>
              <w:top w:val="nil"/>
              <w:left w:val="nil"/>
              <w:bottom w:val="nil"/>
              <w:right w:val="nil"/>
            </w:tcBorders>
          </w:tcPr>
          <w:p w14:paraId="74ABB865" w14:textId="77777777" w:rsidR="004511AD" w:rsidRPr="004511AD" w:rsidRDefault="004511AD" w:rsidP="00E16EE5">
            <w:pPr>
              <w:autoSpaceDE w:val="0"/>
              <w:autoSpaceDN w:val="0"/>
              <w:adjustRightInd w:val="0"/>
              <w:jc w:val="center"/>
              <w:rPr>
                <w:kern w:val="0"/>
                <w:szCs w:val="21"/>
              </w:rPr>
            </w:pPr>
            <w:r w:rsidRPr="004511AD">
              <w:rPr>
                <w:kern w:val="0"/>
                <w:szCs w:val="21"/>
              </w:rPr>
              <w:t>(-6.46)</w:t>
            </w:r>
          </w:p>
        </w:tc>
      </w:tr>
      <w:tr w:rsidR="004511AD" w14:paraId="28D6482C" w14:textId="77777777" w:rsidTr="00E16EE5">
        <w:trPr>
          <w:jc w:val="center"/>
        </w:trPr>
        <w:tc>
          <w:tcPr>
            <w:tcW w:w="1947" w:type="dxa"/>
            <w:tcBorders>
              <w:top w:val="nil"/>
              <w:left w:val="nil"/>
              <w:bottom w:val="nil"/>
              <w:right w:val="nil"/>
            </w:tcBorders>
          </w:tcPr>
          <w:p w14:paraId="4C75059F" w14:textId="77777777" w:rsidR="004511AD" w:rsidRPr="004511AD" w:rsidRDefault="004511AD" w:rsidP="00E16EE5">
            <w:pPr>
              <w:autoSpaceDE w:val="0"/>
              <w:autoSpaceDN w:val="0"/>
              <w:adjustRightInd w:val="0"/>
              <w:jc w:val="left"/>
              <w:rPr>
                <w:kern w:val="0"/>
                <w:szCs w:val="21"/>
              </w:rPr>
            </w:pPr>
          </w:p>
        </w:tc>
        <w:tc>
          <w:tcPr>
            <w:tcW w:w="1440" w:type="dxa"/>
            <w:tcBorders>
              <w:top w:val="nil"/>
              <w:left w:val="nil"/>
              <w:bottom w:val="nil"/>
              <w:right w:val="nil"/>
            </w:tcBorders>
          </w:tcPr>
          <w:p w14:paraId="4065947B" w14:textId="77777777" w:rsidR="004511AD" w:rsidRPr="004511AD" w:rsidRDefault="004511AD" w:rsidP="00E16EE5">
            <w:pPr>
              <w:autoSpaceDE w:val="0"/>
              <w:autoSpaceDN w:val="0"/>
              <w:adjustRightInd w:val="0"/>
              <w:jc w:val="center"/>
              <w:rPr>
                <w:kern w:val="0"/>
                <w:szCs w:val="21"/>
              </w:rPr>
            </w:pPr>
          </w:p>
        </w:tc>
        <w:tc>
          <w:tcPr>
            <w:tcW w:w="1440" w:type="dxa"/>
            <w:tcBorders>
              <w:top w:val="nil"/>
              <w:left w:val="nil"/>
              <w:bottom w:val="nil"/>
              <w:right w:val="nil"/>
            </w:tcBorders>
          </w:tcPr>
          <w:p w14:paraId="13FE05DB" w14:textId="77777777" w:rsidR="004511AD" w:rsidRPr="004511AD" w:rsidRDefault="004511AD" w:rsidP="00E16EE5">
            <w:pPr>
              <w:autoSpaceDE w:val="0"/>
              <w:autoSpaceDN w:val="0"/>
              <w:adjustRightInd w:val="0"/>
              <w:jc w:val="center"/>
              <w:rPr>
                <w:kern w:val="0"/>
                <w:szCs w:val="21"/>
              </w:rPr>
            </w:pPr>
          </w:p>
        </w:tc>
        <w:tc>
          <w:tcPr>
            <w:tcW w:w="1440" w:type="dxa"/>
            <w:tcBorders>
              <w:top w:val="nil"/>
              <w:left w:val="nil"/>
              <w:bottom w:val="nil"/>
              <w:right w:val="nil"/>
            </w:tcBorders>
          </w:tcPr>
          <w:p w14:paraId="13336DDD" w14:textId="77777777" w:rsidR="004511AD" w:rsidRPr="004511AD" w:rsidRDefault="004511AD" w:rsidP="00E16EE5">
            <w:pPr>
              <w:autoSpaceDE w:val="0"/>
              <w:autoSpaceDN w:val="0"/>
              <w:adjustRightInd w:val="0"/>
              <w:jc w:val="center"/>
              <w:rPr>
                <w:kern w:val="0"/>
                <w:szCs w:val="21"/>
              </w:rPr>
            </w:pPr>
          </w:p>
        </w:tc>
        <w:tc>
          <w:tcPr>
            <w:tcW w:w="1440" w:type="dxa"/>
            <w:tcBorders>
              <w:top w:val="nil"/>
              <w:left w:val="nil"/>
              <w:bottom w:val="nil"/>
              <w:right w:val="nil"/>
            </w:tcBorders>
          </w:tcPr>
          <w:p w14:paraId="370A7FD1" w14:textId="77777777" w:rsidR="004511AD" w:rsidRPr="004511AD" w:rsidRDefault="004511AD" w:rsidP="00E16EE5">
            <w:pPr>
              <w:autoSpaceDE w:val="0"/>
              <w:autoSpaceDN w:val="0"/>
              <w:adjustRightInd w:val="0"/>
              <w:jc w:val="center"/>
              <w:rPr>
                <w:kern w:val="0"/>
                <w:szCs w:val="21"/>
              </w:rPr>
            </w:pPr>
          </w:p>
        </w:tc>
      </w:tr>
      <w:tr w:rsidR="004511AD" w14:paraId="1571EBCC" w14:textId="77777777" w:rsidTr="00E16EE5">
        <w:trPr>
          <w:jc w:val="center"/>
        </w:trPr>
        <w:tc>
          <w:tcPr>
            <w:tcW w:w="1947" w:type="dxa"/>
            <w:tcBorders>
              <w:top w:val="nil"/>
              <w:left w:val="nil"/>
              <w:bottom w:val="nil"/>
              <w:right w:val="nil"/>
            </w:tcBorders>
          </w:tcPr>
          <w:p w14:paraId="3F9B9242" w14:textId="77777777" w:rsidR="004511AD" w:rsidRPr="004511AD" w:rsidRDefault="004511AD" w:rsidP="00E16EE5">
            <w:pPr>
              <w:autoSpaceDE w:val="0"/>
              <w:autoSpaceDN w:val="0"/>
              <w:adjustRightInd w:val="0"/>
              <w:jc w:val="left"/>
              <w:rPr>
                <w:kern w:val="0"/>
                <w:szCs w:val="21"/>
              </w:rPr>
            </w:pPr>
            <w:r w:rsidRPr="004511AD">
              <w:rPr>
                <w:kern w:val="0"/>
                <w:szCs w:val="21"/>
              </w:rPr>
              <w:t>F</w:t>
            </w:r>
          </w:p>
        </w:tc>
        <w:tc>
          <w:tcPr>
            <w:tcW w:w="1440" w:type="dxa"/>
            <w:tcBorders>
              <w:top w:val="nil"/>
              <w:left w:val="nil"/>
              <w:bottom w:val="nil"/>
              <w:right w:val="nil"/>
            </w:tcBorders>
          </w:tcPr>
          <w:p w14:paraId="4E46B263" w14:textId="77777777" w:rsidR="004511AD" w:rsidRPr="004511AD" w:rsidRDefault="004511AD" w:rsidP="00E16EE5">
            <w:pPr>
              <w:autoSpaceDE w:val="0"/>
              <w:autoSpaceDN w:val="0"/>
              <w:adjustRightInd w:val="0"/>
              <w:jc w:val="center"/>
              <w:rPr>
                <w:kern w:val="0"/>
                <w:szCs w:val="21"/>
              </w:rPr>
            </w:pPr>
            <w:bookmarkStart w:id="62" w:name="_Hlk104040481"/>
            <w:r w:rsidRPr="004511AD">
              <w:rPr>
                <w:kern w:val="0"/>
                <w:szCs w:val="21"/>
              </w:rPr>
              <w:t>26.41</w:t>
            </w:r>
            <w:bookmarkEnd w:id="62"/>
          </w:p>
        </w:tc>
        <w:tc>
          <w:tcPr>
            <w:tcW w:w="1440" w:type="dxa"/>
            <w:tcBorders>
              <w:top w:val="nil"/>
              <w:left w:val="nil"/>
              <w:bottom w:val="nil"/>
              <w:right w:val="nil"/>
            </w:tcBorders>
          </w:tcPr>
          <w:p w14:paraId="09365397" w14:textId="77777777" w:rsidR="004511AD" w:rsidRPr="004511AD" w:rsidRDefault="004511AD" w:rsidP="00E16EE5">
            <w:pPr>
              <w:autoSpaceDE w:val="0"/>
              <w:autoSpaceDN w:val="0"/>
              <w:adjustRightInd w:val="0"/>
              <w:jc w:val="center"/>
              <w:rPr>
                <w:kern w:val="0"/>
                <w:szCs w:val="21"/>
              </w:rPr>
            </w:pPr>
            <w:r w:rsidRPr="004511AD">
              <w:rPr>
                <w:kern w:val="0"/>
                <w:szCs w:val="21"/>
              </w:rPr>
              <w:t>33.60</w:t>
            </w:r>
          </w:p>
        </w:tc>
        <w:tc>
          <w:tcPr>
            <w:tcW w:w="1440" w:type="dxa"/>
            <w:tcBorders>
              <w:top w:val="nil"/>
              <w:left w:val="nil"/>
              <w:bottom w:val="nil"/>
              <w:right w:val="nil"/>
            </w:tcBorders>
          </w:tcPr>
          <w:p w14:paraId="0431703F" w14:textId="77777777" w:rsidR="004511AD" w:rsidRPr="004511AD" w:rsidRDefault="004511AD" w:rsidP="00E16EE5">
            <w:pPr>
              <w:autoSpaceDE w:val="0"/>
              <w:autoSpaceDN w:val="0"/>
              <w:adjustRightInd w:val="0"/>
              <w:jc w:val="center"/>
              <w:rPr>
                <w:kern w:val="0"/>
                <w:szCs w:val="21"/>
              </w:rPr>
            </w:pPr>
            <w:r w:rsidRPr="004511AD">
              <w:rPr>
                <w:kern w:val="0"/>
                <w:szCs w:val="21"/>
              </w:rPr>
              <w:t>26.73</w:t>
            </w:r>
          </w:p>
        </w:tc>
        <w:tc>
          <w:tcPr>
            <w:tcW w:w="1440" w:type="dxa"/>
            <w:tcBorders>
              <w:top w:val="nil"/>
              <w:left w:val="nil"/>
              <w:bottom w:val="nil"/>
              <w:right w:val="nil"/>
            </w:tcBorders>
          </w:tcPr>
          <w:p w14:paraId="77ABD0B0" w14:textId="77777777" w:rsidR="004511AD" w:rsidRPr="004511AD" w:rsidRDefault="004511AD" w:rsidP="00E16EE5">
            <w:pPr>
              <w:autoSpaceDE w:val="0"/>
              <w:autoSpaceDN w:val="0"/>
              <w:adjustRightInd w:val="0"/>
              <w:jc w:val="center"/>
              <w:rPr>
                <w:kern w:val="0"/>
                <w:szCs w:val="21"/>
              </w:rPr>
            </w:pPr>
            <w:r w:rsidRPr="004511AD">
              <w:rPr>
                <w:kern w:val="0"/>
                <w:szCs w:val="21"/>
              </w:rPr>
              <w:t>34.77</w:t>
            </w:r>
          </w:p>
        </w:tc>
      </w:tr>
      <w:tr w:rsidR="004511AD" w14:paraId="2F7775C9" w14:textId="77777777" w:rsidTr="00E16EE5">
        <w:trPr>
          <w:jc w:val="center"/>
        </w:trPr>
        <w:tc>
          <w:tcPr>
            <w:tcW w:w="1947" w:type="dxa"/>
            <w:tcBorders>
              <w:top w:val="nil"/>
              <w:left w:val="nil"/>
              <w:bottom w:val="nil"/>
              <w:right w:val="nil"/>
            </w:tcBorders>
          </w:tcPr>
          <w:p w14:paraId="4E6FAE53" w14:textId="77777777" w:rsidR="004511AD" w:rsidRPr="004511AD" w:rsidRDefault="004511AD" w:rsidP="00E16EE5">
            <w:pPr>
              <w:autoSpaceDE w:val="0"/>
              <w:autoSpaceDN w:val="0"/>
              <w:adjustRightInd w:val="0"/>
              <w:jc w:val="left"/>
              <w:rPr>
                <w:kern w:val="0"/>
                <w:szCs w:val="21"/>
              </w:rPr>
            </w:pPr>
            <w:r w:rsidRPr="004511AD">
              <w:rPr>
                <w:kern w:val="0"/>
                <w:szCs w:val="21"/>
              </w:rPr>
              <w:t xml:space="preserve">Prob &gt; F     </w:t>
            </w:r>
          </w:p>
        </w:tc>
        <w:tc>
          <w:tcPr>
            <w:tcW w:w="1440" w:type="dxa"/>
            <w:tcBorders>
              <w:top w:val="nil"/>
              <w:left w:val="nil"/>
              <w:bottom w:val="nil"/>
              <w:right w:val="nil"/>
            </w:tcBorders>
          </w:tcPr>
          <w:p w14:paraId="2D7F8F5A" w14:textId="77777777" w:rsidR="004511AD" w:rsidRPr="004511AD" w:rsidRDefault="004511AD" w:rsidP="00E16EE5">
            <w:pPr>
              <w:autoSpaceDE w:val="0"/>
              <w:autoSpaceDN w:val="0"/>
              <w:adjustRightInd w:val="0"/>
              <w:jc w:val="center"/>
              <w:rPr>
                <w:kern w:val="0"/>
                <w:szCs w:val="21"/>
              </w:rPr>
            </w:pPr>
            <w:r w:rsidRPr="004511AD">
              <w:rPr>
                <w:kern w:val="0"/>
                <w:szCs w:val="21"/>
              </w:rPr>
              <w:t xml:space="preserve">  0.0000</w:t>
            </w:r>
          </w:p>
        </w:tc>
        <w:tc>
          <w:tcPr>
            <w:tcW w:w="1440" w:type="dxa"/>
            <w:tcBorders>
              <w:top w:val="nil"/>
              <w:left w:val="nil"/>
              <w:bottom w:val="nil"/>
              <w:right w:val="nil"/>
            </w:tcBorders>
          </w:tcPr>
          <w:p w14:paraId="11AB4A70" w14:textId="77777777" w:rsidR="004511AD" w:rsidRPr="004511AD" w:rsidRDefault="004511AD" w:rsidP="00E16EE5">
            <w:pPr>
              <w:autoSpaceDE w:val="0"/>
              <w:autoSpaceDN w:val="0"/>
              <w:adjustRightInd w:val="0"/>
              <w:jc w:val="center"/>
              <w:rPr>
                <w:kern w:val="0"/>
                <w:szCs w:val="21"/>
              </w:rPr>
            </w:pPr>
            <w:r w:rsidRPr="004511AD">
              <w:rPr>
                <w:kern w:val="0"/>
                <w:szCs w:val="21"/>
              </w:rPr>
              <w:t xml:space="preserve">  0.0000</w:t>
            </w:r>
          </w:p>
        </w:tc>
        <w:tc>
          <w:tcPr>
            <w:tcW w:w="1440" w:type="dxa"/>
            <w:tcBorders>
              <w:top w:val="nil"/>
              <w:left w:val="nil"/>
              <w:bottom w:val="nil"/>
              <w:right w:val="nil"/>
            </w:tcBorders>
          </w:tcPr>
          <w:p w14:paraId="73535CE3" w14:textId="77777777" w:rsidR="004511AD" w:rsidRPr="004511AD" w:rsidRDefault="004511AD" w:rsidP="00E16EE5">
            <w:pPr>
              <w:autoSpaceDE w:val="0"/>
              <w:autoSpaceDN w:val="0"/>
              <w:adjustRightInd w:val="0"/>
              <w:jc w:val="center"/>
              <w:rPr>
                <w:kern w:val="0"/>
                <w:szCs w:val="21"/>
              </w:rPr>
            </w:pPr>
            <w:r w:rsidRPr="004511AD">
              <w:rPr>
                <w:kern w:val="0"/>
                <w:szCs w:val="21"/>
              </w:rPr>
              <w:t xml:space="preserve">  0.0000</w:t>
            </w:r>
          </w:p>
        </w:tc>
        <w:tc>
          <w:tcPr>
            <w:tcW w:w="1440" w:type="dxa"/>
            <w:tcBorders>
              <w:top w:val="nil"/>
              <w:left w:val="nil"/>
              <w:bottom w:val="nil"/>
              <w:right w:val="nil"/>
            </w:tcBorders>
          </w:tcPr>
          <w:p w14:paraId="601F6520" w14:textId="77777777" w:rsidR="004511AD" w:rsidRPr="004511AD" w:rsidRDefault="004511AD" w:rsidP="00E16EE5">
            <w:pPr>
              <w:autoSpaceDE w:val="0"/>
              <w:autoSpaceDN w:val="0"/>
              <w:adjustRightInd w:val="0"/>
              <w:jc w:val="center"/>
              <w:rPr>
                <w:kern w:val="0"/>
                <w:szCs w:val="21"/>
              </w:rPr>
            </w:pPr>
            <w:r w:rsidRPr="004511AD">
              <w:rPr>
                <w:kern w:val="0"/>
                <w:szCs w:val="21"/>
              </w:rPr>
              <w:t xml:space="preserve">  0.0000</w:t>
            </w:r>
          </w:p>
        </w:tc>
      </w:tr>
      <w:tr w:rsidR="004511AD" w14:paraId="7C6FEA6D" w14:textId="77777777" w:rsidTr="00555756">
        <w:trPr>
          <w:jc w:val="center"/>
        </w:trPr>
        <w:tc>
          <w:tcPr>
            <w:tcW w:w="1947" w:type="dxa"/>
            <w:tcBorders>
              <w:top w:val="nil"/>
              <w:left w:val="nil"/>
              <w:right w:val="nil"/>
            </w:tcBorders>
          </w:tcPr>
          <w:p w14:paraId="14EE6ED9" w14:textId="77777777" w:rsidR="004511AD" w:rsidRPr="004511AD" w:rsidRDefault="004511AD" w:rsidP="00E16EE5">
            <w:pPr>
              <w:autoSpaceDE w:val="0"/>
              <w:autoSpaceDN w:val="0"/>
              <w:adjustRightInd w:val="0"/>
              <w:jc w:val="left"/>
              <w:rPr>
                <w:kern w:val="0"/>
                <w:szCs w:val="21"/>
              </w:rPr>
            </w:pPr>
            <w:r w:rsidRPr="004511AD">
              <w:rPr>
                <w:kern w:val="0"/>
                <w:szCs w:val="21"/>
              </w:rPr>
              <w:t>Observations</w:t>
            </w:r>
          </w:p>
        </w:tc>
        <w:tc>
          <w:tcPr>
            <w:tcW w:w="1440" w:type="dxa"/>
            <w:tcBorders>
              <w:top w:val="nil"/>
              <w:left w:val="nil"/>
              <w:right w:val="nil"/>
            </w:tcBorders>
          </w:tcPr>
          <w:p w14:paraId="1A1F319B" w14:textId="0031C42E" w:rsidR="004511AD" w:rsidRPr="004511AD" w:rsidRDefault="000554B7" w:rsidP="00E16EE5">
            <w:pPr>
              <w:autoSpaceDE w:val="0"/>
              <w:autoSpaceDN w:val="0"/>
              <w:adjustRightInd w:val="0"/>
              <w:jc w:val="center"/>
              <w:rPr>
                <w:kern w:val="0"/>
                <w:szCs w:val="21"/>
              </w:rPr>
            </w:pPr>
            <w:r>
              <w:rPr>
                <w:kern w:val="0"/>
                <w:szCs w:val="21"/>
              </w:rPr>
              <w:t>478</w:t>
            </w:r>
          </w:p>
        </w:tc>
        <w:tc>
          <w:tcPr>
            <w:tcW w:w="1440" w:type="dxa"/>
            <w:tcBorders>
              <w:top w:val="nil"/>
              <w:left w:val="nil"/>
              <w:right w:val="nil"/>
            </w:tcBorders>
          </w:tcPr>
          <w:p w14:paraId="39BED8AE" w14:textId="156930C9" w:rsidR="004511AD" w:rsidRPr="004511AD" w:rsidRDefault="000554B7" w:rsidP="00E16EE5">
            <w:pPr>
              <w:autoSpaceDE w:val="0"/>
              <w:autoSpaceDN w:val="0"/>
              <w:adjustRightInd w:val="0"/>
              <w:jc w:val="center"/>
              <w:rPr>
                <w:kern w:val="0"/>
                <w:szCs w:val="21"/>
              </w:rPr>
            </w:pPr>
            <w:r>
              <w:rPr>
                <w:kern w:val="0"/>
                <w:szCs w:val="21"/>
              </w:rPr>
              <w:t>478</w:t>
            </w:r>
          </w:p>
        </w:tc>
        <w:tc>
          <w:tcPr>
            <w:tcW w:w="1440" w:type="dxa"/>
            <w:tcBorders>
              <w:top w:val="nil"/>
              <w:left w:val="nil"/>
              <w:right w:val="nil"/>
            </w:tcBorders>
          </w:tcPr>
          <w:p w14:paraId="698B6F17" w14:textId="77777777" w:rsidR="004511AD" w:rsidRPr="004511AD" w:rsidRDefault="004511AD" w:rsidP="00E16EE5">
            <w:pPr>
              <w:autoSpaceDE w:val="0"/>
              <w:autoSpaceDN w:val="0"/>
              <w:adjustRightInd w:val="0"/>
              <w:jc w:val="center"/>
              <w:rPr>
                <w:kern w:val="0"/>
                <w:szCs w:val="21"/>
              </w:rPr>
            </w:pPr>
            <w:r w:rsidRPr="004511AD">
              <w:rPr>
                <w:kern w:val="0"/>
                <w:szCs w:val="21"/>
              </w:rPr>
              <w:t>478</w:t>
            </w:r>
          </w:p>
        </w:tc>
        <w:tc>
          <w:tcPr>
            <w:tcW w:w="1440" w:type="dxa"/>
            <w:tcBorders>
              <w:top w:val="nil"/>
              <w:left w:val="nil"/>
              <w:right w:val="nil"/>
            </w:tcBorders>
          </w:tcPr>
          <w:p w14:paraId="2531A411" w14:textId="77777777" w:rsidR="004511AD" w:rsidRPr="004511AD" w:rsidRDefault="004511AD" w:rsidP="00E16EE5">
            <w:pPr>
              <w:autoSpaceDE w:val="0"/>
              <w:autoSpaceDN w:val="0"/>
              <w:adjustRightInd w:val="0"/>
              <w:jc w:val="center"/>
              <w:rPr>
                <w:kern w:val="0"/>
                <w:szCs w:val="21"/>
              </w:rPr>
            </w:pPr>
            <w:r w:rsidRPr="004511AD">
              <w:rPr>
                <w:kern w:val="0"/>
                <w:szCs w:val="21"/>
              </w:rPr>
              <w:t>478</w:t>
            </w:r>
          </w:p>
        </w:tc>
      </w:tr>
      <w:tr w:rsidR="004511AD" w14:paraId="71AB9172" w14:textId="77777777" w:rsidTr="00555756">
        <w:tblPrEx>
          <w:tblBorders>
            <w:bottom w:val="single" w:sz="6" w:space="0" w:color="auto"/>
          </w:tblBorders>
        </w:tblPrEx>
        <w:trPr>
          <w:jc w:val="center"/>
        </w:trPr>
        <w:tc>
          <w:tcPr>
            <w:tcW w:w="1947" w:type="dxa"/>
            <w:tcBorders>
              <w:top w:val="nil"/>
              <w:left w:val="nil"/>
              <w:bottom w:val="single" w:sz="8" w:space="0" w:color="auto"/>
              <w:right w:val="nil"/>
            </w:tcBorders>
          </w:tcPr>
          <w:p w14:paraId="6C815806" w14:textId="77777777" w:rsidR="004511AD" w:rsidRPr="004511AD" w:rsidRDefault="004511AD" w:rsidP="00E16EE5">
            <w:pPr>
              <w:autoSpaceDE w:val="0"/>
              <w:autoSpaceDN w:val="0"/>
              <w:adjustRightInd w:val="0"/>
              <w:jc w:val="left"/>
              <w:rPr>
                <w:kern w:val="0"/>
                <w:szCs w:val="21"/>
              </w:rPr>
            </w:pPr>
            <w:r w:rsidRPr="004511AD">
              <w:rPr>
                <w:kern w:val="0"/>
                <w:szCs w:val="21"/>
              </w:rPr>
              <w:t>R-squared</w:t>
            </w:r>
          </w:p>
        </w:tc>
        <w:tc>
          <w:tcPr>
            <w:tcW w:w="1440" w:type="dxa"/>
            <w:tcBorders>
              <w:top w:val="nil"/>
              <w:left w:val="nil"/>
              <w:bottom w:val="single" w:sz="8" w:space="0" w:color="auto"/>
              <w:right w:val="nil"/>
            </w:tcBorders>
          </w:tcPr>
          <w:p w14:paraId="391AC4E8" w14:textId="77777777" w:rsidR="004511AD" w:rsidRPr="004511AD" w:rsidRDefault="004511AD" w:rsidP="00E16EE5">
            <w:pPr>
              <w:autoSpaceDE w:val="0"/>
              <w:autoSpaceDN w:val="0"/>
              <w:adjustRightInd w:val="0"/>
              <w:jc w:val="center"/>
              <w:rPr>
                <w:kern w:val="0"/>
                <w:szCs w:val="21"/>
              </w:rPr>
            </w:pPr>
            <w:r w:rsidRPr="004511AD">
              <w:rPr>
                <w:kern w:val="0"/>
                <w:szCs w:val="21"/>
              </w:rPr>
              <w:t>0.475</w:t>
            </w:r>
          </w:p>
        </w:tc>
        <w:tc>
          <w:tcPr>
            <w:tcW w:w="1440" w:type="dxa"/>
            <w:tcBorders>
              <w:top w:val="nil"/>
              <w:left w:val="nil"/>
              <w:bottom w:val="single" w:sz="8" w:space="0" w:color="auto"/>
              <w:right w:val="nil"/>
            </w:tcBorders>
          </w:tcPr>
          <w:p w14:paraId="5300D351" w14:textId="77777777" w:rsidR="004511AD" w:rsidRPr="004511AD" w:rsidRDefault="004511AD" w:rsidP="00E16EE5">
            <w:pPr>
              <w:autoSpaceDE w:val="0"/>
              <w:autoSpaceDN w:val="0"/>
              <w:adjustRightInd w:val="0"/>
              <w:jc w:val="center"/>
              <w:rPr>
                <w:kern w:val="0"/>
                <w:szCs w:val="21"/>
              </w:rPr>
            </w:pPr>
            <w:r w:rsidRPr="004511AD">
              <w:rPr>
                <w:kern w:val="0"/>
                <w:szCs w:val="21"/>
              </w:rPr>
              <w:t>0.302</w:t>
            </w:r>
          </w:p>
        </w:tc>
        <w:tc>
          <w:tcPr>
            <w:tcW w:w="1440" w:type="dxa"/>
            <w:tcBorders>
              <w:top w:val="nil"/>
              <w:left w:val="nil"/>
              <w:bottom w:val="single" w:sz="8" w:space="0" w:color="auto"/>
              <w:right w:val="nil"/>
            </w:tcBorders>
          </w:tcPr>
          <w:p w14:paraId="61B7BEDD" w14:textId="77777777" w:rsidR="004511AD" w:rsidRPr="004511AD" w:rsidRDefault="004511AD" w:rsidP="00E16EE5">
            <w:pPr>
              <w:autoSpaceDE w:val="0"/>
              <w:autoSpaceDN w:val="0"/>
              <w:adjustRightInd w:val="0"/>
              <w:jc w:val="center"/>
              <w:rPr>
                <w:kern w:val="0"/>
                <w:szCs w:val="21"/>
              </w:rPr>
            </w:pPr>
            <w:r w:rsidRPr="004511AD">
              <w:rPr>
                <w:kern w:val="0"/>
                <w:szCs w:val="21"/>
              </w:rPr>
              <w:t>0.254</w:t>
            </w:r>
          </w:p>
        </w:tc>
        <w:tc>
          <w:tcPr>
            <w:tcW w:w="1440" w:type="dxa"/>
            <w:tcBorders>
              <w:top w:val="nil"/>
              <w:left w:val="nil"/>
              <w:bottom w:val="single" w:sz="8" w:space="0" w:color="auto"/>
              <w:right w:val="nil"/>
            </w:tcBorders>
          </w:tcPr>
          <w:p w14:paraId="61220876" w14:textId="77777777" w:rsidR="004511AD" w:rsidRPr="004511AD" w:rsidRDefault="004511AD" w:rsidP="00E16EE5">
            <w:pPr>
              <w:autoSpaceDE w:val="0"/>
              <w:autoSpaceDN w:val="0"/>
              <w:adjustRightInd w:val="0"/>
              <w:jc w:val="center"/>
              <w:rPr>
                <w:kern w:val="0"/>
                <w:szCs w:val="21"/>
              </w:rPr>
            </w:pPr>
            <w:r w:rsidRPr="004511AD">
              <w:rPr>
                <w:kern w:val="0"/>
                <w:szCs w:val="21"/>
              </w:rPr>
              <w:t>0.227</w:t>
            </w:r>
          </w:p>
        </w:tc>
      </w:tr>
    </w:tbl>
    <w:p w14:paraId="5DF7C8E9" w14:textId="77777777" w:rsidR="004511AD" w:rsidRDefault="004511AD" w:rsidP="004511AD">
      <w:pPr>
        <w:autoSpaceDE w:val="0"/>
        <w:autoSpaceDN w:val="0"/>
        <w:adjustRightInd w:val="0"/>
        <w:jc w:val="center"/>
        <w:rPr>
          <w:kern w:val="0"/>
          <w:sz w:val="24"/>
          <w:szCs w:val="24"/>
        </w:rPr>
      </w:pPr>
      <w:r>
        <w:rPr>
          <w:kern w:val="0"/>
          <w:sz w:val="24"/>
          <w:szCs w:val="24"/>
        </w:rPr>
        <w:t>t-statistics in parentheses</w:t>
      </w:r>
    </w:p>
    <w:p w14:paraId="205D5408" w14:textId="1D528E93" w:rsidR="00581C34" w:rsidRPr="00581C34" w:rsidRDefault="004511AD" w:rsidP="0008529D">
      <w:pPr>
        <w:autoSpaceDE w:val="0"/>
        <w:autoSpaceDN w:val="0"/>
        <w:adjustRightInd w:val="0"/>
        <w:jc w:val="center"/>
        <w:rPr>
          <w:kern w:val="0"/>
          <w:sz w:val="24"/>
          <w:szCs w:val="24"/>
        </w:rPr>
      </w:pPr>
      <w:r>
        <w:rPr>
          <w:kern w:val="0"/>
          <w:sz w:val="24"/>
          <w:szCs w:val="24"/>
        </w:rPr>
        <w:t>*** p&lt;0.01, ** p&lt;0.05, * p&lt;0.1</w:t>
      </w:r>
    </w:p>
    <w:p w14:paraId="1F55A0FC" w14:textId="5B390EC7" w:rsidR="006D75BD" w:rsidRPr="006D75BD" w:rsidRDefault="006D75BD" w:rsidP="006D75BD">
      <w:pPr>
        <w:pStyle w:val="a1"/>
      </w:pPr>
      <w:bookmarkStart w:id="63" w:name="_Toc104918714"/>
      <w:r>
        <w:rPr>
          <w:rFonts w:hint="eastAsia"/>
        </w:rPr>
        <w:t>债务融资结构与企业绩效的回归分析</w:t>
      </w:r>
      <w:bookmarkEnd w:id="63"/>
    </w:p>
    <w:p w14:paraId="4B12F49A" w14:textId="286E0229" w:rsidR="007C5DDC" w:rsidRDefault="00341734" w:rsidP="000264E2">
      <w:pPr>
        <w:widowControl/>
        <w:spacing w:line="360" w:lineRule="auto"/>
        <w:ind w:firstLineChars="200" w:firstLine="480"/>
        <w:rPr>
          <w:rFonts w:ascii="宋体" w:hAnsi="宋体"/>
          <w:sz w:val="24"/>
        </w:rPr>
      </w:pPr>
      <w:r w:rsidRPr="00341734">
        <w:rPr>
          <w:rFonts w:ascii="宋体" w:hAnsi="宋体" w:hint="eastAsia"/>
          <w:sz w:val="24"/>
        </w:rPr>
        <w:t>根据</w:t>
      </w:r>
      <w:r w:rsidR="00304544">
        <w:rPr>
          <w:rFonts w:ascii="宋体" w:hAnsi="宋体" w:hint="eastAsia"/>
          <w:sz w:val="24"/>
        </w:rPr>
        <w:t>上表模型一对债务融资</w:t>
      </w:r>
      <w:r w:rsidR="00D163B0">
        <w:rPr>
          <w:rFonts w:ascii="宋体" w:hAnsi="宋体" w:hint="eastAsia"/>
          <w:sz w:val="24"/>
        </w:rPr>
        <w:t>以及债务融资类型结构</w:t>
      </w:r>
      <w:r w:rsidR="00304544">
        <w:rPr>
          <w:rFonts w:ascii="宋体" w:hAnsi="宋体" w:hint="eastAsia"/>
          <w:sz w:val="24"/>
        </w:rPr>
        <w:t>的回归分析可以得出结论</w:t>
      </w:r>
      <w:r w:rsidRPr="00341734">
        <w:rPr>
          <w:rFonts w:ascii="宋体" w:hAnsi="宋体" w:hint="eastAsia"/>
          <w:sz w:val="24"/>
        </w:rPr>
        <w:t>，债务融资率与企业绩效在</w:t>
      </w:r>
      <w:r w:rsidRPr="002755A9">
        <w:rPr>
          <w:rFonts w:hint="eastAsia"/>
          <w:kern w:val="0"/>
          <w:sz w:val="24"/>
          <w:szCs w:val="24"/>
        </w:rPr>
        <w:t>1%</w:t>
      </w:r>
      <w:r w:rsidRPr="00341734">
        <w:rPr>
          <w:rFonts w:ascii="宋体" w:hAnsi="宋体" w:hint="eastAsia"/>
          <w:sz w:val="24"/>
        </w:rPr>
        <w:t>的水平上呈显著关系，相关系数为</w:t>
      </w:r>
      <w:r w:rsidRPr="002755A9">
        <w:rPr>
          <w:rFonts w:hint="eastAsia"/>
          <w:kern w:val="0"/>
          <w:sz w:val="24"/>
          <w:szCs w:val="24"/>
        </w:rPr>
        <w:t>-</w:t>
      </w:r>
      <w:r w:rsidR="001A2F5B" w:rsidRPr="001A2F5B">
        <w:rPr>
          <w:kern w:val="0"/>
          <w:sz w:val="24"/>
          <w:szCs w:val="24"/>
        </w:rPr>
        <w:t>1.070</w:t>
      </w:r>
      <w:r w:rsidRPr="00341734">
        <w:rPr>
          <w:rFonts w:ascii="宋体" w:hAnsi="宋体" w:hint="eastAsia"/>
          <w:sz w:val="24"/>
        </w:rPr>
        <w:t>，即呈现负相关关系，当债务融资率上升一个单位，企业绩效就下降</w:t>
      </w:r>
      <w:r w:rsidR="001A2F5B" w:rsidRPr="001A2F5B">
        <w:rPr>
          <w:kern w:val="0"/>
          <w:sz w:val="24"/>
          <w:szCs w:val="24"/>
        </w:rPr>
        <w:t>1.070</w:t>
      </w:r>
      <w:r w:rsidRPr="00341734">
        <w:rPr>
          <w:rFonts w:ascii="宋体" w:hAnsi="宋体" w:hint="eastAsia"/>
          <w:sz w:val="24"/>
        </w:rPr>
        <w:t>个单位。</w:t>
      </w:r>
      <w:r w:rsidR="00F634AE">
        <w:rPr>
          <w:rFonts w:ascii="宋体" w:hAnsi="宋体" w:hint="eastAsia"/>
          <w:sz w:val="24"/>
        </w:rPr>
        <w:t>本次模型回归的</w:t>
      </w:r>
      <w:r w:rsidR="00F634AE" w:rsidRPr="002755A9">
        <w:rPr>
          <w:rFonts w:hint="eastAsia"/>
          <w:kern w:val="0"/>
          <w:sz w:val="24"/>
          <w:szCs w:val="24"/>
        </w:rPr>
        <w:t>t</w:t>
      </w:r>
      <w:r w:rsidR="00F634AE">
        <w:rPr>
          <w:rFonts w:ascii="宋体" w:hAnsi="宋体" w:hint="eastAsia"/>
          <w:sz w:val="24"/>
        </w:rPr>
        <w:t>统计量值为</w:t>
      </w:r>
      <w:r w:rsidR="00F21E6E" w:rsidRPr="002755A9">
        <w:rPr>
          <w:kern w:val="0"/>
          <w:sz w:val="24"/>
          <w:szCs w:val="24"/>
        </w:rPr>
        <w:t>-3.80</w:t>
      </w:r>
      <w:r w:rsidR="00F21E6E">
        <w:rPr>
          <w:rFonts w:ascii="宋体" w:hAnsi="宋体" w:hint="eastAsia"/>
          <w:sz w:val="24"/>
        </w:rPr>
        <w:t>，该模型在</w:t>
      </w:r>
      <w:r w:rsidR="00F21E6E">
        <w:rPr>
          <w:rFonts w:ascii="宋体" w:hAnsi="宋体"/>
          <w:sz w:val="24"/>
        </w:rPr>
        <w:t>1%</w:t>
      </w:r>
      <w:r w:rsidR="00F21E6E">
        <w:rPr>
          <w:rFonts w:ascii="宋体" w:hAnsi="宋体" w:hint="eastAsia"/>
          <w:sz w:val="24"/>
        </w:rPr>
        <w:t>的水平上通过了</w:t>
      </w:r>
      <w:r w:rsidR="00F21E6E" w:rsidRPr="002755A9">
        <w:rPr>
          <w:rFonts w:hint="eastAsia"/>
          <w:kern w:val="0"/>
          <w:sz w:val="24"/>
          <w:szCs w:val="24"/>
        </w:rPr>
        <w:t>t</w:t>
      </w:r>
      <w:r w:rsidR="00F21E6E">
        <w:rPr>
          <w:rFonts w:ascii="宋体" w:hAnsi="宋体" w:hint="eastAsia"/>
          <w:sz w:val="24"/>
        </w:rPr>
        <w:t>检验，</w:t>
      </w:r>
      <w:r w:rsidR="00852E0B" w:rsidRPr="00341734">
        <w:rPr>
          <w:rFonts w:ascii="宋体" w:hAnsi="宋体" w:hint="eastAsia"/>
          <w:sz w:val="24"/>
        </w:rPr>
        <w:t>回归方程显著</w:t>
      </w:r>
      <w:r w:rsidR="00852E0B">
        <w:rPr>
          <w:rFonts w:ascii="宋体" w:hAnsi="宋体" w:hint="eastAsia"/>
          <w:sz w:val="24"/>
        </w:rPr>
        <w:t>，</w:t>
      </w:r>
      <w:r w:rsidR="006B4F3C">
        <w:rPr>
          <w:rFonts w:ascii="宋体" w:hAnsi="宋体" w:hint="eastAsia"/>
          <w:sz w:val="24"/>
        </w:rPr>
        <w:t>并且F值的统计量为</w:t>
      </w:r>
      <w:r w:rsidR="006B4F3C" w:rsidRPr="007C5DDC">
        <w:rPr>
          <w:sz w:val="24"/>
        </w:rPr>
        <w:t>26.41</w:t>
      </w:r>
      <w:r w:rsidR="006B4F3C" w:rsidRPr="007C5DDC">
        <w:rPr>
          <w:rFonts w:hint="eastAsia"/>
          <w:sz w:val="24"/>
        </w:rPr>
        <w:t>，</w:t>
      </w:r>
      <w:r w:rsidR="007C5DDC">
        <w:rPr>
          <w:rFonts w:ascii="宋体" w:hAnsi="宋体" w:hint="eastAsia"/>
          <w:sz w:val="24"/>
        </w:rPr>
        <w:t>同样说明在</w:t>
      </w:r>
      <w:r w:rsidR="007C5DDC" w:rsidRPr="007C5DDC">
        <w:rPr>
          <w:sz w:val="24"/>
        </w:rPr>
        <w:t>1%</w:t>
      </w:r>
      <w:r w:rsidR="007C5DDC">
        <w:rPr>
          <w:rFonts w:ascii="宋体" w:hAnsi="宋体" w:hint="eastAsia"/>
          <w:sz w:val="24"/>
        </w:rPr>
        <w:t>的水平上是显著的。拟合优度为</w:t>
      </w:r>
      <w:r w:rsidR="007C5DDC" w:rsidRPr="007C5DDC">
        <w:rPr>
          <w:sz w:val="24"/>
        </w:rPr>
        <w:t>0.5</w:t>
      </w:r>
      <w:r w:rsidR="007C5DDC">
        <w:rPr>
          <w:rFonts w:ascii="宋体" w:hAnsi="宋体" w:hint="eastAsia"/>
          <w:sz w:val="24"/>
        </w:rPr>
        <w:t>左右，说明</w:t>
      </w:r>
      <w:r w:rsidRPr="00341734">
        <w:rPr>
          <w:rFonts w:ascii="宋体" w:hAnsi="宋体" w:hint="eastAsia"/>
          <w:sz w:val="24"/>
        </w:rPr>
        <w:t>债务融资</w:t>
      </w:r>
      <w:r w:rsidR="007C5DDC">
        <w:rPr>
          <w:rFonts w:ascii="宋体" w:hAnsi="宋体" w:hint="eastAsia"/>
          <w:sz w:val="24"/>
        </w:rPr>
        <w:t>占比</w:t>
      </w:r>
      <w:r w:rsidRPr="00341734">
        <w:rPr>
          <w:rFonts w:ascii="宋体" w:hAnsi="宋体" w:hint="eastAsia"/>
          <w:sz w:val="24"/>
        </w:rPr>
        <w:t>与企业绩效之间存在</w:t>
      </w:r>
      <w:r w:rsidR="00852E0B">
        <w:rPr>
          <w:rFonts w:ascii="宋体" w:hAnsi="宋体" w:hint="eastAsia"/>
          <w:sz w:val="24"/>
        </w:rPr>
        <w:t>显著的</w:t>
      </w:r>
      <w:r w:rsidRPr="00341734">
        <w:rPr>
          <w:rFonts w:ascii="宋体" w:hAnsi="宋体" w:hint="eastAsia"/>
          <w:sz w:val="24"/>
        </w:rPr>
        <w:t>负相关关系</w:t>
      </w:r>
      <w:r w:rsidR="002755A9">
        <w:rPr>
          <w:rFonts w:ascii="宋体" w:hAnsi="宋体" w:hint="eastAsia"/>
          <w:sz w:val="24"/>
        </w:rPr>
        <w:t>。</w:t>
      </w:r>
      <w:r w:rsidR="007C5DDC">
        <w:rPr>
          <w:rFonts w:ascii="宋体" w:hAnsi="宋体" w:hint="eastAsia"/>
          <w:sz w:val="24"/>
        </w:rPr>
        <w:t>说明假设</w:t>
      </w:r>
      <w:r w:rsidR="007C5DDC" w:rsidRPr="007C5DDC">
        <w:rPr>
          <w:sz w:val="24"/>
        </w:rPr>
        <w:t>H1a</w:t>
      </w:r>
      <w:r w:rsidR="007C5DDC">
        <w:rPr>
          <w:rFonts w:ascii="宋体" w:hAnsi="宋体" w:hint="eastAsia"/>
          <w:sz w:val="24"/>
        </w:rPr>
        <w:t>成立。</w:t>
      </w:r>
    </w:p>
    <w:p w14:paraId="74DB1C10" w14:textId="65E26CC7" w:rsidR="007C5DDC" w:rsidRDefault="007C5DDC" w:rsidP="000264E2">
      <w:pPr>
        <w:widowControl/>
        <w:spacing w:line="360" w:lineRule="auto"/>
        <w:ind w:firstLineChars="200" w:firstLine="480"/>
        <w:rPr>
          <w:sz w:val="24"/>
        </w:rPr>
      </w:pPr>
      <w:r>
        <w:rPr>
          <w:rFonts w:ascii="宋体" w:hAnsi="宋体" w:hint="eastAsia"/>
          <w:sz w:val="24"/>
        </w:rPr>
        <w:t>同样在第一个模型的回归结果中，可以看到银行贷款融资的回归系数为</w:t>
      </w:r>
      <w:r w:rsidRPr="007C5DDC">
        <w:rPr>
          <w:sz w:val="24"/>
        </w:rPr>
        <w:t>-1.056</w:t>
      </w:r>
      <w:r>
        <w:rPr>
          <w:rFonts w:hint="eastAsia"/>
          <w:sz w:val="24"/>
        </w:rPr>
        <w:t>，</w:t>
      </w:r>
      <w:r w:rsidR="00DF09A4">
        <w:rPr>
          <w:rFonts w:hint="eastAsia"/>
          <w:sz w:val="24"/>
        </w:rPr>
        <w:t>并且通过了显著性水平为</w:t>
      </w:r>
      <w:r w:rsidR="00DF09A4">
        <w:rPr>
          <w:rFonts w:hint="eastAsia"/>
          <w:sz w:val="24"/>
        </w:rPr>
        <w:t>1</w:t>
      </w:r>
      <w:r w:rsidR="00DF09A4">
        <w:rPr>
          <w:sz w:val="24"/>
        </w:rPr>
        <w:t>%</w:t>
      </w:r>
      <w:r w:rsidR="00DF09A4">
        <w:rPr>
          <w:rFonts w:hint="eastAsia"/>
          <w:sz w:val="24"/>
        </w:rPr>
        <w:t>下的</w:t>
      </w:r>
      <w:r w:rsidR="00DF09A4">
        <w:rPr>
          <w:rFonts w:hint="eastAsia"/>
          <w:sz w:val="24"/>
        </w:rPr>
        <w:t>t</w:t>
      </w:r>
      <w:r w:rsidR="00DF09A4">
        <w:rPr>
          <w:rFonts w:hint="eastAsia"/>
          <w:sz w:val="24"/>
        </w:rPr>
        <w:t>检验和</w:t>
      </w:r>
      <w:r w:rsidR="00DF09A4">
        <w:rPr>
          <w:rFonts w:hint="eastAsia"/>
          <w:sz w:val="24"/>
        </w:rPr>
        <w:t>F</w:t>
      </w:r>
      <w:r w:rsidR="00DF09A4">
        <w:rPr>
          <w:rFonts w:hint="eastAsia"/>
          <w:sz w:val="24"/>
        </w:rPr>
        <w:t>检验，说明当建筑行业企业的银行贷款的占比增加</w:t>
      </w:r>
      <w:r w:rsidR="00DF09A4">
        <w:rPr>
          <w:rFonts w:hint="eastAsia"/>
          <w:sz w:val="24"/>
        </w:rPr>
        <w:t>1</w:t>
      </w:r>
      <w:r w:rsidR="00DF09A4">
        <w:rPr>
          <w:rFonts w:hint="eastAsia"/>
          <w:sz w:val="24"/>
        </w:rPr>
        <w:t>个单位时，相应的企业绩效会下降</w:t>
      </w:r>
      <w:r w:rsidR="00DF09A4" w:rsidRPr="007C5DDC">
        <w:rPr>
          <w:sz w:val="24"/>
        </w:rPr>
        <w:t>1.056</w:t>
      </w:r>
      <w:r w:rsidR="00DF09A4">
        <w:rPr>
          <w:rFonts w:hint="eastAsia"/>
          <w:sz w:val="24"/>
        </w:rPr>
        <w:t>个单位，</w:t>
      </w:r>
      <w:r w:rsidR="007B44F7">
        <w:rPr>
          <w:rFonts w:hint="eastAsia"/>
          <w:sz w:val="24"/>
        </w:rPr>
        <w:t>说明银行贷款融资与企业绩效之间呈现的负相关关系。在建筑行业内商业信用融资</w:t>
      </w:r>
      <w:r w:rsidR="00022A45">
        <w:rPr>
          <w:rFonts w:hint="eastAsia"/>
          <w:sz w:val="24"/>
        </w:rPr>
        <w:t>与企业绩效的</w:t>
      </w:r>
      <w:r w:rsidR="00CF2414">
        <w:rPr>
          <w:rFonts w:hint="eastAsia"/>
          <w:sz w:val="24"/>
        </w:rPr>
        <w:t>相关系数为</w:t>
      </w:r>
      <w:r w:rsidR="00CF2414" w:rsidRPr="00CF2414">
        <w:rPr>
          <w:sz w:val="24"/>
        </w:rPr>
        <w:t>1.087</w:t>
      </w:r>
      <w:r w:rsidR="00CF2414" w:rsidRPr="00CF2414">
        <w:rPr>
          <w:sz w:val="24"/>
        </w:rPr>
        <w:t>，</w:t>
      </w:r>
      <w:r w:rsidR="00CF2414">
        <w:rPr>
          <w:sz w:val="24"/>
        </w:rPr>
        <w:t>F</w:t>
      </w:r>
      <w:r w:rsidR="00CF2414">
        <w:rPr>
          <w:rFonts w:hint="eastAsia"/>
          <w:sz w:val="24"/>
        </w:rPr>
        <w:t>值为</w:t>
      </w:r>
      <w:r w:rsidR="00CF2414" w:rsidRPr="00CF2414">
        <w:rPr>
          <w:sz w:val="24"/>
        </w:rPr>
        <w:t>26.41</w:t>
      </w:r>
      <w:r w:rsidR="00CF2414">
        <w:rPr>
          <w:rFonts w:hint="eastAsia"/>
          <w:sz w:val="24"/>
        </w:rPr>
        <w:t>，也通过了显著性水平为</w:t>
      </w:r>
      <w:r w:rsidR="00CF2414">
        <w:rPr>
          <w:rFonts w:hint="eastAsia"/>
          <w:sz w:val="24"/>
        </w:rPr>
        <w:t>1</w:t>
      </w:r>
      <w:r w:rsidR="00CF2414">
        <w:rPr>
          <w:sz w:val="24"/>
        </w:rPr>
        <w:t>%</w:t>
      </w:r>
      <w:r w:rsidR="00CF2414">
        <w:rPr>
          <w:rFonts w:hint="eastAsia"/>
          <w:sz w:val="24"/>
        </w:rPr>
        <w:t>的检验，同样可以说明商业贷款融资对企业绩效之间有显著的正向影响。</w:t>
      </w:r>
      <w:r w:rsidR="00734984">
        <w:rPr>
          <w:rFonts w:hint="eastAsia"/>
          <w:sz w:val="24"/>
        </w:rPr>
        <w:t>债券融资占比与企业绩效的之间的回归系数为</w:t>
      </w:r>
      <w:r w:rsidR="00734984" w:rsidRPr="00734984">
        <w:rPr>
          <w:sz w:val="24"/>
        </w:rPr>
        <w:t>0.616</w:t>
      </w:r>
      <w:r w:rsidR="00734984">
        <w:rPr>
          <w:rFonts w:hint="eastAsia"/>
          <w:sz w:val="24"/>
        </w:rPr>
        <w:t>，</w:t>
      </w:r>
      <w:r w:rsidR="00734984">
        <w:rPr>
          <w:rFonts w:hint="eastAsia"/>
          <w:sz w:val="24"/>
        </w:rPr>
        <w:t>t</w:t>
      </w:r>
      <w:r w:rsidR="00734984">
        <w:rPr>
          <w:rFonts w:hint="eastAsia"/>
          <w:sz w:val="24"/>
        </w:rPr>
        <w:t>值和</w:t>
      </w:r>
      <w:r w:rsidR="00734984">
        <w:rPr>
          <w:rFonts w:hint="eastAsia"/>
          <w:sz w:val="24"/>
        </w:rPr>
        <w:t>F</w:t>
      </w:r>
      <w:r w:rsidR="00734984">
        <w:rPr>
          <w:rFonts w:hint="eastAsia"/>
          <w:sz w:val="24"/>
        </w:rPr>
        <w:t>值分别为</w:t>
      </w:r>
      <w:r w:rsidR="00734984" w:rsidRPr="00734984">
        <w:rPr>
          <w:sz w:val="24"/>
        </w:rPr>
        <w:t>2.96</w:t>
      </w:r>
      <w:r w:rsidR="00734984">
        <w:rPr>
          <w:rFonts w:hint="eastAsia"/>
          <w:sz w:val="24"/>
        </w:rPr>
        <w:t>和</w:t>
      </w:r>
      <w:r w:rsidR="00734984">
        <w:rPr>
          <w:rFonts w:hint="eastAsia"/>
          <w:sz w:val="24"/>
        </w:rPr>
        <w:t>2</w:t>
      </w:r>
      <w:r w:rsidR="00734984">
        <w:rPr>
          <w:sz w:val="24"/>
        </w:rPr>
        <w:t>6.41</w:t>
      </w:r>
      <w:r w:rsidR="00734984">
        <w:rPr>
          <w:rFonts w:hint="eastAsia"/>
          <w:sz w:val="24"/>
        </w:rPr>
        <w:t>，通过了显著性水平为</w:t>
      </w:r>
      <w:r w:rsidR="00734984">
        <w:rPr>
          <w:rFonts w:hint="eastAsia"/>
          <w:sz w:val="24"/>
        </w:rPr>
        <w:t>1</w:t>
      </w:r>
      <w:r w:rsidR="007B719D">
        <w:rPr>
          <w:sz w:val="24"/>
        </w:rPr>
        <w:t>%</w:t>
      </w:r>
      <w:r w:rsidR="007B719D">
        <w:rPr>
          <w:rFonts w:hint="eastAsia"/>
          <w:sz w:val="24"/>
        </w:rPr>
        <w:t>的</w:t>
      </w:r>
      <w:r w:rsidR="007B719D">
        <w:rPr>
          <w:rFonts w:hint="eastAsia"/>
          <w:sz w:val="24"/>
        </w:rPr>
        <w:t>t</w:t>
      </w:r>
      <w:r w:rsidR="007B719D">
        <w:rPr>
          <w:rFonts w:hint="eastAsia"/>
          <w:sz w:val="24"/>
        </w:rPr>
        <w:t>检验和</w:t>
      </w:r>
      <w:r w:rsidR="007B719D">
        <w:rPr>
          <w:rFonts w:hint="eastAsia"/>
          <w:sz w:val="24"/>
        </w:rPr>
        <w:t>F</w:t>
      </w:r>
      <w:r w:rsidR="007B719D">
        <w:rPr>
          <w:rFonts w:hint="eastAsia"/>
          <w:sz w:val="24"/>
        </w:rPr>
        <w:t>检验，表明在建筑行业中，</w:t>
      </w:r>
      <w:r w:rsidR="00BD4314">
        <w:rPr>
          <w:rFonts w:hint="eastAsia"/>
          <w:sz w:val="24"/>
        </w:rPr>
        <w:t>债券融资率对企业的绩效表现有显著的正向影响。</w:t>
      </w:r>
      <w:r w:rsidR="00AD433E">
        <w:rPr>
          <w:rFonts w:hint="eastAsia"/>
          <w:sz w:val="24"/>
        </w:rPr>
        <w:t>债券</w:t>
      </w:r>
      <w:r w:rsidR="00BD4314">
        <w:rPr>
          <w:rFonts w:hint="eastAsia"/>
          <w:sz w:val="24"/>
        </w:rPr>
        <w:t>融资率的增加会提高企业的绩效</w:t>
      </w:r>
      <w:r w:rsidR="00AD433E">
        <w:rPr>
          <w:rFonts w:hint="eastAsia"/>
          <w:sz w:val="24"/>
        </w:rPr>
        <w:t>，债券</w:t>
      </w:r>
      <w:r w:rsidR="00AD433E">
        <w:rPr>
          <w:rFonts w:hint="eastAsia"/>
          <w:sz w:val="24"/>
        </w:rPr>
        <w:lastRenderedPageBreak/>
        <w:t>融资率每增加一个单位，企业的绩效就会增加</w:t>
      </w:r>
      <w:r w:rsidR="00AD433E" w:rsidRPr="00734984">
        <w:rPr>
          <w:sz w:val="24"/>
        </w:rPr>
        <w:t>0.616</w:t>
      </w:r>
      <w:r w:rsidR="00AD433E">
        <w:rPr>
          <w:rFonts w:hint="eastAsia"/>
          <w:sz w:val="24"/>
        </w:rPr>
        <w:t>个单位。通过以上的回归结果的分析，可以总结为银行贷款融资率会对企业绩效表现呈现负向相关，而商业信用融资率和企业债券融资率与企业绩效之间呈现正向相关关系，说明假设</w:t>
      </w:r>
      <w:r w:rsidR="00AD433E">
        <w:rPr>
          <w:rFonts w:hint="eastAsia"/>
          <w:sz w:val="24"/>
        </w:rPr>
        <w:t>H</w:t>
      </w:r>
      <w:r w:rsidR="00AD433E">
        <w:rPr>
          <w:sz w:val="24"/>
        </w:rPr>
        <w:t>1b</w:t>
      </w:r>
      <w:r w:rsidR="00AD433E">
        <w:rPr>
          <w:rFonts w:hint="eastAsia"/>
          <w:sz w:val="24"/>
        </w:rPr>
        <w:t>成立。</w:t>
      </w:r>
      <w:r w:rsidR="003E6B30">
        <w:rPr>
          <w:rFonts w:hint="eastAsia"/>
          <w:sz w:val="24"/>
        </w:rPr>
        <w:t>同时建筑行业的企业规模和企业的所有制同样根据回归结果，可以看出对企业绩效表现的显著影响。企业的规模越大，可以看出对企业具有</w:t>
      </w:r>
      <w:r w:rsidR="000B01ED">
        <w:rPr>
          <w:rFonts w:hint="eastAsia"/>
          <w:sz w:val="24"/>
        </w:rPr>
        <w:t>显著</w:t>
      </w:r>
      <w:r w:rsidR="003E6B30">
        <w:rPr>
          <w:rFonts w:hint="eastAsia"/>
          <w:sz w:val="24"/>
        </w:rPr>
        <w:t>的积极影响</w:t>
      </w:r>
      <w:r w:rsidR="000B01ED">
        <w:rPr>
          <w:rFonts w:hint="eastAsia"/>
          <w:sz w:val="24"/>
        </w:rPr>
        <w:t>，</w:t>
      </w:r>
      <w:r w:rsidR="001F5F63">
        <w:rPr>
          <w:rFonts w:hint="eastAsia"/>
          <w:sz w:val="24"/>
        </w:rPr>
        <w:t>对建筑行业这种大型的施工行业来说，更大的规模意味着更集中的管理，同时因为企业规模较大一般可以承受更大型的项目，在建筑成本上也更有优势，形成成本领先</w:t>
      </w:r>
      <w:r w:rsidR="003E6B30">
        <w:rPr>
          <w:rFonts w:hint="eastAsia"/>
          <w:sz w:val="24"/>
        </w:rPr>
        <w:t>。但是企业的成长性没有通过显著性水平为</w:t>
      </w:r>
      <w:r w:rsidR="003E6B30">
        <w:rPr>
          <w:rFonts w:hint="eastAsia"/>
          <w:sz w:val="24"/>
        </w:rPr>
        <w:t>1</w:t>
      </w:r>
      <w:r w:rsidR="003E6B30">
        <w:rPr>
          <w:sz w:val="24"/>
        </w:rPr>
        <w:t>0%</w:t>
      </w:r>
      <w:r w:rsidR="003E6B30">
        <w:rPr>
          <w:rFonts w:hint="eastAsia"/>
          <w:sz w:val="24"/>
        </w:rPr>
        <w:t>的检验，说明在这个模型中，建筑行业的企业成长性对</w:t>
      </w:r>
      <w:r w:rsidR="00CB704F">
        <w:rPr>
          <w:rFonts w:hint="eastAsia"/>
          <w:sz w:val="24"/>
        </w:rPr>
        <w:t>企业绩效表现的影响不大。</w:t>
      </w:r>
    </w:p>
    <w:p w14:paraId="376D7446" w14:textId="011F79D0" w:rsidR="002C6511" w:rsidRDefault="00AD433E" w:rsidP="00C8007A">
      <w:pPr>
        <w:widowControl/>
        <w:spacing w:line="360" w:lineRule="auto"/>
        <w:ind w:firstLineChars="200" w:firstLine="480"/>
        <w:rPr>
          <w:rFonts w:ascii="宋体" w:hAnsi="宋体"/>
          <w:sz w:val="24"/>
        </w:rPr>
      </w:pPr>
      <w:r>
        <w:rPr>
          <w:rFonts w:hint="eastAsia"/>
          <w:sz w:val="24"/>
        </w:rPr>
        <w:t>通过对企业债务期限结构的分析即模型二</w:t>
      </w:r>
      <w:r w:rsidR="006B0E1B">
        <w:rPr>
          <w:rFonts w:hint="eastAsia"/>
          <w:sz w:val="24"/>
        </w:rPr>
        <w:t>的回归结果进行分析，短期债务融资率与企业绩效的回归系数为</w:t>
      </w:r>
      <w:r w:rsidR="006B0E1B" w:rsidRPr="006B0E1B">
        <w:rPr>
          <w:sz w:val="24"/>
        </w:rPr>
        <w:t>-0.766</w:t>
      </w:r>
      <w:r w:rsidR="006B0E1B">
        <w:rPr>
          <w:rFonts w:hint="eastAsia"/>
          <w:sz w:val="24"/>
        </w:rPr>
        <w:t>，通过了在</w:t>
      </w:r>
      <w:r w:rsidR="006B0E1B">
        <w:rPr>
          <w:rFonts w:hint="eastAsia"/>
          <w:sz w:val="24"/>
        </w:rPr>
        <w:t>1</w:t>
      </w:r>
      <w:r w:rsidR="006B0E1B">
        <w:rPr>
          <w:sz w:val="24"/>
        </w:rPr>
        <w:t>%</w:t>
      </w:r>
      <w:r w:rsidR="006B0E1B">
        <w:rPr>
          <w:rFonts w:hint="eastAsia"/>
          <w:sz w:val="24"/>
        </w:rPr>
        <w:t>水平以下的显著性检验，</w:t>
      </w:r>
      <w:r w:rsidR="006B0E1B">
        <w:rPr>
          <w:sz w:val="24"/>
        </w:rPr>
        <w:t>t</w:t>
      </w:r>
      <w:r w:rsidR="006B0E1B">
        <w:rPr>
          <w:rFonts w:hint="eastAsia"/>
          <w:sz w:val="24"/>
        </w:rPr>
        <w:t>值为</w:t>
      </w:r>
      <w:r w:rsidR="006B0E1B">
        <w:rPr>
          <w:rFonts w:hint="eastAsia"/>
          <w:sz w:val="24"/>
        </w:rPr>
        <w:t>-</w:t>
      </w:r>
      <w:r w:rsidR="006B0E1B">
        <w:rPr>
          <w:sz w:val="24"/>
        </w:rPr>
        <w:t>4.69</w:t>
      </w:r>
      <w:r w:rsidR="006B0E1B">
        <w:rPr>
          <w:rFonts w:hint="eastAsia"/>
          <w:sz w:val="24"/>
        </w:rPr>
        <w:t>，</w:t>
      </w:r>
      <w:r w:rsidR="006B0E1B">
        <w:rPr>
          <w:rFonts w:hint="eastAsia"/>
          <w:sz w:val="24"/>
        </w:rPr>
        <w:t>F</w:t>
      </w:r>
      <w:r w:rsidR="006B0E1B">
        <w:rPr>
          <w:rFonts w:hint="eastAsia"/>
          <w:sz w:val="24"/>
        </w:rPr>
        <w:t>值为</w:t>
      </w:r>
      <w:r w:rsidR="006B0E1B">
        <w:rPr>
          <w:sz w:val="24"/>
        </w:rPr>
        <w:t>33.6</w:t>
      </w:r>
      <w:r w:rsidR="006B0E1B">
        <w:rPr>
          <w:rFonts w:hint="eastAsia"/>
          <w:sz w:val="24"/>
        </w:rPr>
        <w:t>，说明</w:t>
      </w:r>
      <w:r w:rsidR="00A478DC">
        <w:rPr>
          <w:rFonts w:hint="eastAsia"/>
          <w:sz w:val="24"/>
        </w:rPr>
        <w:t>短期的债务融资率与企业绩效之间存在显著的负相关关系，当短期债务融资率增加一个单位时，企业的绩效会下降</w:t>
      </w:r>
      <w:r w:rsidR="00A478DC" w:rsidRPr="006B0E1B">
        <w:rPr>
          <w:sz w:val="24"/>
        </w:rPr>
        <w:t>0.766</w:t>
      </w:r>
      <w:r w:rsidR="00A478DC">
        <w:rPr>
          <w:rFonts w:hint="eastAsia"/>
          <w:sz w:val="24"/>
        </w:rPr>
        <w:t>个单位。</w:t>
      </w:r>
      <w:r w:rsidR="006F0FD6">
        <w:rPr>
          <w:rFonts w:hint="eastAsia"/>
          <w:sz w:val="24"/>
        </w:rPr>
        <w:t>而长期债务融资率和企业绩效之间的相关系数为</w:t>
      </w:r>
      <w:r w:rsidR="006F0FD6" w:rsidRPr="006F0FD6">
        <w:rPr>
          <w:sz w:val="24"/>
        </w:rPr>
        <w:t>1.343</w:t>
      </w:r>
      <w:r w:rsidR="006F0FD6">
        <w:rPr>
          <w:rFonts w:hint="eastAsia"/>
          <w:sz w:val="24"/>
        </w:rPr>
        <w:t>，同样通过了</w:t>
      </w:r>
      <w:r w:rsidR="006F0FD6">
        <w:rPr>
          <w:rFonts w:hint="eastAsia"/>
          <w:sz w:val="24"/>
        </w:rPr>
        <w:t>1</w:t>
      </w:r>
      <w:r w:rsidR="006F0FD6">
        <w:rPr>
          <w:sz w:val="24"/>
        </w:rPr>
        <w:t>%</w:t>
      </w:r>
      <w:r w:rsidR="006F0FD6">
        <w:rPr>
          <w:rFonts w:hint="eastAsia"/>
          <w:sz w:val="24"/>
        </w:rPr>
        <w:t>水平下的显著性检验。说明</w:t>
      </w:r>
      <w:r w:rsidR="006B0E1B">
        <w:rPr>
          <w:rFonts w:hint="eastAsia"/>
          <w:sz w:val="24"/>
        </w:rPr>
        <w:t>可以得出结论</w:t>
      </w:r>
      <w:r w:rsidR="00D94704">
        <w:rPr>
          <w:rFonts w:hint="eastAsia"/>
          <w:sz w:val="24"/>
        </w:rPr>
        <w:t>，长期债务融资率对企业绩效有着显著的正向影响。根据模型二得出的回归结果可以验证假设</w:t>
      </w:r>
      <w:r w:rsidR="00D94704">
        <w:rPr>
          <w:rFonts w:hint="eastAsia"/>
          <w:sz w:val="24"/>
        </w:rPr>
        <w:t>H</w:t>
      </w:r>
      <w:r w:rsidR="00D94704">
        <w:rPr>
          <w:sz w:val="24"/>
        </w:rPr>
        <w:t>1c</w:t>
      </w:r>
      <w:r w:rsidR="006B0E1B">
        <w:rPr>
          <w:rFonts w:hint="eastAsia"/>
          <w:sz w:val="24"/>
        </w:rPr>
        <w:t>，</w:t>
      </w:r>
      <w:r w:rsidR="00D94704" w:rsidRPr="00D94704">
        <w:rPr>
          <w:rFonts w:hint="eastAsia"/>
          <w:sz w:val="24"/>
        </w:rPr>
        <w:t>短期债务融资的占比与企业的经营绩效之间呈现负向关系，而长期债务融资的占比与企业经营绩效之间存在正向关系。</w:t>
      </w:r>
      <w:r w:rsidR="00FC41C6">
        <w:rPr>
          <w:rFonts w:ascii="宋体" w:hAnsi="宋体" w:hint="eastAsia"/>
          <w:sz w:val="24"/>
        </w:rPr>
        <w:t>对于</w:t>
      </w:r>
      <w:r w:rsidR="00FC41C6" w:rsidRPr="0093423C">
        <w:rPr>
          <w:rFonts w:ascii="宋体" w:hAnsi="宋体" w:hint="eastAsia"/>
          <w:sz w:val="24"/>
        </w:rPr>
        <w:t>短期债务融资来说，确实可以在一定程度上抑制企业过度投资的行为，但是由于建筑行业本身的短期融资率在整体的债务</w:t>
      </w:r>
      <w:proofErr w:type="gramStart"/>
      <w:r w:rsidR="00FC41C6" w:rsidRPr="0093423C">
        <w:rPr>
          <w:rFonts w:ascii="宋体" w:hAnsi="宋体" w:hint="eastAsia"/>
          <w:sz w:val="24"/>
        </w:rPr>
        <w:t>融资率内较高</w:t>
      </w:r>
      <w:proofErr w:type="gramEnd"/>
      <w:r w:rsidR="00FC41C6" w:rsidRPr="0093423C">
        <w:rPr>
          <w:rFonts w:ascii="宋体" w:hAnsi="宋体" w:hint="eastAsia"/>
          <w:sz w:val="24"/>
        </w:rPr>
        <w:t>，在段时间内会带来较大的财务风险</w:t>
      </w:r>
      <w:r w:rsidR="00FC41C6">
        <w:rPr>
          <w:rFonts w:ascii="宋体" w:hAnsi="宋体" w:hint="eastAsia"/>
          <w:sz w:val="24"/>
        </w:rPr>
        <w:t>，</w:t>
      </w:r>
      <w:r w:rsidR="002C6511">
        <w:rPr>
          <w:rFonts w:ascii="宋体" w:hAnsi="宋体" w:hint="eastAsia"/>
          <w:sz w:val="24"/>
        </w:rPr>
        <w:t>同时由于建筑</w:t>
      </w:r>
      <w:proofErr w:type="gramStart"/>
      <w:r w:rsidR="002C6511">
        <w:rPr>
          <w:rFonts w:ascii="宋体" w:hAnsi="宋体" w:hint="eastAsia"/>
          <w:sz w:val="24"/>
        </w:rPr>
        <w:t>行业的行业的</w:t>
      </w:r>
      <w:proofErr w:type="gramEnd"/>
      <w:r w:rsidR="002C6511">
        <w:rPr>
          <w:rFonts w:ascii="宋体" w:hAnsi="宋体" w:hint="eastAsia"/>
          <w:sz w:val="24"/>
        </w:rPr>
        <w:t>特殊性，所以短期的负债并不能够通过投入收益较高回报较好的项目中为企业创造更好的价值，</w:t>
      </w:r>
      <w:r w:rsidR="00FC41C6">
        <w:rPr>
          <w:rFonts w:ascii="宋体" w:hAnsi="宋体" w:hint="eastAsia"/>
          <w:sz w:val="24"/>
        </w:rPr>
        <w:t>所以在此基础上就会对企业的绩效产生一定的</w:t>
      </w:r>
      <w:r w:rsidR="002C6511">
        <w:rPr>
          <w:rFonts w:ascii="宋体" w:hAnsi="宋体" w:hint="eastAsia"/>
          <w:sz w:val="24"/>
        </w:rPr>
        <w:t>负面</w:t>
      </w:r>
      <w:r w:rsidR="00FC41C6">
        <w:rPr>
          <w:rFonts w:ascii="宋体" w:hAnsi="宋体" w:hint="eastAsia"/>
          <w:sz w:val="24"/>
        </w:rPr>
        <w:t>影响</w:t>
      </w:r>
      <w:r w:rsidR="002C6511">
        <w:rPr>
          <w:rFonts w:ascii="宋体" w:hAnsi="宋体" w:hint="eastAsia"/>
          <w:sz w:val="24"/>
        </w:rPr>
        <w:t>，而与此相反的就是长期负债。由于周期较长，正好与建筑行业的建设周期相吻合，可以用来选择更好地周期较长的投资项目。</w:t>
      </w:r>
    </w:p>
    <w:p w14:paraId="2F90C0EF" w14:textId="7EF46B71" w:rsidR="006D75BD" w:rsidRPr="006D75BD" w:rsidRDefault="006D75BD" w:rsidP="006D75BD">
      <w:pPr>
        <w:pStyle w:val="a1"/>
      </w:pPr>
      <w:bookmarkStart w:id="64" w:name="_Toc104918715"/>
      <w:r>
        <w:rPr>
          <w:rFonts w:hint="eastAsia"/>
        </w:rPr>
        <w:t>股权融资结构与企业绩效的回归分析</w:t>
      </w:r>
      <w:bookmarkEnd w:id="64"/>
    </w:p>
    <w:p w14:paraId="7D127233" w14:textId="01CAC617" w:rsidR="007938D8" w:rsidRDefault="00F5768B" w:rsidP="000264E2">
      <w:pPr>
        <w:widowControl/>
        <w:spacing w:line="360" w:lineRule="auto"/>
        <w:ind w:firstLineChars="200" w:firstLine="480"/>
        <w:rPr>
          <w:rFonts w:ascii="宋体" w:hAnsi="宋体"/>
          <w:sz w:val="24"/>
        </w:rPr>
      </w:pPr>
      <w:r>
        <w:rPr>
          <w:rFonts w:ascii="宋体" w:hAnsi="宋体" w:hint="eastAsia"/>
          <w:sz w:val="24"/>
        </w:rPr>
        <w:t>根据上表的模型</w:t>
      </w:r>
      <w:r w:rsidR="003A5B7D">
        <w:rPr>
          <w:rFonts w:ascii="宋体" w:hAnsi="宋体" w:hint="eastAsia"/>
          <w:sz w:val="24"/>
        </w:rPr>
        <w:t>三</w:t>
      </w:r>
      <w:r>
        <w:rPr>
          <w:rFonts w:ascii="宋体" w:hAnsi="宋体" w:hint="eastAsia"/>
          <w:sz w:val="24"/>
        </w:rPr>
        <w:t>可以得出结论，</w:t>
      </w:r>
      <w:r w:rsidR="000554B7">
        <w:rPr>
          <w:rFonts w:ascii="宋体" w:hAnsi="宋体" w:hint="eastAsia"/>
          <w:sz w:val="24"/>
        </w:rPr>
        <w:t>股权融资率</w:t>
      </w:r>
      <w:r>
        <w:rPr>
          <w:rFonts w:ascii="宋体" w:hAnsi="宋体" w:hint="eastAsia"/>
          <w:sz w:val="24"/>
        </w:rPr>
        <w:t>与企业绩效之间是存在显著的负相关关系。</w:t>
      </w:r>
      <w:r w:rsidR="000554B7">
        <w:rPr>
          <w:rFonts w:ascii="宋体" w:hAnsi="宋体" w:hint="eastAsia"/>
          <w:sz w:val="24"/>
        </w:rPr>
        <w:t>因为股权融资率和企业绩效的回归系数</w:t>
      </w:r>
      <w:r>
        <w:rPr>
          <w:rFonts w:ascii="宋体" w:hAnsi="宋体" w:hint="eastAsia"/>
          <w:sz w:val="24"/>
        </w:rPr>
        <w:t>为</w:t>
      </w:r>
      <w:r w:rsidR="000554B7" w:rsidRPr="000554B7">
        <w:rPr>
          <w:kern w:val="0"/>
          <w:sz w:val="24"/>
          <w:szCs w:val="24"/>
        </w:rPr>
        <w:t>-0.080</w:t>
      </w:r>
      <w:r>
        <w:rPr>
          <w:rFonts w:ascii="宋体" w:hAnsi="宋体" w:hint="eastAsia"/>
          <w:sz w:val="24"/>
        </w:rPr>
        <w:t>，</w:t>
      </w:r>
      <w:r w:rsidR="004B19B3">
        <w:rPr>
          <w:rFonts w:ascii="宋体" w:hAnsi="宋体" w:hint="eastAsia"/>
          <w:sz w:val="24"/>
        </w:rPr>
        <w:t>即</w:t>
      </w:r>
      <w:r w:rsidR="004B19B3" w:rsidRPr="00341734">
        <w:rPr>
          <w:rFonts w:ascii="宋体" w:hAnsi="宋体" w:hint="eastAsia"/>
          <w:sz w:val="24"/>
        </w:rPr>
        <w:t>当</w:t>
      </w:r>
      <w:r w:rsidR="004B19B3">
        <w:rPr>
          <w:rFonts w:ascii="宋体" w:hAnsi="宋体" w:hint="eastAsia"/>
          <w:sz w:val="24"/>
        </w:rPr>
        <w:t>股权</w:t>
      </w:r>
      <w:r w:rsidR="004B19B3" w:rsidRPr="00341734">
        <w:rPr>
          <w:rFonts w:ascii="宋体" w:hAnsi="宋体" w:hint="eastAsia"/>
          <w:sz w:val="24"/>
        </w:rPr>
        <w:t>融资率上升一个单位，企业绩效就下降</w:t>
      </w:r>
      <w:r w:rsidR="004B19B3" w:rsidRPr="002755A9">
        <w:rPr>
          <w:kern w:val="0"/>
          <w:sz w:val="24"/>
          <w:szCs w:val="24"/>
        </w:rPr>
        <w:t>0.05</w:t>
      </w:r>
      <w:r w:rsidR="004B19B3" w:rsidRPr="00341734">
        <w:rPr>
          <w:rFonts w:ascii="宋体" w:hAnsi="宋体" w:hint="eastAsia"/>
          <w:sz w:val="24"/>
        </w:rPr>
        <w:t>个单位</w:t>
      </w:r>
      <w:r w:rsidR="000554B7">
        <w:rPr>
          <w:rFonts w:ascii="宋体" w:hAnsi="宋体" w:hint="eastAsia"/>
          <w:sz w:val="24"/>
        </w:rPr>
        <w:t>。</w:t>
      </w:r>
      <w:r w:rsidR="00341734" w:rsidRPr="00341734">
        <w:rPr>
          <w:rFonts w:ascii="宋体" w:hAnsi="宋体" w:hint="eastAsia"/>
          <w:sz w:val="24"/>
        </w:rPr>
        <w:t>调整后的</w:t>
      </w:r>
      <w:r w:rsidR="00341734" w:rsidRPr="002755A9">
        <w:rPr>
          <w:rFonts w:hint="eastAsia"/>
          <w:kern w:val="0"/>
          <w:sz w:val="24"/>
          <w:szCs w:val="24"/>
        </w:rPr>
        <w:t>R</w:t>
      </w:r>
      <w:r w:rsidR="00341734" w:rsidRPr="00341734">
        <w:rPr>
          <w:rFonts w:ascii="宋体" w:hAnsi="宋体" w:hint="eastAsia"/>
          <w:sz w:val="24"/>
        </w:rPr>
        <w:t>方为</w:t>
      </w:r>
      <w:r w:rsidR="00341734" w:rsidRPr="002755A9">
        <w:rPr>
          <w:rFonts w:hint="eastAsia"/>
          <w:kern w:val="0"/>
          <w:sz w:val="24"/>
          <w:szCs w:val="24"/>
        </w:rPr>
        <w:t>0.</w:t>
      </w:r>
      <w:r w:rsidR="000554B7">
        <w:rPr>
          <w:kern w:val="0"/>
          <w:sz w:val="24"/>
          <w:szCs w:val="24"/>
        </w:rPr>
        <w:t>254</w:t>
      </w:r>
      <w:r w:rsidR="00341734" w:rsidRPr="00341734">
        <w:rPr>
          <w:rFonts w:ascii="宋体" w:hAnsi="宋体" w:hint="eastAsia"/>
          <w:sz w:val="24"/>
        </w:rPr>
        <w:t>，对于整个模型来说，拟合效果比较好并且回归模型的F值是</w:t>
      </w:r>
      <w:r w:rsidR="000554B7" w:rsidRPr="000554B7">
        <w:rPr>
          <w:kern w:val="0"/>
          <w:sz w:val="24"/>
          <w:szCs w:val="24"/>
        </w:rPr>
        <w:t>26.73</w:t>
      </w:r>
      <w:r w:rsidR="00341734" w:rsidRPr="00341734">
        <w:rPr>
          <w:rFonts w:ascii="宋体" w:hAnsi="宋体" w:hint="eastAsia"/>
          <w:sz w:val="24"/>
        </w:rPr>
        <w:t>，</w:t>
      </w:r>
      <w:r w:rsidR="00341734" w:rsidRPr="002755A9">
        <w:rPr>
          <w:rFonts w:hint="eastAsia"/>
          <w:kern w:val="0"/>
          <w:sz w:val="24"/>
          <w:szCs w:val="24"/>
        </w:rPr>
        <w:t>P</w:t>
      </w:r>
      <w:r w:rsidR="00341734" w:rsidRPr="00341734">
        <w:rPr>
          <w:rFonts w:ascii="宋体" w:hAnsi="宋体" w:hint="eastAsia"/>
          <w:sz w:val="24"/>
        </w:rPr>
        <w:t>值为</w:t>
      </w:r>
      <w:r w:rsidR="00341734" w:rsidRPr="002755A9">
        <w:rPr>
          <w:rFonts w:hint="eastAsia"/>
          <w:kern w:val="0"/>
          <w:sz w:val="24"/>
          <w:szCs w:val="24"/>
        </w:rPr>
        <w:t>0</w:t>
      </w:r>
      <w:r w:rsidR="00341734" w:rsidRPr="00341734">
        <w:rPr>
          <w:rFonts w:ascii="宋体" w:hAnsi="宋体" w:hint="eastAsia"/>
          <w:sz w:val="24"/>
        </w:rPr>
        <w:t>，回归方</w:t>
      </w:r>
      <w:r w:rsidR="00341734" w:rsidRPr="00341734">
        <w:rPr>
          <w:rFonts w:ascii="宋体" w:hAnsi="宋体" w:hint="eastAsia"/>
          <w:sz w:val="24"/>
        </w:rPr>
        <w:lastRenderedPageBreak/>
        <w:t>程显著，模型的变量通过了</w:t>
      </w:r>
      <w:r w:rsidR="00341734" w:rsidRPr="002755A9">
        <w:rPr>
          <w:rFonts w:hint="eastAsia"/>
          <w:kern w:val="0"/>
          <w:sz w:val="24"/>
          <w:szCs w:val="24"/>
        </w:rPr>
        <w:t>F</w:t>
      </w:r>
      <w:r w:rsidR="00341734" w:rsidRPr="00341734">
        <w:rPr>
          <w:rFonts w:ascii="宋体" w:hAnsi="宋体" w:hint="eastAsia"/>
          <w:sz w:val="24"/>
        </w:rPr>
        <w:t>检验，模型具有统计意义。</w:t>
      </w:r>
      <w:r w:rsidR="004B19B3">
        <w:rPr>
          <w:rFonts w:ascii="宋体" w:hAnsi="宋体" w:hint="eastAsia"/>
          <w:sz w:val="24"/>
        </w:rPr>
        <w:t>同时</w:t>
      </w:r>
      <w:r w:rsidR="004B19B3" w:rsidRPr="002755A9">
        <w:rPr>
          <w:rFonts w:hint="eastAsia"/>
          <w:kern w:val="0"/>
          <w:sz w:val="24"/>
          <w:szCs w:val="24"/>
        </w:rPr>
        <w:t>t</w:t>
      </w:r>
      <w:r w:rsidR="004B19B3">
        <w:rPr>
          <w:rFonts w:ascii="宋体" w:hAnsi="宋体" w:hint="eastAsia"/>
          <w:sz w:val="24"/>
        </w:rPr>
        <w:t>值表示该模型在</w:t>
      </w:r>
      <w:r w:rsidR="004B19B3" w:rsidRPr="002755A9">
        <w:rPr>
          <w:rFonts w:hint="eastAsia"/>
          <w:kern w:val="0"/>
          <w:sz w:val="24"/>
          <w:szCs w:val="24"/>
        </w:rPr>
        <w:t>1</w:t>
      </w:r>
      <w:r w:rsidR="004B19B3" w:rsidRPr="002755A9">
        <w:rPr>
          <w:kern w:val="0"/>
          <w:sz w:val="24"/>
          <w:szCs w:val="24"/>
        </w:rPr>
        <w:t>%</w:t>
      </w:r>
      <w:r w:rsidR="004B19B3">
        <w:rPr>
          <w:rFonts w:ascii="宋体" w:hAnsi="宋体" w:hint="eastAsia"/>
          <w:sz w:val="24"/>
        </w:rPr>
        <w:t>的水平下显著。</w:t>
      </w:r>
      <w:r w:rsidR="000554B7">
        <w:rPr>
          <w:rFonts w:ascii="宋体" w:hAnsi="宋体" w:hint="eastAsia"/>
          <w:sz w:val="24"/>
        </w:rPr>
        <w:t>因此与本文的原本的假设</w:t>
      </w:r>
      <w:r w:rsidR="000554B7" w:rsidRPr="000554B7">
        <w:rPr>
          <w:sz w:val="24"/>
        </w:rPr>
        <w:t>H2</w:t>
      </w:r>
      <w:r w:rsidR="00191DB9">
        <w:rPr>
          <w:sz w:val="24"/>
        </w:rPr>
        <w:t>a</w:t>
      </w:r>
      <w:r w:rsidR="000554B7">
        <w:rPr>
          <w:rFonts w:ascii="宋体" w:hAnsi="宋体" w:hint="eastAsia"/>
          <w:sz w:val="24"/>
        </w:rPr>
        <w:t>相符，并且</w:t>
      </w:r>
      <w:r w:rsidR="001F7B52">
        <w:rPr>
          <w:rFonts w:ascii="宋体" w:hAnsi="宋体" w:hint="eastAsia"/>
          <w:sz w:val="24"/>
        </w:rPr>
        <w:t>对股权融资结构进行</w:t>
      </w:r>
      <w:r w:rsidR="00F45BF3">
        <w:rPr>
          <w:rFonts w:ascii="宋体" w:hAnsi="宋体" w:hint="eastAsia"/>
          <w:sz w:val="24"/>
        </w:rPr>
        <w:t>分析</w:t>
      </w:r>
      <w:r w:rsidR="001F7B52">
        <w:rPr>
          <w:rFonts w:ascii="宋体" w:hAnsi="宋体" w:hint="eastAsia"/>
          <w:sz w:val="24"/>
        </w:rPr>
        <w:t>，可以得出结论</w:t>
      </w:r>
      <w:r w:rsidR="00F45BF3">
        <w:rPr>
          <w:rFonts w:ascii="宋体" w:hAnsi="宋体" w:hint="eastAsia"/>
          <w:sz w:val="24"/>
        </w:rPr>
        <w:t>股权的集中度和企业的绩效表现具有显著的正相关关系，因为回归结果的相关系数为</w:t>
      </w:r>
      <w:r w:rsidR="00773B5A" w:rsidRPr="00773B5A">
        <w:rPr>
          <w:sz w:val="24"/>
        </w:rPr>
        <w:t>0.007</w:t>
      </w:r>
      <w:r w:rsidR="00773B5A">
        <w:rPr>
          <w:rFonts w:ascii="宋体" w:hAnsi="宋体" w:hint="eastAsia"/>
          <w:sz w:val="24"/>
        </w:rPr>
        <w:t>，并且在</w:t>
      </w:r>
      <w:r w:rsidR="00773B5A" w:rsidRPr="00773B5A">
        <w:rPr>
          <w:sz w:val="24"/>
        </w:rPr>
        <w:t>1%</w:t>
      </w:r>
      <w:r w:rsidR="00773B5A">
        <w:rPr>
          <w:rFonts w:ascii="宋体" w:hAnsi="宋体" w:hint="eastAsia"/>
          <w:sz w:val="24"/>
        </w:rPr>
        <w:t>的水平下通过了显著性检验，</w:t>
      </w:r>
      <w:r w:rsidR="00773B5A" w:rsidRPr="00DD659E">
        <w:rPr>
          <w:sz w:val="24"/>
        </w:rPr>
        <w:t>t</w:t>
      </w:r>
      <w:r w:rsidR="00773B5A">
        <w:rPr>
          <w:rFonts w:ascii="宋体" w:hAnsi="宋体" w:hint="eastAsia"/>
          <w:sz w:val="24"/>
        </w:rPr>
        <w:t>值为</w:t>
      </w:r>
      <w:r w:rsidR="00773B5A" w:rsidRPr="00773B5A">
        <w:rPr>
          <w:sz w:val="24"/>
        </w:rPr>
        <w:t>5.47</w:t>
      </w:r>
      <w:r w:rsidR="00773B5A">
        <w:rPr>
          <w:rFonts w:ascii="宋体" w:hAnsi="宋体" w:hint="eastAsia"/>
          <w:sz w:val="24"/>
        </w:rPr>
        <w:t>，</w:t>
      </w:r>
      <w:r w:rsidR="00DD659E">
        <w:rPr>
          <w:rFonts w:ascii="宋体" w:hAnsi="宋体" w:hint="eastAsia"/>
          <w:sz w:val="24"/>
        </w:rPr>
        <w:t>说明在建筑行业内，股权的集中度越高，企业的绩效表现更好，说明在建筑行业内，</w:t>
      </w:r>
      <w:r w:rsidR="004A0087" w:rsidRPr="004A0087">
        <w:rPr>
          <w:rFonts w:ascii="宋体" w:hAnsi="宋体" w:hint="eastAsia"/>
          <w:sz w:val="24"/>
        </w:rPr>
        <w:t>集中的股权结构</w:t>
      </w:r>
      <w:r w:rsidR="004A0087">
        <w:rPr>
          <w:rFonts w:ascii="宋体" w:hAnsi="宋体" w:hint="eastAsia"/>
          <w:sz w:val="24"/>
        </w:rPr>
        <w:t>比较集中，可以形成大的控股股东，大股东的利益与企业的绩效直接进行挂钩，可以使股东以及管理者有更好的积极性对企业的日常经营活动进行监督和管理。根据前文描述性统计的结果可以看出建筑行业上市公司的股权集中度平均大约</w:t>
      </w:r>
      <w:r w:rsidR="005C439D">
        <w:rPr>
          <w:rFonts w:ascii="宋体" w:hAnsi="宋体" w:hint="eastAsia"/>
          <w:sz w:val="24"/>
        </w:rPr>
        <w:t>在</w:t>
      </w:r>
      <w:r w:rsidR="005C439D" w:rsidRPr="005C439D">
        <w:rPr>
          <w:sz w:val="24"/>
        </w:rPr>
        <w:t>60%</w:t>
      </w:r>
      <w:r w:rsidR="005C439D">
        <w:rPr>
          <w:rFonts w:ascii="宋体" w:hAnsi="宋体" w:hint="eastAsia"/>
          <w:sz w:val="24"/>
        </w:rPr>
        <w:t>，所有对于建筑行业来说股权较为集中，但是还没有达到过度集中的水平。但是股权的制衡程度与企业绩效之间并没有很显著的关系，并没有通过水平为</w:t>
      </w:r>
      <w:r w:rsidR="005C439D" w:rsidRPr="005C439D">
        <w:rPr>
          <w:sz w:val="24"/>
        </w:rPr>
        <w:t>10%</w:t>
      </w:r>
      <w:r w:rsidR="005C439D">
        <w:rPr>
          <w:rFonts w:ascii="宋体" w:hAnsi="宋体" w:hint="eastAsia"/>
          <w:sz w:val="24"/>
        </w:rPr>
        <w:t>的显著性检验，</w:t>
      </w:r>
      <w:r w:rsidR="00962A6B">
        <w:rPr>
          <w:rFonts w:ascii="宋体" w:hAnsi="宋体" w:hint="eastAsia"/>
          <w:sz w:val="24"/>
        </w:rPr>
        <w:t>可以得出结论在建筑行业股权融资结构之中，股权的制衡度对企业绩效之间的影响关系并不显著。说明在不同的建筑行业的企业内，企业的最大股东权力比较集中可能会使有些企业的大股东考虑的更多是个人的利益，出现“一言堂</w:t>
      </w:r>
      <w:r w:rsidR="00312DC3">
        <w:rPr>
          <w:rFonts w:ascii="宋体" w:hAnsi="宋体" w:hint="eastAsia"/>
          <w:sz w:val="24"/>
        </w:rPr>
        <w:t>”</w:t>
      </w:r>
      <w:r w:rsidR="00962A6B">
        <w:rPr>
          <w:rFonts w:ascii="宋体" w:hAnsi="宋体" w:hint="eastAsia"/>
          <w:sz w:val="24"/>
        </w:rPr>
        <w:t>的情况</w:t>
      </w:r>
      <w:r w:rsidR="00312DC3">
        <w:rPr>
          <w:rFonts w:ascii="宋体" w:hAnsi="宋体" w:hint="eastAsia"/>
          <w:sz w:val="24"/>
        </w:rPr>
        <w:t>，使得企业可能做出一些不利于企业经营绩效的决定，但是</w:t>
      </w:r>
      <w:r w:rsidR="00605593">
        <w:rPr>
          <w:rFonts w:ascii="宋体" w:hAnsi="宋体" w:hint="eastAsia"/>
          <w:sz w:val="24"/>
        </w:rPr>
        <w:t>也有可能出现因为最大股东的利益和企业的绩效相挂钩，使得最大的控股股东对企业的经营和管理</w:t>
      </w:r>
      <w:r w:rsidR="002001F7">
        <w:rPr>
          <w:rFonts w:ascii="宋体" w:hAnsi="宋体" w:hint="eastAsia"/>
          <w:sz w:val="24"/>
        </w:rPr>
        <w:t>可更具有积极性，并且大股东也可以根据自身的资源来促进企业的更好的发展，所以关于最大股东的控制程度由于会因为个体差异产生不同的作用，所以与企业的绩效表现没有直接的线性关系</w:t>
      </w:r>
      <w:r w:rsidR="00191DB9">
        <w:rPr>
          <w:rFonts w:ascii="宋体" w:hAnsi="宋体" w:hint="eastAsia"/>
          <w:sz w:val="24"/>
        </w:rPr>
        <w:t>。根据回归结果来看，在股权的集中程度上是验证了</w:t>
      </w:r>
      <w:r w:rsidR="00191DB9" w:rsidRPr="00191DB9">
        <w:rPr>
          <w:sz w:val="24"/>
        </w:rPr>
        <w:t>H2b</w:t>
      </w:r>
      <w:r w:rsidR="00191DB9">
        <w:rPr>
          <w:rFonts w:ascii="宋体" w:hAnsi="宋体" w:hint="eastAsia"/>
          <w:sz w:val="24"/>
        </w:rPr>
        <w:t>的假设，股权的集中度越高，建筑行业内的企业绩效就越好。但是从股权的控制程度上来看，与企业绩效没有显著的线性关系。</w:t>
      </w:r>
    </w:p>
    <w:p w14:paraId="5B1E1388" w14:textId="6A4F1BF6" w:rsidR="006D75BD" w:rsidRPr="006D75BD" w:rsidRDefault="006D75BD" w:rsidP="006D75BD">
      <w:pPr>
        <w:pStyle w:val="a1"/>
      </w:pPr>
      <w:bookmarkStart w:id="65" w:name="_Toc104918716"/>
      <w:r>
        <w:rPr>
          <w:rFonts w:hint="eastAsia"/>
        </w:rPr>
        <w:t>内源融资结构与企业绩效的回归分析</w:t>
      </w:r>
      <w:bookmarkEnd w:id="65"/>
    </w:p>
    <w:p w14:paraId="47B40763" w14:textId="4D317BA2" w:rsidR="00341734" w:rsidRDefault="00191DB9" w:rsidP="0008529D">
      <w:pPr>
        <w:widowControl/>
        <w:spacing w:line="360" w:lineRule="auto"/>
        <w:ind w:firstLineChars="200" w:firstLine="480"/>
        <w:rPr>
          <w:rFonts w:ascii="宋体" w:hAnsi="宋体"/>
          <w:sz w:val="24"/>
        </w:rPr>
      </w:pPr>
      <w:r>
        <w:rPr>
          <w:rFonts w:ascii="宋体" w:hAnsi="宋体" w:hint="eastAsia"/>
          <w:sz w:val="24"/>
        </w:rPr>
        <w:t>最后就是关于内源融资结构的分析。</w:t>
      </w:r>
      <w:r w:rsidR="0008529D">
        <w:rPr>
          <w:rFonts w:ascii="宋体" w:hAnsi="宋体" w:hint="eastAsia"/>
          <w:sz w:val="24"/>
        </w:rPr>
        <w:t>根据模型四的回归结果分析可知，内源融资率和企业绩效之间的</w:t>
      </w:r>
      <w:r w:rsidR="00C53807">
        <w:rPr>
          <w:rFonts w:ascii="宋体" w:hAnsi="宋体" w:hint="eastAsia"/>
          <w:sz w:val="24"/>
        </w:rPr>
        <w:t>回归系数为</w:t>
      </w:r>
      <w:r w:rsidR="00C53807" w:rsidRPr="00C53807">
        <w:rPr>
          <w:sz w:val="24"/>
        </w:rPr>
        <w:t>0.294</w:t>
      </w:r>
      <w:r w:rsidR="00FE2756" w:rsidRPr="00FE2756">
        <w:rPr>
          <w:rFonts w:ascii="宋体" w:hAnsi="宋体" w:hint="eastAsia"/>
          <w:sz w:val="24"/>
        </w:rPr>
        <w:t>，回归模型的</w:t>
      </w:r>
      <w:r w:rsidR="00FE2756" w:rsidRPr="00C53807">
        <w:rPr>
          <w:sz w:val="24"/>
        </w:rPr>
        <w:t>F</w:t>
      </w:r>
      <w:r w:rsidR="00FE2756" w:rsidRPr="00FE2756">
        <w:rPr>
          <w:rFonts w:ascii="宋体" w:hAnsi="宋体" w:hint="eastAsia"/>
          <w:sz w:val="24"/>
        </w:rPr>
        <w:t>值是</w:t>
      </w:r>
      <w:r w:rsidR="00504572" w:rsidRPr="002755A9">
        <w:rPr>
          <w:kern w:val="0"/>
          <w:sz w:val="24"/>
          <w:szCs w:val="24"/>
        </w:rPr>
        <w:t>3</w:t>
      </w:r>
      <w:r w:rsidR="00C53807">
        <w:rPr>
          <w:kern w:val="0"/>
          <w:sz w:val="24"/>
          <w:szCs w:val="24"/>
        </w:rPr>
        <w:t>4</w:t>
      </w:r>
      <w:r w:rsidR="00504572" w:rsidRPr="002755A9">
        <w:rPr>
          <w:kern w:val="0"/>
          <w:sz w:val="24"/>
          <w:szCs w:val="24"/>
        </w:rPr>
        <w:t>.</w:t>
      </w:r>
      <w:r w:rsidR="00C53807">
        <w:rPr>
          <w:kern w:val="0"/>
          <w:sz w:val="24"/>
          <w:szCs w:val="24"/>
        </w:rPr>
        <w:t>7</w:t>
      </w:r>
      <w:r w:rsidR="00504572" w:rsidRPr="002755A9">
        <w:rPr>
          <w:kern w:val="0"/>
          <w:sz w:val="24"/>
          <w:szCs w:val="24"/>
        </w:rPr>
        <w:t>7</w:t>
      </w:r>
      <w:r w:rsidR="00FE2756" w:rsidRPr="00FE2756">
        <w:rPr>
          <w:rFonts w:ascii="宋体" w:hAnsi="宋体" w:hint="eastAsia"/>
          <w:sz w:val="24"/>
        </w:rPr>
        <w:t>，</w:t>
      </w:r>
      <w:r w:rsidR="00FE2756" w:rsidRPr="00C53807">
        <w:rPr>
          <w:sz w:val="24"/>
        </w:rPr>
        <w:t>P</w:t>
      </w:r>
      <w:r w:rsidR="00FE2756" w:rsidRPr="00FE2756">
        <w:rPr>
          <w:rFonts w:ascii="宋体" w:hAnsi="宋体" w:hint="eastAsia"/>
          <w:sz w:val="24"/>
        </w:rPr>
        <w:t>值为</w:t>
      </w:r>
      <w:r w:rsidR="00FE2756" w:rsidRPr="002755A9">
        <w:rPr>
          <w:rFonts w:hint="eastAsia"/>
          <w:kern w:val="0"/>
          <w:sz w:val="24"/>
          <w:szCs w:val="24"/>
        </w:rPr>
        <w:t>0</w:t>
      </w:r>
      <w:r w:rsidR="00FE2756" w:rsidRPr="00FE2756">
        <w:rPr>
          <w:rFonts w:ascii="宋体" w:hAnsi="宋体" w:hint="eastAsia"/>
          <w:sz w:val="24"/>
        </w:rPr>
        <w:t>，回归方程显著，模型的变量通过了</w:t>
      </w:r>
      <w:r w:rsidR="00FE2756" w:rsidRPr="00A00DD9">
        <w:rPr>
          <w:sz w:val="24"/>
        </w:rPr>
        <w:t>F</w:t>
      </w:r>
      <w:r w:rsidR="00FE2756" w:rsidRPr="00FE2756">
        <w:rPr>
          <w:rFonts w:ascii="宋体" w:hAnsi="宋体" w:hint="eastAsia"/>
          <w:sz w:val="24"/>
        </w:rPr>
        <w:t>检验，模型具有统计意义。</w:t>
      </w:r>
      <w:r w:rsidR="00576CBF">
        <w:rPr>
          <w:rFonts w:ascii="宋体" w:hAnsi="宋体" w:hint="eastAsia"/>
          <w:sz w:val="24"/>
        </w:rPr>
        <w:t>因为</w:t>
      </w:r>
      <w:r w:rsidR="00FE2756" w:rsidRPr="00FE2756">
        <w:rPr>
          <w:rFonts w:ascii="宋体" w:hAnsi="宋体" w:hint="eastAsia"/>
          <w:sz w:val="24"/>
        </w:rPr>
        <w:t>内源融资与企业绩效之间的相关系数是</w:t>
      </w:r>
      <w:r w:rsidR="00C53807" w:rsidRPr="00C53807">
        <w:rPr>
          <w:sz w:val="24"/>
        </w:rPr>
        <w:t>0.294</w:t>
      </w:r>
      <w:r w:rsidR="00FE2756" w:rsidRPr="00FE2756">
        <w:rPr>
          <w:rFonts w:ascii="宋体" w:hAnsi="宋体" w:hint="eastAsia"/>
          <w:sz w:val="24"/>
        </w:rPr>
        <w:t>，是正相关关系，</w:t>
      </w:r>
      <w:r w:rsidR="000451C1">
        <w:rPr>
          <w:rFonts w:ascii="宋体" w:hAnsi="宋体" w:hint="eastAsia"/>
          <w:sz w:val="24"/>
        </w:rPr>
        <w:t>且</w:t>
      </w:r>
      <w:r w:rsidR="000451C1" w:rsidRPr="002755A9">
        <w:rPr>
          <w:rFonts w:hint="eastAsia"/>
          <w:kern w:val="0"/>
          <w:sz w:val="24"/>
          <w:szCs w:val="24"/>
        </w:rPr>
        <w:t>t</w:t>
      </w:r>
      <w:r w:rsidR="000451C1">
        <w:rPr>
          <w:rFonts w:ascii="宋体" w:hAnsi="宋体" w:hint="eastAsia"/>
          <w:sz w:val="24"/>
        </w:rPr>
        <w:t>值为</w:t>
      </w:r>
      <w:r w:rsidR="00C53807" w:rsidRPr="00C53807">
        <w:rPr>
          <w:kern w:val="0"/>
          <w:sz w:val="24"/>
          <w:szCs w:val="24"/>
        </w:rPr>
        <w:t>4.12</w:t>
      </w:r>
      <w:r w:rsidR="000451C1">
        <w:rPr>
          <w:rFonts w:ascii="宋体" w:hAnsi="宋体" w:hint="eastAsia"/>
          <w:sz w:val="24"/>
        </w:rPr>
        <w:t>，</w:t>
      </w:r>
      <w:r w:rsidR="00FE2756" w:rsidRPr="00FE2756">
        <w:rPr>
          <w:rFonts w:ascii="宋体" w:hAnsi="宋体" w:hint="eastAsia"/>
          <w:sz w:val="24"/>
        </w:rPr>
        <w:t>p值小于</w:t>
      </w:r>
      <w:r w:rsidR="00FE2756" w:rsidRPr="002755A9">
        <w:rPr>
          <w:rFonts w:hint="eastAsia"/>
          <w:kern w:val="0"/>
          <w:sz w:val="24"/>
          <w:szCs w:val="24"/>
        </w:rPr>
        <w:t>0.01</w:t>
      </w:r>
      <w:r w:rsidR="00FE2756" w:rsidRPr="00FE2756">
        <w:rPr>
          <w:rFonts w:ascii="宋体" w:hAnsi="宋体" w:hint="eastAsia"/>
          <w:sz w:val="24"/>
        </w:rPr>
        <w:t>，说明股权融资率与企业绩效在</w:t>
      </w:r>
      <w:r w:rsidR="00FE2756" w:rsidRPr="002755A9">
        <w:rPr>
          <w:rFonts w:hint="eastAsia"/>
          <w:kern w:val="0"/>
          <w:sz w:val="24"/>
          <w:szCs w:val="24"/>
        </w:rPr>
        <w:t>1%</w:t>
      </w:r>
      <w:r w:rsidR="00FE2756" w:rsidRPr="00FE2756">
        <w:rPr>
          <w:rFonts w:ascii="宋体" w:hAnsi="宋体" w:hint="eastAsia"/>
          <w:sz w:val="24"/>
        </w:rPr>
        <w:t>的水平上呈显著关系，该结论与之前的理论相符合</w:t>
      </w:r>
      <w:r w:rsidR="00A00DD9">
        <w:rPr>
          <w:rFonts w:ascii="宋体" w:hAnsi="宋体" w:hint="eastAsia"/>
          <w:sz w:val="24"/>
        </w:rPr>
        <w:t>，并且从实证角度验证了假设</w:t>
      </w:r>
      <w:r w:rsidR="00A00DD9" w:rsidRPr="00A00DD9">
        <w:rPr>
          <w:sz w:val="24"/>
        </w:rPr>
        <w:t>H3</w:t>
      </w:r>
      <w:r w:rsidR="00A00DD9">
        <w:rPr>
          <w:rFonts w:ascii="宋体" w:hAnsi="宋体" w:hint="eastAsia"/>
          <w:sz w:val="24"/>
        </w:rPr>
        <w:t>。</w:t>
      </w:r>
    </w:p>
    <w:p w14:paraId="608C3A5A" w14:textId="77777777" w:rsidR="00B71B1F" w:rsidRPr="00AC760B" w:rsidRDefault="00B71B1F" w:rsidP="00B71B1F">
      <w:pPr>
        <w:pStyle w:val="a0"/>
      </w:pPr>
      <w:bookmarkStart w:id="66" w:name="_Toc104918717"/>
      <w:r>
        <w:rPr>
          <w:rFonts w:hint="eastAsia"/>
        </w:rPr>
        <w:t>稳健性检验</w:t>
      </w:r>
      <w:bookmarkEnd w:id="66"/>
    </w:p>
    <w:p w14:paraId="7EA78348" w14:textId="77777777" w:rsidR="000451C1" w:rsidRDefault="00572B1E" w:rsidP="000264E2">
      <w:pPr>
        <w:widowControl/>
        <w:spacing w:line="360" w:lineRule="auto"/>
        <w:ind w:firstLineChars="200" w:firstLine="480"/>
        <w:rPr>
          <w:rFonts w:ascii="宋体" w:hAnsi="宋体"/>
          <w:sz w:val="24"/>
        </w:rPr>
      </w:pPr>
      <w:r>
        <w:rPr>
          <w:rFonts w:ascii="宋体" w:hAnsi="宋体" w:hint="eastAsia"/>
          <w:sz w:val="24"/>
        </w:rPr>
        <w:lastRenderedPageBreak/>
        <w:t>为了对该实证结果的稳健性做出相应的考察，</w:t>
      </w:r>
      <w:r w:rsidR="005C61C5">
        <w:rPr>
          <w:rFonts w:ascii="宋体" w:hAnsi="宋体" w:hint="eastAsia"/>
          <w:sz w:val="24"/>
        </w:rPr>
        <w:t>观察在改变相应参数时是否还能得到与原来的实证结果类似的结论，本文将被解释变量由原来的</w:t>
      </w:r>
      <w:r w:rsidR="005C61C5" w:rsidRPr="002755A9">
        <w:rPr>
          <w:rFonts w:hint="eastAsia"/>
          <w:kern w:val="0"/>
          <w:sz w:val="24"/>
          <w:szCs w:val="24"/>
        </w:rPr>
        <w:t>E</w:t>
      </w:r>
      <w:r w:rsidR="005C61C5" w:rsidRPr="002755A9">
        <w:rPr>
          <w:kern w:val="0"/>
          <w:sz w:val="24"/>
          <w:szCs w:val="24"/>
        </w:rPr>
        <w:t>PS</w:t>
      </w:r>
      <w:r w:rsidR="005C61C5">
        <w:rPr>
          <w:rFonts w:ascii="宋体" w:hAnsi="宋体" w:hint="eastAsia"/>
          <w:sz w:val="24"/>
        </w:rPr>
        <w:t>换成托宾</w:t>
      </w:r>
      <w:r w:rsidR="005C61C5" w:rsidRPr="002755A9">
        <w:rPr>
          <w:rFonts w:hint="eastAsia"/>
          <w:kern w:val="0"/>
          <w:sz w:val="24"/>
          <w:szCs w:val="24"/>
        </w:rPr>
        <w:t>Q</w:t>
      </w:r>
      <w:r w:rsidR="005C61C5">
        <w:rPr>
          <w:rFonts w:ascii="宋体" w:hAnsi="宋体" w:hint="eastAsia"/>
          <w:sz w:val="24"/>
        </w:rPr>
        <w:t>值作为衡量企业绩效的具体指标，按照回归分析的方法再次进行回归检验，观察所得出的结果是否与前者相一致，来验证实证结果的稳健性。所得出的回归结果如下图所示。</w:t>
      </w:r>
    </w:p>
    <w:p w14:paraId="7B645345" w14:textId="01A323B2" w:rsidR="00804ADA" w:rsidRPr="00CF31EB" w:rsidRDefault="005C61C5" w:rsidP="002755A9">
      <w:pPr>
        <w:widowControl/>
        <w:spacing w:line="360" w:lineRule="auto"/>
        <w:ind w:firstLineChars="200" w:firstLine="480"/>
        <w:jc w:val="center"/>
        <w:rPr>
          <w:rFonts w:ascii="黑体" w:eastAsia="黑体" w:hAnsi="黑体"/>
          <w:sz w:val="24"/>
        </w:rPr>
      </w:pPr>
      <w:r w:rsidRPr="00CF31EB">
        <w:rPr>
          <w:rFonts w:ascii="黑体" w:eastAsia="黑体" w:hAnsi="黑体" w:hint="eastAsia"/>
          <w:sz w:val="24"/>
        </w:rPr>
        <w:t>表</w:t>
      </w:r>
      <w:r w:rsidR="00CF31EB">
        <w:rPr>
          <w:rFonts w:eastAsia="黑体"/>
          <w:kern w:val="0"/>
          <w:sz w:val="24"/>
          <w:szCs w:val="24"/>
        </w:rPr>
        <w:t>5</w:t>
      </w:r>
      <w:r w:rsidRPr="00CF31EB">
        <w:rPr>
          <w:rFonts w:eastAsia="黑体"/>
          <w:kern w:val="0"/>
          <w:sz w:val="24"/>
          <w:szCs w:val="24"/>
        </w:rPr>
        <w:t>-</w:t>
      </w:r>
      <w:r w:rsidR="00F76493">
        <w:rPr>
          <w:rFonts w:eastAsia="黑体"/>
          <w:kern w:val="0"/>
          <w:sz w:val="24"/>
          <w:szCs w:val="24"/>
        </w:rPr>
        <w:t>5</w:t>
      </w:r>
      <w:r w:rsidR="00CF31EB">
        <w:rPr>
          <w:rFonts w:eastAsia="黑体" w:hint="eastAsia"/>
          <w:kern w:val="0"/>
          <w:sz w:val="24"/>
          <w:szCs w:val="24"/>
        </w:rPr>
        <w:t>：</w:t>
      </w:r>
      <w:r w:rsidRPr="00CF31EB">
        <w:rPr>
          <w:rFonts w:ascii="黑体" w:eastAsia="黑体" w:hAnsi="黑体" w:hint="eastAsia"/>
          <w:sz w:val="24"/>
        </w:rPr>
        <w:t>稳健性</w:t>
      </w:r>
      <w:r w:rsidR="00CF31EB">
        <w:rPr>
          <w:rFonts w:ascii="黑体" w:eastAsia="黑体" w:hAnsi="黑体" w:hint="eastAsia"/>
          <w:sz w:val="24"/>
        </w:rPr>
        <w:t>检验</w:t>
      </w:r>
      <w:r w:rsidRPr="00CF31EB">
        <w:rPr>
          <w:rFonts w:ascii="黑体" w:eastAsia="黑体" w:hAnsi="黑体" w:hint="eastAsia"/>
          <w:sz w:val="24"/>
        </w:rPr>
        <w:t>的模型回归结果</w:t>
      </w:r>
    </w:p>
    <w:tbl>
      <w:tblPr>
        <w:tblW w:w="0" w:type="auto"/>
        <w:jc w:val="center"/>
        <w:tblLayout w:type="fixed"/>
        <w:tblCellMar>
          <w:left w:w="75" w:type="dxa"/>
          <w:right w:w="75" w:type="dxa"/>
        </w:tblCellMar>
        <w:tblLook w:val="0000" w:firstRow="0" w:lastRow="0" w:firstColumn="0" w:lastColumn="0" w:noHBand="0" w:noVBand="0"/>
      </w:tblPr>
      <w:tblGrid>
        <w:gridCol w:w="1947"/>
        <w:gridCol w:w="1440"/>
        <w:gridCol w:w="1440"/>
        <w:gridCol w:w="1440"/>
        <w:gridCol w:w="1440"/>
      </w:tblGrid>
      <w:tr w:rsidR="0042392C" w:rsidRPr="00510279" w14:paraId="27315CC4" w14:textId="77777777" w:rsidTr="0094721B">
        <w:trPr>
          <w:jc w:val="center"/>
        </w:trPr>
        <w:tc>
          <w:tcPr>
            <w:tcW w:w="1947" w:type="dxa"/>
            <w:tcBorders>
              <w:top w:val="single" w:sz="6" w:space="0" w:color="auto"/>
              <w:left w:val="nil"/>
              <w:bottom w:val="nil"/>
              <w:right w:val="nil"/>
            </w:tcBorders>
          </w:tcPr>
          <w:p w14:paraId="7DCEFC34" w14:textId="77777777" w:rsidR="0042392C" w:rsidRPr="00510279" w:rsidRDefault="0042392C" w:rsidP="0094721B">
            <w:pPr>
              <w:autoSpaceDE w:val="0"/>
              <w:autoSpaceDN w:val="0"/>
              <w:adjustRightInd w:val="0"/>
              <w:jc w:val="left"/>
              <w:rPr>
                <w:kern w:val="0"/>
                <w:szCs w:val="21"/>
              </w:rPr>
            </w:pPr>
            <w:bookmarkStart w:id="67" w:name="_Hlk103674653"/>
          </w:p>
        </w:tc>
        <w:tc>
          <w:tcPr>
            <w:tcW w:w="1440" w:type="dxa"/>
            <w:tcBorders>
              <w:top w:val="single" w:sz="6" w:space="0" w:color="auto"/>
              <w:left w:val="nil"/>
              <w:bottom w:val="nil"/>
              <w:right w:val="nil"/>
            </w:tcBorders>
          </w:tcPr>
          <w:p w14:paraId="08AE4A5C" w14:textId="4BF9B77A" w:rsidR="0042392C" w:rsidRPr="00510279" w:rsidRDefault="0042392C" w:rsidP="0094721B">
            <w:pPr>
              <w:autoSpaceDE w:val="0"/>
              <w:autoSpaceDN w:val="0"/>
              <w:adjustRightInd w:val="0"/>
              <w:jc w:val="center"/>
              <w:rPr>
                <w:kern w:val="0"/>
                <w:szCs w:val="21"/>
              </w:rPr>
            </w:pPr>
            <w:r w:rsidRPr="00510279">
              <w:rPr>
                <w:kern w:val="0"/>
                <w:szCs w:val="21"/>
              </w:rPr>
              <w:t>(</w:t>
            </w:r>
            <w:r w:rsidR="00510279" w:rsidRPr="00510279">
              <w:rPr>
                <w:kern w:val="0"/>
                <w:szCs w:val="21"/>
              </w:rPr>
              <w:t>5</w:t>
            </w:r>
            <w:r w:rsidRPr="00510279">
              <w:rPr>
                <w:kern w:val="0"/>
                <w:szCs w:val="21"/>
              </w:rPr>
              <w:t>)</w:t>
            </w:r>
          </w:p>
        </w:tc>
        <w:tc>
          <w:tcPr>
            <w:tcW w:w="1440" w:type="dxa"/>
            <w:tcBorders>
              <w:top w:val="single" w:sz="6" w:space="0" w:color="auto"/>
              <w:left w:val="nil"/>
              <w:bottom w:val="nil"/>
              <w:right w:val="nil"/>
            </w:tcBorders>
          </w:tcPr>
          <w:p w14:paraId="21675B74" w14:textId="22FB6427" w:rsidR="0042392C" w:rsidRPr="00510279" w:rsidRDefault="0042392C" w:rsidP="0094721B">
            <w:pPr>
              <w:autoSpaceDE w:val="0"/>
              <w:autoSpaceDN w:val="0"/>
              <w:adjustRightInd w:val="0"/>
              <w:jc w:val="center"/>
              <w:rPr>
                <w:kern w:val="0"/>
                <w:szCs w:val="21"/>
              </w:rPr>
            </w:pPr>
            <w:r w:rsidRPr="00510279">
              <w:rPr>
                <w:kern w:val="0"/>
                <w:szCs w:val="21"/>
              </w:rPr>
              <w:t>(</w:t>
            </w:r>
            <w:r w:rsidR="00510279" w:rsidRPr="00510279">
              <w:rPr>
                <w:kern w:val="0"/>
                <w:szCs w:val="21"/>
              </w:rPr>
              <w:t>6</w:t>
            </w:r>
            <w:r w:rsidRPr="00510279">
              <w:rPr>
                <w:kern w:val="0"/>
                <w:szCs w:val="21"/>
              </w:rPr>
              <w:t>)</w:t>
            </w:r>
          </w:p>
        </w:tc>
        <w:tc>
          <w:tcPr>
            <w:tcW w:w="1440" w:type="dxa"/>
            <w:tcBorders>
              <w:top w:val="single" w:sz="6" w:space="0" w:color="auto"/>
              <w:left w:val="nil"/>
              <w:bottom w:val="nil"/>
              <w:right w:val="nil"/>
            </w:tcBorders>
          </w:tcPr>
          <w:p w14:paraId="152C352E" w14:textId="5EF5C063" w:rsidR="0042392C" w:rsidRPr="00510279" w:rsidRDefault="0042392C" w:rsidP="0094721B">
            <w:pPr>
              <w:autoSpaceDE w:val="0"/>
              <w:autoSpaceDN w:val="0"/>
              <w:adjustRightInd w:val="0"/>
              <w:jc w:val="center"/>
              <w:rPr>
                <w:kern w:val="0"/>
                <w:szCs w:val="21"/>
              </w:rPr>
            </w:pPr>
            <w:r w:rsidRPr="00510279">
              <w:rPr>
                <w:kern w:val="0"/>
                <w:szCs w:val="21"/>
              </w:rPr>
              <w:t>(</w:t>
            </w:r>
            <w:r w:rsidR="00510279" w:rsidRPr="00510279">
              <w:rPr>
                <w:kern w:val="0"/>
                <w:szCs w:val="21"/>
              </w:rPr>
              <w:t>7</w:t>
            </w:r>
            <w:r w:rsidRPr="00510279">
              <w:rPr>
                <w:kern w:val="0"/>
                <w:szCs w:val="21"/>
              </w:rPr>
              <w:t>)</w:t>
            </w:r>
          </w:p>
        </w:tc>
        <w:tc>
          <w:tcPr>
            <w:tcW w:w="1440" w:type="dxa"/>
            <w:tcBorders>
              <w:top w:val="single" w:sz="6" w:space="0" w:color="auto"/>
              <w:left w:val="nil"/>
              <w:bottom w:val="nil"/>
              <w:right w:val="nil"/>
            </w:tcBorders>
          </w:tcPr>
          <w:p w14:paraId="5C00D67D" w14:textId="4EE4F820" w:rsidR="0042392C" w:rsidRPr="00510279" w:rsidRDefault="0042392C" w:rsidP="0094721B">
            <w:pPr>
              <w:autoSpaceDE w:val="0"/>
              <w:autoSpaceDN w:val="0"/>
              <w:adjustRightInd w:val="0"/>
              <w:jc w:val="center"/>
              <w:rPr>
                <w:kern w:val="0"/>
                <w:szCs w:val="21"/>
              </w:rPr>
            </w:pPr>
            <w:r w:rsidRPr="00510279">
              <w:rPr>
                <w:kern w:val="0"/>
                <w:szCs w:val="21"/>
              </w:rPr>
              <w:t>(</w:t>
            </w:r>
            <w:r w:rsidR="00510279" w:rsidRPr="00510279">
              <w:rPr>
                <w:kern w:val="0"/>
                <w:szCs w:val="21"/>
              </w:rPr>
              <w:t>8</w:t>
            </w:r>
            <w:r w:rsidRPr="00510279">
              <w:rPr>
                <w:kern w:val="0"/>
                <w:szCs w:val="21"/>
              </w:rPr>
              <w:t>)</w:t>
            </w:r>
          </w:p>
        </w:tc>
      </w:tr>
      <w:tr w:rsidR="0042392C" w:rsidRPr="00510279" w14:paraId="62D37D1C" w14:textId="77777777" w:rsidTr="0094721B">
        <w:trPr>
          <w:jc w:val="center"/>
        </w:trPr>
        <w:tc>
          <w:tcPr>
            <w:tcW w:w="1947" w:type="dxa"/>
            <w:tcBorders>
              <w:top w:val="nil"/>
              <w:left w:val="nil"/>
              <w:bottom w:val="single" w:sz="6" w:space="0" w:color="auto"/>
              <w:right w:val="nil"/>
            </w:tcBorders>
          </w:tcPr>
          <w:p w14:paraId="2BC09F80" w14:textId="77777777" w:rsidR="0042392C" w:rsidRPr="00510279" w:rsidRDefault="0042392C" w:rsidP="0094721B">
            <w:pPr>
              <w:autoSpaceDE w:val="0"/>
              <w:autoSpaceDN w:val="0"/>
              <w:adjustRightInd w:val="0"/>
              <w:jc w:val="left"/>
              <w:rPr>
                <w:kern w:val="0"/>
                <w:szCs w:val="21"/>
              </w:rPr>
            </w:pPr>
            <w:r w:rsidRPr="00510279">
              <w:rPr>
                <w:kern w:val="0"/>
                <w:szCs w:val="21"/>
              </w:rPr>
              <w:t>VARIABLES</w:t>
            </w:r>
          </w:p>
        </w:tc>
        <w:tc>
          <w:tcPr>
            <w:tcW w:w="1440" w:type="dxa"/>
            <w:tcBorders>
              <w:top w:val="nil"/>
              <w:left w:val="nil"/>
              <w:bottom w:val="single" w:sz="6" w:space="0" w:color="auto"/>
              <w:right w:val="nil"/>
            </w:tcBorders>
          </w:tcPr>
          <w:p w14:paraId="17B3B23E" w14:textId="2728F648" w:rsidR="0042392C" w:rsidRPr="00510279" w:rsidRDefault="00F76493" w:rsidP="0094721B">
            <w:pPr>
              <w:autoSpaceDE w:val="0"/>
              <w:autoSpaceDN w:val="0"/>
              <w:adjustRightInd w:val="0"/>
              <w:jc w:val="center"/>
              <w:rPr>
                <w:kern w:val="0"/>
                <w:szCs w:val="21"/>
              </w:rPr>
            </w:pPr>
            <w:r w:rsidRPr="00510279">
              <w:rPr>
                <w:kern w:val="0"/>
                <w:szCs w:val="21"/>
              </w:rPr>
              <w:t>Y</w:t>
            </w:r>
          </w:p>
        </w:tc>
        <w:tc>
          <w:tcPr>
            <w:tcW w:w="1440" w:type="dxa"/>
            <w:tcBorders>
              <w:top w:val="nil"/>
              <w:left w:val="nil"/>
              <w:bottom w:val="single" w:sz="6" w:space="0" w:color="auto"/>
              <w:right w:val="nil"/>
            </w:tcBorders>
          </w:tcPr>
          <w:p w14:paraId="63C9A59A" w14:textId="16F7EC78" w:rsidR="0042392C" w:rsidRPr="00510279" w:rsidRDefault="00510279" w:rsidP="0094721B">
            <w:pPr>
              <w:autoSpaceDE w:val="0"/>
              <w:autoSpaceDN w:val="0"/>
              <w:adjustRightInd w:val="0"/>
              <w:jc w:val="center"/>
              <w:rPr>
                <w:kern w:val="0"/>
                <w:szCs w:val="21"/>
              </w:rPr>
            </w:pPr>
            <w:r w:rsidRPr="00510279">
              <w:rPr>
                <w:kern w:val="0"/>
                <w:szCs w:val="21"/>
              </w:rPr>
              <w:t>y</w:t>
            </w:r>
          </w:p>
        </w:tc>
        <w:tc>
          <w:tcPr>
            <w:tcW w:w="1440" w:type="dxa"/>
            <w:tcBorders>
              <w:top w:val="nil"/>
              <w:left w:val="nil"/>
              <w:bottom w:val="single" w:sz="6" w:space="0" w:color="auto"/>
              <w:right w:val="nil"/>
            </w:tcBorders>
          </w:tcPr>
          <w:p w14:paraId="49E2DDCF" w14:textId="40378059" w:rsidR="0042392C" w:rsidRPr="00510279" w:rsidRDefault="00510279" w:rsidP="0094721B">
            <w:pPr>
              <w:autoSpaceDE w:val="0"/>
              <w:autoSpaceDN w:val="0"/>
              <w:adjustRightInd w:val="0"/>
              <w:jc w:val="center"/>
              <w:rPr>
                <w:kern w:val="0"/>
                <w:szCs w:val="21"/>
              </w:rPr>
            </w:pPr>
            <w:r w:rsidRPr="00510279">
              <w:rPr>
                <w:kern w:val="0"/>
                <w:szCs w:val="21"/>
              </w:rPr>
              <w:t>y</w:t>
            </w:r>
          </w:p>
        </w:tc>
        <w:tc>
          <w:tcPr>
            <w:tcW w:w="1440" w:type="dxa"/>
            <w:tcBorders>
              <w:top w:val="nil"/>
              <w:left w:val="nil"/>
              <w:bottom w:val="single" w:sz="6" w:space="0" w:color="auto"/>
              <w:right w:val="nil"/>
            </w:tcBorders>
          </w:tcPr>
          <w:p w14:paraId="1F643860" w14:textId="2C43BE7C" w:rsidR="0042392C" w:rsidRPr="00510279" w:rsidRDefault="00510279" w:rsidP="0094721B">
            <w:pPr>
              <w:autoSpaceDE w:val="0"/>
              <w:autoSpaceDN w:val="0"/>
              <w:adjustRightInd w:val="0"/>
              <w:jc w:val="center"/>
              <w:rPr>
                <w:kern w:val="0"/>
                <w:szCs w:val="21"/>
              </w:rPr>
            </w:pPr>
            <w:r w:rsidRPr="00510279">
              <w:rPr>
                <w:kern w:val="0"/>
                <w:szCs w:val="21"/>
              </w:rPr>
              <w:t>y</w:t>
            </w:r>
          </w:p>
        </w:tc>
      </w:tr>
      <w:tr w:rsidR="0042392C" w:rsidRPr="00510279" w14:paraId="4E22375A" w14:textId="77777777" w:rsidTr="0094721B">
        <w:trPr>
          <w:jc w:val="center"/>
        </w:trPr>
        <w:tc>
          <w:tcPr>
            <w:tcW w:w="1947" w:type="dxa"/>
            <w:tcBorders>
              <w:top w:val="nil"/>
              <w:left w:val="nil"/>
              <w:bottom w:val="nil"/>
              <w:right w:val="nil"/>
            </w:tcBorders>
          </w:tcPr>
          <w:p w14:paraId="66738AE3" w14:textId="77777777" w:rsidR="0042392C" w:rsidRPr="00510279" w:rsidRDefault="0042392C" w:rsidP="0094721B">
            <w:pPr>
              <w:autoSpaceDE w:val="0"/>
              <w:autoSpaceDN w:val="0"/>
              <w:adjustRightInd w:val="0"/>
              <w:jc w:val="left"/>
              <w:rPr>
                <w:kern w:val="0"/>
                <w:szCs w:val="21"/>
              </w:rPr>
            </w:pPr>
          </w:p>
        </w:tc>
        <w:tc>
          <w:tcPr>
            <w:tcW w:w="1440" w:type="dxa"/>
            <w:tcBorders>
              <w:top w:val="nil"/>
              <w:left w:val="nil"/>
              <w:bottom w:val="nil"/>
              <w:right w:val="nil"/>
            </w:tcBorders>
          </w:tcPr>
          <w:p w14:paraId="79A41FFF" w14:textId="77777777" w:rsidR="0042392C" w:rsidRPr="00510279" w:rsidRDefault="0042392C" w:rsidP="0094721B">
            <w:pPr>
              <w:autoSpaceDE w:val="0"/>
              <w:autoSpaceDN w:val="0"/>
              <w:adjustRightInd w:val="0"/>
              <w:jc w:val="center"/>
              <w:rPr>
                <w:kern w:val="0"/>
                <w:szCs w:val="21"/>
              </w:rPr>
            </w:pPr>
          </w:p>
        </w:tc>
        <w:tc>
          <w:tcPr>
            <w:tcW w:w="1440" w:type="dxa"/>
            <w:tcBorders>
              <w:top w:val="nil"/>
              <w:left w:val="nil"/>
              <w:bottom w:val="nil"/>
              <w:right w:val="nil"/>
            </w:tcBorders>
          </w:tcPr>
          <w:p w14:paraId="286C6B4E" w14:textId="77777777" w:rsidR="0042392C" w:rsidRPr="00510279" w:rsidRDefault="0042392C" w:rsidP="0094721B">
            <w:pPr>
              <w:autoSpaceDE w:val="0"/>
              <w:autoSpaceDN w:val="0"/>
              <w:adjustRightInd w:val="0"/>
              <w:jc w:val="center"/>
              <w:rPr>
                <w:kern w:val="0"/>
                <w:szCs w:val="21"/>
              </w:rPr>
            </w:pPr>
          </w:p>
        </w:tc>
        <w:tc>
          <w:tcPr>
            <w:tcW w:w="1440" w:type="dxa"/>
            <w:tcBorders>
              <w:top w:val="nil"/>
              <w:left w:val="nil"/>
              <w:bottom w:val="nil"/>
              <w:right w:val="nil"/>
            </w:tcBorders>
          </w:tcPr>
          <w:p w14:paraId="625D57F1" w14:textId="77777777" w:rsidR="0042392C" w:rsidRPr="00510279" w:rsidRDefault="0042392C" w:rsidP="0094721B">
            <w:pPr>
              <w:autoSpaceDE w:val="0"/>
              <w:autoSpaceDN w:val="0"/>
              <w:adjustRightInd w:val="0"/>
              <w:jc w:val="center"/>
              <w:rPr>
                <w:kern w:val="0"/>
                <w:szCs w:val="21"/>
              </w:rPr>
            </w:pPr>
          </w:p>
        </w:tc>
        <w:tc>
          <w:tcPr>
            <w:tcW w:w="1440" w:type="dxa"/>
            <w:tcBorders>
              <w:top w:val="nil"/>
              <w:left w:val="nil"/>
              <w:bottom w:val="nil"/>
              <w:right w:val="nil"/>
            </w:tcBorders>
          </w:tcPr>
          <w:p w14:paraId="320392C4" w14:textId="77777777" w:rsidR="0042392C" w:rsidRPr="00510279" w:rsidRDefault="0042392C" w:rsidP="0094721B">
            <w:pPr>
              <w:autoSpaceDE w:val="0"/>
              <w:autoSpaceDN w:val="0"/>
              <w:adjustRightInd w:val="0"/>
              <w:jc w:val="center"/>
              <w:rPr>
                <w:kern w:val="0"/>
                <w:szCs w:val="21"/>
              </w:rPr>
            </w:pPr>
          </w:p>
        </w:tc>
      </w:tr>
      <w:tr w:rsidR="0042392C" w:rsidRPr="00510279" w14:paraId="3BB66C3A" w14:textId="77777777" w:rsidTr="0094721B">
        <w:trPr>
          <w:jc w:val="center"/>
        </w:trPr>
        <w:tc>
          <w:tcPr>
            <w:tcW w:w="1947" w:type="dxa"/>
            <w:tcBorders>
              <w:top w:val="nil"/>
              <w:left w:val="nil"/>
              <w:bottom w:val="nil"/>
              <w:right w:val="nil"/>
            </w:tcBorders>
          </w:tcPr>
          <w:p w14:paraId="11B262D9" w14:textId="77777777" w:rsidR="0042392C" w:rsidRPr="00510279" w:rsidRDefault="0042392C" w:rsidP="0094721B">
            <w:pPr>
              <w:autoSpaceDE w:val="0"/>
              <w:autoSpaceDN w:val="0"/>
              <w:adjustRightInd w:val="0"/>
              <w:jc w:val="left"/>
              <w:rPr>
                <w:kern w:val="0"/>
                <w:szCs w:val="21"/>
              </w:rPr>
            </w:pPr>
            <w:r w:rsidRPr="00510279">
              <w:rPr>
                <w:kern w:val="0"/>
                <w:szCs w:val="21"/>
              </w:rPr>
              <w:t>DB</w:t>
            </w:r>
          </w:p>
        </w:tc>
        <w:tc>
          <w:tcPr>
            <w:tcW w:w="1440" w:type="dxa"/>
            <w:tcBorders>
              <w:top w:val="nil"/>
              <w:left w:val="nil"/>
              <w:bottom w:val="nil"/>
              <w:right w:val="nil"/>
            </w:tcBorders>
          </w:tcPr>
          <w:p w14:paraId="0386C892" w14:textId="77777777" w:rsidR="0042392C" w:rsidRPr="00510279" w:rsidRDefault="0042392C" w:rsidP="0094721B">
            <w:pPr>
              <w:autoSpaceDE w:val="0"/>
              <w:autoSpaceDN w:val="0"/>
              <w:adjustRightInd w:val="0"/>
              <w:jc w:val="center"/>
              <w:rPr>
                <w:kern w:val="0"/>
                <w:szCs w:val="21"/>
              </w:rPr>
            </w:pPr>
            <w:r w:rsidRPr="00510279">
              <w:rPr>
                <w:kern w:val="0"/>
                <w:szCs w:val="21"/>
              </w:rPr>
              <w:t>-1.334**</w:t>
            </w:r>
          </w:p>
        </w:tc>
        <w:tc>
          <w:tcPr>
            <w:tcW w:w="1440" w:type="dxa"/>
            <w:tcBorders>
              <w:top w:val="nil"/>
              <w:left w:val="nil"/>
              <w:bottom w:val="nil"/>
              <w:right w:val="nil"/>
            </w:tcBorders>
          </w:tcPr>
          <w:p w14:paraId="64C9432E" w14:textId="77777777" w:rsidR="0042392C" w:rsidRPr="00510279" w:rsidRDefault="0042392C" w:rsidP="0094721B">
            <w:pPr>
              <w:autoSpaceDE w:val="0"/>
              <w:autoSpaceDN w:val="0"/>
              <w:adjustRightInd w:val="0"/>
              <w:jc w:val="center"/>
              <w:rPr>
                <w:kern w:val="0"/>
                <w:szCs w:val="21"/>
              </w:rPr>
            </w:pPr>
          </w:p>
        </w:tc>
        <w:tc>
          <w:tcPr>
            <w:tcW w:w="1440" w:type="dxa"/>
            <w:tcBorders>
              <w:top w:val="nil"/>
              <w:left w:val="nil"/>
              <w:bottom w:val="nil"/>
              <w:right w:val="nil"/>
            </w:tcBorders>
          </w:tcPr>
          <w:p w14:paraId="18233A1E" w14:textId="77777777" w:rsidR="0042392C" w:rsidRPr="00510279" w:rsidRDefault="0042392C" w:rsidP="0094721B">
            <w:pPr>
              <w:autoSpaceDE w:val="0"/>
              <w:autoSpaceDN w:val="0"/>
              <w:adjustRightInd w:val="0"/>
              <w:jc w:val="center"/>
              <w:rPr>
                <w:kern w:val="0"/>
                <w:szCs w:val="21"/>
              </w:rPr>
            </w:pPr>
          </w:p>
        </w:tc>
        <w:tc>
          <w:tcPr>
            <w:tcW w:w="1440" w:type="dxa"/>
            <w:tcBorders>
              <w:top w:val="nil"/>
              <w:left w:val="nil"/>
              <w:bottom w:val="nil"/>
              <w:right w:val="nil"/>
            </w:tcBorders>
          </w:tcPr>
          <w:p w14:paraId="1A7954C9" w14:textId="77777777" w:rsidR="0042392C" w:rsidRPr="00510279" w:rsidRDefault="0042392C" w:rsidP="0094721B">
            <w:pPr>
              <w:autoSpaceDE w:val="0"/>
              <w:autoSpaceDN w:val="0"/>
              <w:adjustRightInd w:val="0"/>
              <w:jc w:val="center"/>
              <w:rPr>
                <w:kern w:val="0"/>
                <w:szCs w:val="21"/>
              </w:rPr>
            </w:pPr>
          </w:p>
        </w:tc>
      </w:tr>
      <w:tr w:rsidR="0042392C" w:rsidRPr="00510279" w14:paraId="38683750" w14:textId="77777777" w:rsidTr="0094721B">
        <w:trPr>
          <w:jc w:val="center"/>
        </w:trPr>
        <w:tc>
          <w:tcPr>
            <w:tcW w:w="1947" w:type="dxa"/>
            <w:tcBorders>
              <w:top w:val="nil"/>
              <w:left w:val="nil"/>
              <w:bottom w:val="nil"/>
              <w:right w:val="nil"/>
            </w:tcBorders>
          </w:tcPr>
          <w:p w14:paraId="6062B24D" w14:textId="77777777" w:rsidR="0042392C" w:rsidRPr="00510279" w:rsidRDefault="0042392C" w:rsidP="0094721B">
            <w:pPr>
              <w:autoSpaceDE w:val="0"/>
              <w:autoSpaceDN w:val="0"/>
              <w:adjustRightInd w:val="0"/>
              <w:jc w:val="left"/>
              <w:rPr>
                <w:kern w:val="0"/>
                <w:szCs w:val="21"/>
              </w:rPr>
            </w:pPr>
          </w:p>
        </w:tc>
        <w:tc>
          <w:tcPr>
            <w:tcW w:w="1440" w:type="dxa"/>
            <w:tcBorders>
              <w:top w:val="nil"/>
              <w:left w:val="nil"/>
              <w:bottom w:val="nil"/>
              <w:right w:val="nil"/>
            </w:tcBorders>
          </w:tcPr>
          <w:p w14:paraId="455F2DE2" w14:textId="77777777" w:rsidR="0042392C" w:rsidRPr="00510279" w:rsidRDefault="0042392C" w:rsidP="0094721B">
            <w:pPr>
              <w:autoSpaceDE w:val="0"/>
              <w:autoSpaceDN w:val="0"/>
              <w:adjustRightInd w:val="0"/>
              <w:jc w:val="center"/>
              <w:rPr>
                <w:kern w:val="0"/>
                <w:szCs w:val="21"/>
              </w:rPr>
            </w:pPr>
            <w:r w:rsidRPr="00510279">
              <w:rPr>
                <w:kern w:val="0"/>
                <w:szCs w:val="21"/>
              </w:rPr>
              <w:t>(-2.23)</w:t>
            </w:r>
          </w:p>
        </w:tc>
        <w:tc>
          <w:tcPr>
            <w:tcW w:w="1440" w:type="dxa"/>
            <w:tcBorders>
              <w:top w:val="nil"/>
              <w:left w:val="nil"/>
              <w:bottom w:val="nil"/>
              <w:right w:val="nil"/>
            </w:tcBorders>
          </w:tcPr>
          <w:p w14:paraId="6F6FFEE1" w14:textId="77777777" w:rsidR="0042392C" w:rsidRPr="00510279" w:rsidRDefault="0042392C" w:rsidP="0094721B">
            <w:pPr>
              <w:autoSpaceDE w:val="0"/>
              <w:autoSpaceDN w:val="0"/>
              <w:adjustRightInd w:val="0"/>
              <w:jc w:val="center"/>
              <w:rPr>
                <w:kern w:val="0"/>
                <w:szCs w:val="21"/>
              </w:rPr>
            </w:pPr>
          </w:p>
        </w:tc>
        <w:tc>
          <w:tcPr>
            <w:tcW w:w="1440" w:type="dxa"/>
            <w:tcBorders>
              <w:top w:val="nil"/>
              <w:left w:val="nil"/>
              <w:bottom w:val="nil"/>
              <w:right w:val="nil"/>
            </w:tcBorders>
          </w:tcPr>
          <w:p w14:paraId="3691FE64" w14:textId="77777777" w:rsidR="0042392C" w:rsidRPr="00510279" w:rsidRDefault="0042392C" w:rsidP="0094721B">
            <w:pPr>
              <w:autoSpaceDE w:val="0"/>
              <w:autoSpaceDN w:val="0"/>
              <w:adjustRightInd w:val="0"/>
              <w:jc w:val="center"/>
              <w:rPr>
                <w:kern w:val="0"/>
                <w:szCs w:val="21"/>
              </w:rPr>
            </w:pPr>
          </w:p>
        </w:tc>
        <w:tc>
          <w:tcPr>
            <w:tcW w:w="1440" w:type="dxa"/>
            <w:tcBorders>
              <w:top w:val="nil"/>
              <w:left w:val="nil"/>
              <w:bottom w:val="nil"/>
              <w:right w:val="nil"/>
            </w:tcBorders>
          </w:tcPr>
          <w:p w14:paraId="19D91786" w14:textId="77777777" w:rsidR="0042392C" w:rsidRPr="00510279" w:rsidRDefault="0042392C" w:rsidP="0094721B">
            <w:pPr>
              <w:autoSpaceDE w:val="0"/>
              <w:autoSpaceDN w:val="0"/>
              <w:adjustRightInd w:val="0"/>
              <w:jc w:val="center"/>
              <w:rPr>
                <w:kern w:val="0"/>
                <w:szCs w:val="21"/>
              </w:rPr>
            </w:pPr>
          </w:p>
        </w:tc>
      </w:tr>
      <w:tr w:rsidR="0042392C" w:rsidRPr="00510279" w14:paraId="4324E0B3" w14:textId="77777777" w:rsidTr="0094721B">
        <w:trPr>
          <w:jc w:val="center"/>
        </w:trPr>
        <w:tc>
          <w:tcPr>
            <w:tcW w:w="1947" w:type="dxa"/>
            <w:tcBorders>
              <w:top w:val="nil"/>
              <w:left w:val="nil"/>
              <w:bottom w:val="nil"/>
              <w:right w:val="nil"/>
            </w:tcBorders>
          </w:tcPr>
          <w:p w14:paraId="111EC46B" w14:textId="77777777" w:rsidR="0042392C" w:rsidRPr="00510279" w:rsidRDefault="0042392C" w:rsidP="0094721B">
            <w:pPr>
              <w:autoSpaceDE w:val="0"/>
              <w:autoSpaceDN w:val="0"/>
              <w:adjustRightInd w:val="0"/>
              <w:jc w:val="left"/>
              <w:rPr>
                <w:kern w:val="0"/>
                <w:szCs w:val="21"/>
              </w:rPr>
            </w:pPr>
            <w:r w:rsidRPr="00510279">
              <w:rPr>
                <w:kern w:val="0"/>
                <w:szCs w:val="21"/>
              </w:rPr>
              <w:t>BD</w:t>
            </w:r>
          </w:p>
        </w:tc>
        <w:tc>
          <w:tcPr>
            <w:tcW w:w="1440" w:type="dxa"/>
            <w:tcBorders>
              <w:top w:val="nil"/>
              <w:left w:val="nil"/>
              <w:bottom w:val="nil"/>
              <w:right w:val="nil"/>
            </w:tcBorders>
          </w:tcPr>
          <w:p w14:paraId="6461F3DE" w14:textId="77777777" w:rsidR="0042392C" w:rsidRPr="00510279" w:rsidRDefault="0042392C" w:rsidP="0094721B">
            <w:pPr>
              <w:autoSpaceDE w:val="0"/>
              <w:autoSpaceDN w:val="0"/>
              <w:adjustRightInd w:val="0"/>
              <w:jc w:val="center"/>
              <w:rPr>
                <w:kern w:val="0"/>
                <w:szCs w:val="21"/>
              </w:rPr>
            </w:pPr>
            <w:r w:rsidRPr="00510279">
              <w:rPr>
                <w:kern w:val="0"/>
                <w:szCs w:val="21"/>
              </w:rPr>
              <w:t>-1.049*</w:t>
            </w:r>
          </w:p>
        </w:tc>
        <w:tc>
          <w:tcPr>
            <w:tcW w:w="1440" w:type="dxa"/>
            <w:tcBorders>
              <w:top w:val="nil"/>
              <w:left w:val="nil"/>
              <w:bottom w:val="nil"/>
              <w:right w:val="nil"/>
            </w:tcBorders>
          </w:tcPr>
          <w:p w14:paraId="1CD571EE" w14:textId="77777777" w:rsidR="0042392C" w:rsidRPr="00510279" w:rsidRDefault="0042392C" w:rsidP="0094721B">
            <w:pPr>
              <w:autoSpaceDE w:val="0"/>
              <w:autoSpaceDN w:val="0"/>
              <w:adjustRightInd w:val="0"/>
              <w:jc w:val="center"/>
              <w:rPr>
                <w:kern w:val="0"/>
                <w:szCs w:val="21"/>
              </w:rPr>
            </w:pPr>
          </w:p>
        </w:tc>
        <w:tc>
          <w:tcPr>
            <w:tcW w:w="1440" w:type="dxa"/>
            <w:tcBorders>
              <w:top w:val="nil"/>
              <w:left w:val="nil"/>
              <w:bottom w:val="nil"/>
              <w:right w:val="nil"/>
            </w:tcBorders>
          </w:tcPr>
          <w:p w14:paraId="4380689D" w14:textId="77777777" w:rsidR="0042392C" w:rsidRPr="00510279" w:rsidRDefault="0042392C" w:rsidP="0094721B">
            <w:pPr>
              <w:autoSpaceDE w:val="0"/>
              <w:autoSpaceDN w:val="0"/>
              <w:adjustRightInd w:val="0"/>
              <w:jc w:val="center"/>
              <w:rPr>
                <w:kern w:val="0"/>
                <w:szCs w:val="21"/>
              </w:rPr>
            </w:pPr>
          </w:p>
        </w:tc>
        <w:tc>
          <w:tcPr>
            <w:tcW w:w="1440" w:type="dxa"/>
            <w:tcBorders>
              <w:top w:val="nil"/>
              <w:left w:val="nil"/>
              <w:bottom w:val="nil"/>
              <w:right w:val="nil"/>
            </w:tcBorders>
          </w:tcPr>
          <w:p w14:paraId="303A2EDF" w14:textId="77777777" w:rsidR="0042392C" w:rsidRPr="00510279" w:rsidRDefault="0042392C" w:rsidP="0094721B">
            <w:pPr>
              <w:autoSpaceDE w:val="0"/>
              <w:autoSpaceDN w:val="0"/>
              <w:adjustRightInd w:val="0"/>
              <w:jc w:val="center"/>
              <w:rPr>
                <w:kern w:val="0"/>
                <w:szCs w:val="21"/>
              </w:rPr>
            </w:pPr>
          </w:p>
        </w:tc>
      </w:tr>
      <w:tr w:rsidR="0042392C" w:rsidRPr="00510279" w14:paraId="747F1B85" w14:textId="77777777" w:rsidTr="0094721B">
        <w:trPr>
          <w:jc w:val="center"/>
        </w:trPr>
        <w:tc>
          <w:tcPr>
            <w:tcW w:w="1947" w:type="dxa"/>
            <w:tcBorders>
              <w:top w:val="nil"/>
              <w:left w:val="nil"/>
              <w:bottom w:val="nil"/>
              <w:right w:val="nil"/>
            </w:tcBorders>
          </w:tcPr>
          <w:p w14:paraId="78CD1C00" w14:textId="77777777" w:rsidR="0042392C" w:rsidRPr="00510279" w:rsidRDefault="0042392C" w:rsidP="0094721B">
            <w:pPr>
              <w:autoSpaceDE w:val="0"/>
              <w:autoSpaceDN w:val="0"/>
              <w:adjustRightInd w:val="0"/>
              <w:jc w:val="left"/>
              <w:rPr>
                <w:kern w:val="0"/>
                <w:szCs w:val="21"/>
              </w:rPr>
            </w:pPr>
          </w:p>
        </w:tc>
        <w:tc>
          <w:tcPr>
            <w:tcW w:w="1440" w:type="dxa"/>
            <w:tcBorders>
              <w:top w:val="nil"/>
              <w:left w:val="nil"/>
              <w:bottom w:val="nil"/>
              <w:right w:val="nil"/>
            </w:tcBorders>
          </w:tcPr>
          <w:p w14:paraId="6FB81832" w14:textId="77777777" w:rsidR="0042392C" w:rsidRPr="00510279" w:rsidRDefault="0042392C" w:rsidP="0094721B">
            <w:pPr>
              <w:autoSpaceDE w:val="0"/>
              <w:autoSpaceDN w:val="0"/>
              <w:adjustRightInd w:val="0"/>
              <w:jc w:val="center"/>
              <w:rPr>
                <w:kern w:val="0"/>
                <w:szCs w:val="21"/>
              </w:rPr>
            </w:pPr>
            <w:r w:rsidRPr="00510279">
              <w:rPr>
                <w:kern w:val="0"/>
                <w:szCs w:val="21"/>
              </w:rPr>
              <w:t>(-1.74)</w:t>
            </w:r>
          </w:p>
        </w:tc>
        <w:tc>
          <w:tcPr>
            <w:tcW w:w="1440" w:type="dxa"/>
            <w:tcBorders>
              <w:top w:val="nil"/>
              <w:left w:val="nil"/>
              <w:bottom w:val="nil"/>
              <w:right w:val="nil"/>
            </w:tcBorders>
          </w:tcPr>
          <w:p w14:paraId="04851B19" w14:textId="77777777" w:rsidR="0042392C" w:rsidRPr="00510279" w:rsidRDefault="0042392C" w:rsidP="0094721B">
            <w:pPr>
              <w:autoSpaceDE w:val="0"/>
              <w:autoSpaceDN w:val="0"/>
              <w:adjustRightInd w:val="0"/>
              <w:jc w:val="center"/>
              <w:rPr>
                <w:kern w:val="0"/>
                <w:szCs w:val="21"/>
              </w:rPr>
            </w:pPr>
          </w:p>
        </w:tc>
        <w:tc>
          <w:tcPr>
            <w:tcW w:w="1440" w:type="dxa"/>
            <w:tcBorders>
              <w:top w:val="nil"/>
              <w:left w:val="nil"/>
              <w:bottom w:val="nil"/>
              <w:right w:val="nil"/>
            </w:tcBorders>
          </w:tcPr>
          <w:p w14:paraId="016D34F9" w14:textId="77777777" w:rsidR="0042392C" w:rsidRPr="00510279" w:rsidRDefault="0042392C" w:rsidP="0094721B">
            <w:pPr>
              <w:autoSpaceDE w:val="0"/>
              <w:autoSpaceDN w:val="0"/>
              <w:adjustRightInd w:val="0"/>
              <w:jc w:val="center"/>
              <w:rPr>
                <w:kern w:val="0"/>
                <w:szCs w:val="21"/>
              </w:rPr>
            </w:pPr>
          </w:p>
        </w:tc>
        <w:tc>
          <w:tcPr>
            <w:tcW w:w="1440" w:type="dxa"/>
            <w:tcBorders>
              <w:top w:val="nil"/>
              <w:left w:val="nil"/>
              <w:bottom w:val="nil"/>
              <w:right w:val="nil"/>
            </w:tcBorders>
          </w:tcPr>
          <w:p w14:paraId="5595F259" w14:textId="77777777" w:rsidR="0042392C" w:rsidRPr="00510279" w:rsidRDefault="0042392C" w:rsidP="0094721B">
            <w:pPr>
              <w:autoSpaceDE w:val="0"/>
              <w:autoSpaceDN w:val="0"/>
              <w:adjustRightInd w:val="0"/>
              <w:jc w:val="center"/>
              <w:rPr>
                <w:kern w:val="0"/>
                <w:szCs w:val="21"/>
              </w:rPr>
            </w:pPr>
          </w:p>
        </w:tc>
      </w:tr>
      <w:tr w:rsidR="0042392C" w:rsidRPr="00510279" w14:paraId="6D90AD60" w14:textId="77777777" w:rsidTr="0094721B">
        <w:trPr>
          <w:jc w:val="center"/>
        </w:trPr>
        <w:tc>
          <w:tcPr>
            <w:tcW w:w="1947" w:type="dxa"/>
            <w:tcBorders>
              <w:top w:val="nil"/>
              <w:left w:val="nil"/>
              <w:bottom w:val="nil"/>
              <w:right w:val="nil"/>
            </w:tcBorders>
          </w:tcPr>
          <w:p w14:paraId="4B4FA4CB" w14:textId="77777777" w:rsidR="0042392C" w:rsidRPr="00510279" w:rsidRDefault="0042392C" w:rsidP="0094721B">
            <w:pPr>
              <w:autoSpaceDE w:val="0"/>
              <w:autoSpaceDN w:val="0"/>
              <w:adjustRightInd w:val="0"/>
              <w:jc w:val="left"/>
              <w:rPr>
                <w:kern w:val="0"/>
                <w:szCs w:val="21"/>
              </w:rPr>
            </w:pPr>
            <w:r w:rsidRPr="00510279">
              <w:rPr>
                <w:kern w:val="0"/>
                <w:szCs w:val="21"/>
              </w:rPr>
              <w:t>RBF</w:t>
            </w:r>
          </w:p>
        </w:tc>
        <w:tc>
          <w:tcPr>
            <w:tcW w:w="1440" w:type="dxa"/>
            <w:tcBorders>
              <w:top w:val="nil"/>
              <w:left w:val="nil"/>
              <w:bottom w:val="nil"/>
              <w:right w:val="nil"/>
            </w:tcBorders>
          </w:tcPr>
          <w:p w14:paraId="4971D3BE" w14:textId="5375E301" w:rsidR="0042392C" w:rsidRPr="00510279" w:rsidRDefault="0042392C" w:rsidP="0094721B">
            <w:pPr>
              <w:autoSpaceDE w:val="0"/>
              <w:autoSpaceDN w:val="0"/>
              <w:adjustRightInd w:val="0"/>
              <w:jc w:val="center"/>
              <w:rPr>
                <w:kern w:val="0"/>
                <w:szCs w:val="21"/>
              </w:rPr>
            </w:pPr>
            <w:r w:rsidRPr="00510279">
              <w:rPr>
                <w:kern w:val="0"/>
                <w:szCs w:val="21"/>
              </w:rPr>
              <w:t>0.</w:t>
            </w:r>
            <w:r w:rsidR="00170130">
              <w:rPr>
                <w:kern w:val="0"/>
                <w:szCs w:val="21"/>
              </w:rPr>
              <w:t>5</w:t>
            </w:r>
            <w:r w:rsidRPr="00510279">
              <w:rPr>
                <w:kern w:val="0"/>
                <w:szCs w:val="21"/>
              </w:rPr>
              <w:t>64</w:t>
            </w:r>
            <w:r w:rsidR="00170130">
              <w:rPr>
                <w:kern w:val="0"/>
                <w:szCs w:val="21"/>
              </w:rPr>
              <w:t>***</w:t>
            </w:r>
          </w:p>
        </w:tc>
        <w:tc>
          <w:tcPr>
            <w:tcW w:w="1440" w:type="dxa"/>
            <w:tcBorders>
              <w:top w:val="nil"/>
              <w:left w:val="nil"/>
              <w:bottom w:val="nil"/>
              <w:right w:val="nil"/>
            </w:tcBorders>
          </w:tcPr>
          <w:p w14:paraId="2ED4EB41" w14:textId="77777777" w:rsidR="0042392C" w:rsidRPr="00510279" w:rsidRDefault="0042392C" w:rsidP="0094721B">
            <w:pPr>
              <w:autoSpaceDE w:val="0"/>
              <w:autoSpaceDN w:val="0"/>
              <w:adjustRightInd w:val="0"/>
              <w:jc w:val="center"/>
              <w:rPr>
                <w:kern w:val="0"/>
                <w:szCs w:val="21"/>
              </w:rPr>
            </w:pPr>
          </w:p>
        </w:tc>
        <w:tc>
          <w:tcPr>
            <w:tcW w:w="1440" w:type="dxa"/>
            <w:tcBorders>
              <w:top w:val="nil"/>
              <w:left w:val="nil"/>
              <w:bottom w:val="nil"/>
              <w:right w:val="nil"/>
            </w:tcBorders>
          </w:tcPr>
          <w:p w14:paraId="3951DE2D" w14:textId="77777777" w:rsidR="0042392C" w:rsidRPr="00510279" w:rsidRDefault="0042392C" w:rsidP="0094721B">
            <w:pPr>
              <w:autoSpaceDE w:val="0"/>
              <w:autoSpaceDN w:val="0"/>
              <w:adjustRightInd w:val="0"/>
              <w:jc w:val="center"/>
              <w:rPr>
                <w:kern w:val="0"/>
                <w:szCs w:val="21"/>
              </w:rPr>
            </w:pPr>
          </w:p>
        </w:tc>
        <w:tc>
          <w:tcPr>
            <w:tcW w:w="1440" w:type="dxa"/>
            <w:tcBorders>
              <w:top w:val="nil"/>
              <w:left w:val="nil"/>
              <w:bottom w:val="nil"/>
              <w:right w:val="nil"/>
            </w:tcBorders>
          </w:tcPr>
          <w:p w14:paraId="14C53BB8" w14:textId="77777777" w:rsidR="0042392C" w:rsidRPr="00510279" w:rsidRDefault="0042392C" w:rsidP="0094721B">
            <w:pPr>
              <w:autoSpaceDE w:val="0"/>
              <w:autoSpaceDN w:val="0"/>
              <w:adjustRightInd w:val="0"/>
              <w:jc w:val="center"/>
              <w:rPr>
                <w:kern w:val="0"/>
                <w:szCs w:val="21"/>
              </w:rPr>
            </w:pPr>
          </w:p>
        </w:tc>
      </w:tr>
      <w:tr w:rsidR="0042392C" w:rsidRPr="00510279" w14:paraId="63D98088" w14:textId="77777777" w:rsidTr="0094721B">
        <w:trPr>
          <w:jc w:val="center"/>
        </w:trPr>
        <w:tc>
          <w:tcPr>
            <w:tcW w:w="1947" w:type="dxa"/>
            <w:tcBorders>
              <w:top w:val="nil"/>
              <w:left w:val="nil"/>
              <w:bottom w:val="nil"/>
              <w:right w:val="nil"/>
            </w:tcBorders>
          </w:tcPr>
          <w:p w14:paraId="62582A2B" w14:textId="77777777" w:rsidR="0042392C" w:rsidRPr="00510279" w:rsidRDefault="0042392C" w:rsidP="0094721B">
            <w:pPr>
              <w:autoSpaceDE w:val="0"/>
              <w:autoSpaceDN w:val="0"/>
              <w:adjustRightInd w:val="0"/>
              <w:jc w:val="left"/>
              <w:rPr>
                <w:kern w:val="0"/>
                <w:szCs w:val="21"/>
              </w:rPr>
            </w:pPr>
          </w:p>
        </w:tc>
        <w:tc>
          <w:tcPr>
            <w:tcW w:w="1440" w:type="dxa"/>
            <w:tcBorders>
              <w:top w:val="nil"/>
              <w:left w:val="nil"/>
              <w:bottom w:val="nil"/>
              <w:right w:val="nil"/>
            </w:tcBorders>
          </w:tcPr>
          <w:p w14:paraId="6B569BD8" w14:textId="1E5338C6" w:rsidR="0042392C" w:rsidRPr="00510279" w:rsidRDefault="0042392C" w:rsidP="0094721B">
            <w:pPr>
              <w:autoSpaceDE w:val="0"/>
              <w:autoSpaceDN w:val="0"/>
              <w:adjustRightInd w:val="0"/>
              <w:jc w:val="center"/>
              <w:rPr>
                <w:kern w:val="0"/>
                <w:szCs w:val="21"/>
              </w:rPr>
            </w:pPr>
            <w:r w:rsidRPr="00510279">
              <w:rPr>
                <w:kern w:val="0"/>
                <w:szCs w:val="21"/>
              </w:rPr>
              <w:t>(</w:t>
            </w:r>
            <w:r w:rsidR="00170130">
              <w:rPr>
                <w:kern w:val="0"/>
                <w:szCs w:val="21"/>
              </w:rPr>
              <w:t>2</w:t>
            </w:r>
            <w:r w:rsidRPr="00510279">
              <w:rPr>
                <w:kern w:val="0"/>
                <w:szCs w:val="21"/>
              </w:rPr>
              <w:t>.63)</w:t>
            </w:r>
          </w:p>
        </w:tc>
        <w:tc>
          <w:tcPr>
            <w:tcW w:w="1440" w:type="dxa"/>
            <w:tcBorders>
              <w:top w:val="nil"/>
              <w:left w:val="nil"/>
              <w:bottom w:val="nil"/>
              <w:right w:val="nil"/>
            </w:tcBorders>
          </w:tcPr>
          <w:p w14:paraId="74A5A0B5" w14:textId="77777777" w:rsidR="0042392C" w:rsidRPr="00510279" w:rsidRDefault="0042392C" w:rsidP="0094721B">
            <w:pPr>
              <w:autoSpaceDE w:val="0"/>
              <w:autoSpaceDN w:val="0"/>
              <w:adjustRightInd w:val="0"/>
              <w:jc w:val="center"/>
              <w:rPr>
                <w:kern w:val="0"/>
                <w:szCs w:val="21"/>
              </w:rPr>
            </w:pPr>
          </w:p>
        </w:tc>
        <w:tc>
          <w:tcPr>
            <w:tcW w:w="1440" w:type="dxa"/>
            <w:tcBorders>
              <w:top w:val="nil"/>
              <w:left w:val="nil"/>
              <w:bottom w:val="nil"/>
              <w:right w:val="nil"/>
            </w:tcBorders>
          </w:tcPr>
          <w:p w14:paraId="111327AF" w14:textId="77777777" w:rsidR="0042392C" w:rsidRPr="00510279" w:rsidRDefault="0042392C" w:rsidP="0094721B">
            <w:pPr>
              <w:autoSpaceDE w:val="0"/>
              <w:autoSpaceDN w:val="0"/>
              <w:adjustRightInd w:val="0"/>
              <w:jc w:val="center"/>
              <w:rPr>
                <w:kern w:val="0"/>
                <w:szCs w:val="21"/>
              </w:rPr>
            </w:pPr>
          </w:p>
        </w:tc>
        <w:tc>
          <w:tcPr>
            <w:tcW w:w="1440" w:type="dxa"/>
            <w:tcBorders>
              <w:top w:val="nil"/>
              <w:left w:val="nil"/>
              <w:bottom w:val="nil"/>
              <w:right w:val="nil"/>
            </w:tcBorders>
          </w:tcPr>
          <w:p w14:paraId="26E615A7" w14:textId="77777777" w:rsidR="0042392C" w:rsidRPr="00510279" w:rsidRDefault="0042392C" w:rsidP="0094721B">
            <w:pPr>
              <w:autoSpaceDE w:val="0"/>
              <w:autoSpaceDN w:val="0"/>
              <w:adjustRightInd w:val="0"/>
              <w:jc w:val="center"/>
              <w:rPr>
                <w:kern w:val="0"/>
                <w:szCs w:val="21"/>
              </w:rPr>
            </w:pPr>
          </w:p>
        </w:tc>
      </w:tr>
      <w:tr w:rsidR="0042392C" w:rsidRPr="00510279" w14:paraId="45C68C02" w14:textId="77777777" w:rsidTr="0094721B">
        <w:trPr>
          <w:jc w:val="center"/>
        </w:trPr>
        <w:tc>
          <w:tcPr>
            <w:tcW w:w="1947" w:type="dxa"/>
            <w:tcBorders>
              <w:top w:val="nil"/>
              <w:left w:val="nil"/>
              <w:bottom w:val="nil"/>
              <w:right w:val="nil"/>
            </w:tcBorders>
          </w:tcPr>
          <w:p w14:paraId="2A24CB95" w14:textId="77777777" w:rsidR="0042392C" w:rsidRPr="00510279" w:rsidRDefault="0042392C" w:rsidP="0094721B">
            <w:pPr>
              <w:autoSpaceDE w:val="0"/>
              <w:autoSpaceDN w:val="0"/>
              <w:adjustRightInd w:val="0"/>
              <w:jc w:val="left"/>
              <w:rPr>
                <w:kern w:val="0"/>
                <w:szCs w:val="21"/>
              </w:rPr>
            </w:pPr>
            <w:r w:rsidRPr="00510279">
              <w:rPr>
                <w:kern w:val="0"/>
                <w:szCs w:val="21"/>
              </w:rPr>
              <w:t>CFR</w:t>
            </w:r>
          </w:p>
        </w:tc>
        <w:tc>
          <w:tcPr>
            <w:tcW w:w="1440" w:type="dxa"/>
            <w:tcBorders>
              <w:top w:val="nil"/>
              <w:left w:val="nil"/>
              <w:bottom w:val="nil"/>
              <w:right w:val="nil"/>
            </w:tcBorders>
          </w:tcPr>
          <w:p w14:paraId="60A2D55D" w14:textId="4C5FE628" w:rsidR="0042392C" w:rsidRPr="00510279" w:rsidRDefault="0042392C" w:rsidP="0094721B">
            <w:pPr>
              <w:autoSpaceDE w:val="0"/>
              <w:autoSpaceDN w:val="0"/>
              <w:adjustRightInd w:val="0"/>
              <w:jc w:val="center"/>
              <w:rPr>
                <w:kern w:val="0"/>
                <w:szCs w:val="21"/>
              </w:rPr>
            </w:pPr>
            <w:r w:rsidRPr="00510279">
              <w:rPr>
                <w:kern w:val="0"/>
                <w:szCs w:val="21"/>
              </w:rPr>
              <w:t>1.334**</w:t>
            </w:r>
          </w:p>
        </w:tc>
        <w:tc>
          <w:tcPr>
            <w:tcW w:w="1440" w:type="dxa"/>
            <w:tcBorders>
              <w:top w:val="nil"/>
              <w:left w:val="nil"/>
              <w:bottom w:val="nil"/>
              <w:right w:val="nil"/>
            </w:tcBorders>
          </w:tcPr>
          <w:p w14:paraId="61E04080" w14:textId="77777777" w:rsidR="0042392C" w:rsidRPr="00510279" w:rsidRDefault="0042392C" w:rsidP="0094721B">
            <w:pPr>
              <w:autoSpaceDE w:val="0"/>
              <w:autoSpaceDN w:val="0"/>
              <w:adjustRightInd w:val="0"/>
              <w:jc w:val="center"/>
              <w:rPr>
                <w:kern w:val="0"/>
                <w:szCs w:val="21"/>
              </w:rPr>
            </w:pPr>
          </w:p>
        </w:tc>
        <w:tc>
          <w:tcPr>
            <w:tcW w:w="1440" w:type="dxa"/>
            <w:tcBorders>
              <w:top w:val="nil"/>
              <w:left w:val="nil"/>
              <w:bottom w:val="nil"/>
              <w:right w:val="nil"/>
            </w:tcBorders>
          </w:tcPr>
          <w:p w14:paraId="73176808" w14:textId="77777777" w:rsidR="0042392C" w:rsidRPr="00510279" w:rsidRDefault="0042392C" w:rsidP="0094721B">
            <w:pPr>
              <w:autoSpaceDE w:val="0"/>
              <w:autoSpaceDN w:val="0"/>
              <w:adjustRightInd w:val="0"/>
              <w:jc w:val="center"/>
              <w:rPr>
                <w:kern w:val="0"/>
                <w:szCs w:val="21"/>
              </w:rPr>
            </w:pPr>
          </w:p>
        </w:tc>
        <w:tc>
          <w:tcPr>
            <w:tcW w:w="1440" w:type="dxa"/>
            <w:tcBorders>
              <w:top w:val="nil"/>
              <w:left w:val="nil"/>
              <w:bottom w:val="nil"/>
              <w:right w:val="nil"/>
            </w:tcBorders>
          </w:tcPr>
          <w:p w14:paraId="63FEEC92" w14:textId="77777777" w:rsidR="0042392C" w:rsidRPr="00510279" w:rsidRDefault="0042392C" w:rsidP="0094721B">
            <w:pPr>
              <w:autoSpaceDE w:val="0"/>
              <w:autoSpaceDN w:val="0"/>
              <w:adjustRightInd w:val="0"/>
              <w:jc w:val="center"/>
              <w:rPr>
                <w:kern w:val="0"/>
                <w:szCs w:val="21"/>
              </w:rPr>
            </w:pPr>
          </w:p>
        </w:tc>
      </w:tr>
      <w:tr w:rsidR="0042392C" w:rsidRPr="00510279" w14:paraId="63D86FFA" w14:textId="77777777" w:rsidTr="0094721B">
        <w:trPr>
          <w:jc w:val="center"/>
        </w:trPr>
        <w:tc>
          <w:tcPr>
            <w:tcW w:w="1947" w:type="dxa"/>
            <w:tcBorders>
              <w:top w:val="nil"/>
              <w:left w:val="nil"/>
              <w:bottom w:val="nil"/>
              <w:right w:val="nil"/>
            </w:tcBorders>
          </w:tcPr>
          <w:p w14:paraId="6CF602F0" w14:textId="77777777" w:rsidR="0042392C" w:rsidRPr="00510279" w:rsidRDefault="0042392C" w:rsidP="0094721B">
            <w:pPr>
              <w:autoSpaceDE w:val="0"/>
              <w:autoSpaceDN w:val="0"/>
              <w:adjustRightInd w:val="0"/>
              <w:jc w:val="left"/>
              <w:rPr>
                <w:kern w:val="0"/>
                <w:szCs w:val="21"/>
              </w:rPr>
            </w:pPr>
          </w:p>
        </w:tc>
        <w:tc>
          <w:tcPr>
            <w:tcW w:w="1440" w:type="dxa"/>
            <w:tcBorders>
              <w:top w:val="nil"/>
              <w:left w:val="nil"/>
              <w:bottom w:val="nil"/>
              <w:right w:val="nil"/>
            </w:tcBorders>
          </w:tcPr>
          <w:p w14:paraId="34DBA5B4" w14:textId="7F33D70D" w:rsidR="0042392C" w:rsidRPr="00510279" w:rsidRDefault="0042392C" w:rsidP="0094721B">
            <w:pPr>
              <w:autoSpaceDE w:val="0"/>
              <w:autoSpaceDN w:val="0"/>
              <w:adjustRightInd w:val="0"/>
              <w:jc w:val="center"/>
              <w:rPr>
                <w:kern w:val="0"/>
                <w:szCs w:val="21"/>
              </w:rPr>
            </w:pPr>
            <w:r w:rsidRPr="00510279">
              <w:rPr>
                <w:kern w:val="0"/>
                <w:szCs w:val="21"/>
              </w:rPr>
              <w:t>(2.23)</w:t>
            </w:r>
          </w:p>
        </w:tc>
        <w:tc>
          <w:tcPr>
            <w:tcW w:w="1440" w:type="dxa"/>
            <w:tcBorders>
              <w:top w:val="nil"/>
              <w:left w:val="nil"/>
              <w:bottom w:val="nil"/>
              <w:right w:val="nil"/>
            </w:tcBorders>
          </w:tcPr>
          <w:p w14:paraId="6970AF3F" w14:textId="77777777" w:rsidR="0042392C" w:rsidRPr="00510279" w:rsidRDefault="0042392C" w:rsidP="0094721B">
            <w:pPr>
              <w:autoSpaceDE w:val="0"/>
              <w:autoSpaceDN w:val="0"/>
              <w:adjustRightInd w:val="0"/>
              <w:jc w:val="center"/>
              <w:rPr>
                <w:kern w:val="0"/>
                <w:szCs w:val="21"/>
              </w:rPr>
            </w:pPr>
          </w:p>
        </w:tc>
        <w:tc>
          <w:tcPr>
            <w:tcW w:w="1440" w:type="dxa"/>
            <w:tcBorders>
              <w:top w:val="nil"/>
              <w:left w:val="nil"/>
              <w:bottom w:val="nil"/>
              <w:right w:val="nil"/>
            </w:tcBorders>
          </w:tcPr>
          <w:p w14:paraId="23000152" w14:textId="77777777" w:rsidR="0042392C" w:rsidRPr="00510279" w:rsidRDefault="0042392C" w:rsidP="0094721B">
            <w:pPr>
              <w:autoSpaceDE w:val="0"/>
              <w:autoSpaceDN w:val="0"/>
              <w:adjustRightInd w:val="0"/>
              <w:jc w:val="center"/>
              <w:rPr>
                <w:kern w:val="0"/>
                <w:szCs w:val="21"/>
              </w:rPr>
            </w:pPr>
          </w:p>
        </w:tc>
        <w:tc>
          <w:tcPr>
            <w:tcW w:w="1440" w:type="dxa"/>
            <w:tcBorders>
              <w:top w:val="nil"/>
              <w:left w:val="nil"/>
              <w:bottom w:val="nil"/>
              <w:right w:val="nil"/>
            </w:tcBorders>
          </w:tcPr>
          <w:p w14:paraId="523F5CD0" w14:textId="77777777" w:rsidR="0042392C" w:rsidRPr="00510279" w:rsidRDefault="0042392C" w:rsidP="0094721B">
            <w:pPr>
              <w:autoSpaceDE w:val="0"/>
              <w:autoSpaceDN w:val="0"/>
              <w:adjustRightInd w:val="0"/>
              <w:jc w:val="center"/>
              <w:rPr>
                <w:kern w:val="0"/>
                <w:szCs w:val="21"/>
              </w:rPr>
            </w:pPr>
          </w:p>
        </w:tc>
      </w:tr>
      <w:tr w:rsidR="0042392C" w:rsidRPr="00510279" w14:paraId="68B7854A" w14:textId="77777777" w:rsidTr="0094721B">
        <w:trPr>
          <w:jc w:val="center"/>
        </w:trPr>
        <w:tc>
          <w:tcPr>
            <w:tcW w:w="1947" w:type="dxa"/>
            <w:tcBorders>
              <w:top w:val="nil"/>
              <w:left w:val="nil"/>
              <w:bottom w:val="nil"/>
              <w:right w:val="nil"/>
            </w:tcBorders>
          </w:tcPr>
          <w:p w14:paraId="014CB08D" w14:textId="77777777" w:rsidR="0042392C" w:rsidRPr="00510279" w:rsidRDefault="0042392C" w:rsidP="0094721B">
            <w:pPr>
              <w:autoSpaceDE w:val="0"/>
              <w:autoSpaceDN w:val="0"/>
              <w:adjustRightInd w:val="0"/>
              <w:jc w:val="left"/>
              <w:rPr>
                <w:kern w:val="0"/>
                <w:szCs w:val="21"/>
              </w:rPr>
            </w:pPr>
            <w:r w:rsidRPr="00510279">
              <w:rPr>
                <w:kern w:val="0"/>
                <w:szCs w:val="21"/>
              </w:rPr>
              <w:t>STDB</w:t>
            </w:r>
          </w:p>
        </w:tc>
        <w:tc>
          <w:tcPr>
            <w:tcW w:w="1440" w:type="dxa"/>
            <w:tcBorders>
              <w:top w:val="nil"/>
              <w:left w:val="nil"/>
              <w:bottom w:val="nil"/>
              <w:right w:val="nil"/>
            </w:tcBorders>
          </w:tcPr>
          <w:p w14:paraId="761DC5D2" w14:textId="77777777" w:rsidR="0042392C" w:rsidRPr="00510279" w:rsidRDefault="0042392C" w:rsidP="0094721B">
            <w:pPr>
              <w:autoSpaceDE w:val="0"/>
              <w:autoSpaceDN w:val="0"/>
              <w:adjustRightInd w:val="0"/>
              <w:jc w:val="center"/>
              <w:rPr>
                <w:kern w:val="0"/>
                <w:szCs w:val="21"/>
              </w:rPr>
            </w:pPr>
          </w:p>
        </w:tc>
        <w:tc>
          <w:tcPr>
            <w:tcW w:w="1440" w:type="dxa"/>
            <w:tcBorders>
              <w:top w:val="nil"/>
              <w:left w:val="nil"/>
              <w:bottom w:val="nil"/>
              <w:right w:val="nil"/>
            </w:tcBorders>
          </w:tcPr>
          <w:p w14:paraId="6F3AF6C2" w14:textId="77777777" w:rsidR="0042392C" w:rsidRPr="00510279" w:rsidRDefault="0042392C" w:rsidP="0094721B">
            <w:pPr>
              <w:autoSpaceDE w:val="0"/>
              <w:autoSpaceDN w:val="0"/>
              <w:adjustRightInd w:val="0"/>
              <w:jc w:val="center"/>
              <w:rPr>
                <w:kern w:val="0"/>
                <w:szCs w:val="21"/>
              </w:rPr>
            </w:pPr>
            <w:r w:rsidRPr="00510279">
              <w:rPr>
                <w:kern w:val="0"/>
                <w:szCs w:val="21"/>
              </w:rPr>
              <w:t>-1.677***</w:t>
            </w:r>
          </w:p>
        </w:tc>
        <w:tc>
          <w:tcPr>
            <w:tcW w:w="1440" w:type="dxa"/>
            <w:tcBorders>
              <w:top w:val="nil"/>
              <w:left w:val="nil"/>
              <w:bottom w:val="nil"/>
              <w:right w:val="nil"/>
            </w:tcBorders>
          </w:tcPr>
          <w:p w14:paraId="44196464" w14:textId="77777777" w:rsidR="0042392C" w:rsidRPr="00510279" w:rsidRDefault="0042392C" w:rsidP="0094721B">
            <w:pPr>
              <w:autoSpaceDE w:val="0"/>
              <w:autoSpaceDN w:val="0"/>
              <w:adjustRightInd w:val="0"/>
              <w:jc w:val="center"/>
              <w:rPr>
                <w:kern w:val="0"/>
                <w:szCs w:val="21"/>
              </w:rPr>
            </w:pPr>
          </w:p>
        </w:tc>
        <w:tc>
          <w:tcPr>
            <w:tcW w:w="1440" w:type="dxa"/>
            <w:tcBorders>
              <w:top w:val="nil"/>
              <w:left w:val="nil"/>
              <w:bottom w:val="nil"/>
              <w:right w:val="nil"/>
            </w:tcBorders>
          </w:tcPr>
          <w:p w14:paraId="1D2D2A2B" w14:textId="77777777" w:rsidR="0042392C" w:rsidRPr="00510279" w:rsidRDefault="0042392C" w:rsidP="0094721B">
            <w:pPr>
              <w:autoSpaceDE w:val="0"/>
              <w:autoSpaceDN w:val="0"/>
              <w:adjustRightInd w:val="0"/>
              <w:jc w:val="center"/>
              <w:rPr>
                <w:kern w:val="0"/>
                <w:szCs w:val="21"/>
              </w:rPr>
            </w:pPr>
          </w:p>
        </w:tc>
      </w:tr>
      <w:tr w:rsidR="0042392C" w:rsidRPr="00510279" w14:paraId="156E5D54" w14:textId="77777777" w:rsidTr="0094721B">
        <w:trPr>
          <w:jc w:val="center"/>
        </w:trPr>
        <w:tc>
          <w:tcPr>
            <w:tcW w:w="1947" w:type="dxa"/>
            <w:tcBorders>
              <w:top w:val="nil"/>
              <w:left w:val="nil"/>
              <w:bottom w:val="nil"/>
              <w:right w:val="nil"/>
            </w:tcBorders>
          </w:tcPr>
          <w:p w14:paraId="638167A2" w14:textId="77777777" w:rsidR="0042392C" w:rsidRPr="00510279" w:rsidRDefault="0042392C" w:rsidP="0094721B">
            <w:pPr>
              <w:autoSpaceDE w:val="0"/>
              <w:autoSpaceDN w:val="0"/>
              <w:adjustRightInd w:val="0"/>
              <w:jc w:val="left"/>
              <w:rPr>
                <w:kern w:val="0"/>
                <w:szCs w:val="21"/>
              </w:rPr>
            </w:pPr>
          </w:p>
        </w:tc>
        <w:tc>
          <w:tcPr>
            <w:tcW w:w="1440" w:type="dxa"/>
            <w:tcBorders>
              <w:top w:val="nil"/>
              <w:left w:val="nil"/>
              <w:bottom w:val="nil"/>
              <w:right w:val="nil"/>
            </w:tcBorders>
          </w:tcPr>
          <w:p w14:paraId="7671A670" w14:textId="77777777" w:rsidR="0042392C" w:rsidRPr="00510279" w:rsidRDefault="0042392C" w:rsidP="0094721B">
            <w:pPr>
              <w:autoSpaceDE w:val="0"/>
              <w:autoSpaceDN w:val="0"/>
              <w:adjustRightInd w:val="0"/>
              <w:jc w:val="center"/>
              <w:rPr>
                <w:kern w:val="0"/>
                <w:szCs w:val="21"/>
              </w:rPr>
            </w:pPr>
          </w:p>
        </w:tc>
        <w:tc>
          <w:tcPr>
            <w:tcW w:w="1440" w:type="dxa"/>
            <w:tcBorders>
              <w:top w:val="nil"/>
              <w:left w:val="nil"/>
              <w:bottom w:val="nil"/>
              <w:right w:val="nil"/>
            </w:tcBorders>
          </w:tcPr>
          <w:p w14:paraId="010B08CF" w14:textId="77777777" w:rsidR="0042392C" w:rsidRPr="00510279" w:rsidRDefault="0042392C" w:rsidP="0094721B">
            <w:pPr>
              <w:autoSpaceDE w:val="0"/>
              <w:autoSpaceDN w:val="0"/>
              <w:adjustRightInd w:val="0"/>
              <w:jc w:val="center"/>
              <w:rPr>
                <w:kern w:val="0"/>
                <w:szCs w:val="21"/>
              </w:rPr>
            </w:pPr>
            <w:r w:rsidRPr="00510279">
              <w:rPr>
                <w:kern w:val="0"/>
                <w:szCs w:val="21"/>
              </w:rPr>
              <w:t>(-4.40)</w:t>
            </w:r>
          </w:p>
        </w:tc>
        <w:tc>
          <w:tcPr>
            <w:tcW w:w="1440" w:type="dxa"/>
            <w:tcBorders>
              <w:top w:val="nil"/>
              <w:left w:val="nil"/>
              <w:bottom w:val="nil"/>
              <w:right w:val="nil"/>
            </w:tcBorders>
          </w:tcPr>
          <w:p w14:paraId="1F5D92E4" w14:textId="77777777" w:rsidR="0042392C" w:rsidRPr="00510279" w:rsidRDefault="0042392C" w:rsidP="0094721B">
            <w:pPr>
              <w:autoSpaceDE w:val="0"/>
              <w:autoSpaceDN w:val="0"/>
              <w:adjustRightInd w:val="0"/>
              <w:jc w:val="center"/>
              <w:rPr>
                <w:kern w:val="0"/>
                <w:szCs w:val="21"/>
              </w:rPr>
            </w:pPr>
          </w:p>
        </w:tc>
        <w:tc>
          <w:tcPr>
            <w:tcW w:w="1440" w:type="dxa"/>
            <w:tcBorders>
              <w:top w:val="nil"/>
              <w:left w:val="nil"/>
              <w:bottom w:val="nil"/>
              <w:right w:val="nil"/>
            </w:tcBorders>
          </w:tcPr>
          <w:p w14:paraId="63D8F651" w14:textId="77777777" w:rsidR="0042392C" w:rsidRPr="00510279" w:rsidRDefault="0042392C" w:rsidP="0094721B">
            <w:pPr>
              <w:autoSpaceDE w:val="0"/>
              <w:autoSpaceDN w:val="0"/>
              <w:adjustRightInd w:val="0"/>
              <w:jc w:val="center"/>
              <w:rPr>
                <w:kern w:val="0"/>
                <w:szCs w:val="21"/>
              </w:rPr>
            </w:pPr>
          </w:p>
        </w:tc>
      </w:tr>
      <w:tr w:rsidR="0042392C" w:rsidRPr="00510279" w14:paraId="6502F796" w14:textId="77777777" w:rsidTr="0094721B">
        <w:trPr>
          <w:jc w:val="center"/>
        </w:trPr>
        <w:tc>
          <w:tcPr>
            <w:tcW w:w="1947" w:type="dxa"/>
            <w:tcBorders>
              <w:top w:val="nil"/>
              <w:left w:val="nil"/>
              <w:bottom w:val="nil"/>
              <w:right w:val="nil"/>
            </w:tcBorders>
          </w:tcPr>
          <w:p w14:paraId="45FF1DDB" w14:textId="77777777" w:rsidR="0042392C" w:rsidRPr="00510279" w:rsidRDefault="0042392C" w:rsidP="0094721B">
            <w:pPr>
              <w:autoSpaceDE w:val="0"/>
              <w:autoSpaceDN w:val="0"/>
              <w:adjustRightInd w:val="0"/>
              <w:jc w:val="left"/>
              <w:rPr>
                <w:kern w:val="0"/>
                <w:szCs w:val="21"/>
              </w:rPr>
            </w:pPr>
            <w:r w:rsidRPr="00510279">
              <w:rPr>
                <w:kern w:val="0"/>
                <w:szCs w:val="21"/>
              </w:rPr>
              <w:t>LTBD</w:t>
            </w:r>
          </w:p>
        </w:tc>
        <w:tc>
          <w:tcPr>
            <w:tcW w:w="1440" w:type="dxa"/>
            <w:tcBorders>
              <w:top w:val="nil"/>
              <w:left w:val="nil"/>
              <w:bottom w:val="nil"/>
              <w:right w:val="nil"/>
            </w:tcBorders>
          </w:tcPr>
          <w:p w14:paraId="67293931" w14:textId="77777777" w:rsidR="0042392C" w:rsidRPr="00510279" w:rsidRDefault="0042392C" w:rsidP="0094721B">
            <w:pPr>
              <w:autoSpaceDE w:val="0"/>
              <w:autoSpaceDN w:val="0"/>
              <w:adjustRightInd w:val="0"/>
              <w:jc w:val="center"/>
              <w:rPr>
                <w:kern w:val="0"/>
                <w:szCs w:val="21"/>
              </w:rPr>
            </w:pPr>
          </w:p>
        </w:tc>
        <w:tc>
          <w:tcPr>
            <w:tcW w:w="1440" w:type="dxa"/>
            <w:tcBorders>
              <w:top w:val="nil"/>
              <w:left w:val="nil"/>
              <w:bottom w:val="nil"/>
              <w:right w:val="nil"/>
            </w:tcBorders>
          </w:tcPr>
          <w:p w14:paraId="3383F673" w14:textId="3F081B86" w:rsidR="0042392C" w:rsidRPr="00510279" w:rsidRDefault="0042392C" w:rsidP="0094721B">
            <w:pPr>
              <w:autoSpaceDE w:val="0"/>
              <w:autoSpaceDN w:val="0"/>
              <w:adjustRightInd w:val="0"/>
              <w:jc w:val="center"/>
              <w:rPr>
                <w:kern w:val="0"/>
                <w:szCs w:val="21"/>
              </w:rPr>
            </w:pPr>
            <w:r w:rsidRPr="00510279">
              <w:rPr>
                <w:kern w:val="0"/>
                <w:szCs w:val="21"/>
              </w:rPr>
              <w:t>1.262**</w:t>
            </w:r>
          </w:p>
        </w:tc>
        <w:tc>
          <w:tcPr>
            <w:tcW w:w="1440" w:type="dxa"/>
            <w:tcBorders>
              <w:top w:val="nil"/>
              <w:left w:val="nil"/>
              <w:bottom w:val="nil"/>
              <w:right w:val="nil"/>
            </w:tcBorders>
          </w:tcPr>
          <w:p w14:paraId="689277F6" w14:textId="77777777" w:rsidR="0042392C" w:rsidRPr="00510279" w:rsidRDefault="0042392C" w:rsidP="0094721B">
            <w:pPr>
              <w:autoSpaceDE w:val="0"/>
              <w:autoSpaceDN w:val="0"/>
              <w:adjustRightInd w:val="0"/>
              <w:jc w:val="center"/>
              <w:rPr>
                <w:kern w:val="0"/>
                <w:szCs w:val="21"/>
              </w:rPr>
            </w:pPr>
          </w:p>
        </w:tc>
        <w:tc>
          <w:tcPr>
            <w:tcW w:w="1440" w:type="dxa"/>
            <w:tcBorders>
              <w:top w:val="nil"/>
              <w:left w:val="nil"/>
              <w:bottom w:val="nil"/>
              <w:right w:val="nil"/>
            </w:tcBorders>
          </w:tcPr>
          <w:p w14:paraId="5610FE91" w14:textId="77777777" w:rsidR="0042392C" w:rsidRPr="00510279" w:rsidRDefault="0042392C" w:rsidP="0094721B">
            <w:pPr>
              <w:autoSpaceDE w:val="0"/>
              <w:autoSpaceDN w:val="0"/>
              <w:adjustRightInd w:val="0"/>
              <w:jc w:val="center"/>
              <w:rPr>
                <w:kern w:val="0"/>
                <w:szCs w:val="21"/>
              </w:rPr>
            </w:pPr>
          </w:p>
        </w:tc>
      </w:tr>
      <w:tr w:rsidR="0042392C" w:rsidRPr="00510279" w14:paraId="1CACDB11" w14:textId="77777777" w:rsidTr="0094721B">
        <w:trPr>
          <w:jc w:val="center"/>
        </w:trPr>
        <w:tc>
          <w:tcPr>
            <w:tcW w:w="1947" w:type="dxa"/>
            <w:tcBorders>
              <w:top w:val="nil"/>
              <w:left w:val="nil"/>
              <w:bottom w:val="nil"/>
              <w:right w:val="nil"/>
            </w:tcBorders>
          </w:tcPr>
          <w:p w14:paraId="3DE11972" w14:textId="77777777" w:rsidR="0042392C" w:rsidRPr="00510279" w:rsidRDefault="0042392C" w:rsidP="0094721B">
            <w:pPr>
              <w:autoSpaceDE w:val="0"/>
              <w:autoSpaceDN w:val="0"/>
              <w:adjustRightInd w:val="0"/>
              <w:jc w:val="left"/>
              <w:rPr>
                <w:kern w:val="0"/>
                <w:szCs w:val="21"/>
              </w:rPr>
            </w:pPr>
          </w:p>
        </w:tc>
        <w:tc>
          <w:tcPr>
            <w:tcW w:w="1440" w:type="dxa"/>
            <w:tcBorders>
              <w:top w:val="nil"/>
              <w:left w:val="nil"/>
              <w:bottom w:val="nil"/>
              <w:right w:val="nil"/>
            </w:tcBorders>
          </w:tcPr>
          <w:p w14:paraId="7F9A1017" w14:textId="77777777" w:rsidR="0042392C" w:rsidRPr="00510279" w:rsidRDefault="0042392C" w:rsidP="0094721B">
            <w:pPr>
              <w:autoSpaceDE w:val="0"/>
              <w:autoSpaceDN w:val="0"/>
              <w:adjustRightInd w:val="0"/>
              <w:jc w:val="center"/>
              <w:rPr>
                <w:kern w:val="0"/>
                <w:szCs w:val="21"/>
              </w:rPr>
            </w:pPr>
          </w:p>
        </w:tc>
        <w:tc>
          <w:tcPr>
            <w:tcW w:w="1440" w:type="dxa"/>
            <w:tcBorders>
              <w:top w:val="nil"/>
              <w:left w:val="nil"/>
              <w:bottom w:val="nil"/>
              <w:right w:val="nil"/>
            </w:tcBorders>
          </w:tcPr>
          <w:p w14:paraId="54682EDA" w14:textId="3514C277" w:rsidR="0042392C" w:rsidRPr="00510279" w:rsidRDefault="0042392C" w:rsidP="0094721B">
            <w:pPr>
              <w:autoSpaceDE w:val="0"/>
              <w:autoSpaceDN w:val="0"/>
              <w:adjustRightInd w:val="0"/>
              <w:jc w:val="center"/>
              <w:rPr>
                <w:kern w:val="0"/>
                <w:szCs w:val="21"/>
              </w:rPr>
            </w:pPr>
            <w:r w:rsidRPr="00510279">
              <w:rPr>
                <w:kern w:val="0"/>
                <w:szCs w:val="21"/>
              </w:rPr>
              <w:t>(2.02)</w:t>
            </w:r>
          </w:p>
        </w:tc>
        <w:tc>
          <w:tcPr>
            <w:tcW w:w="1440" w:type="dxa"/>
            <w:tcBorders>
              <w:top w:val="nil"/>
              <w:left w:val="nil"/>
              <w:bottom w:val="nil"/>
              <w:right w:val="nil"/>
            </w:tcBorders>
          </w:tcPr>
          <w:p w14:paraId="3BDA3BA2" w14:textId="77777777" w:rsidR="0042392C" w:rsidRPr="00510279" w:rsidRDefault="0042392C" w:rsidP="0094721B">
            <w:pPr>
              <w:autoSpaceDE w:val="0"/>
              <w:autoSpaceDN w:val="0"/>
              <w:adjustRightInd w:val="0"/>
              <w:jc w:val="center"/>
              <w:rPr>
                <w:kern w:val="0"/>
                <w:szCs w:val="21"/>
              </w:rPr>
            </w:pPr>
          </w:p>
        </w:tc>
        <w:tc>
          <w:tcPr>
            <w:tcW w:w="1440" w:type="dxa"/>
            <w:tcBorders>
              <w:top w:val="nil"/>
              <w:left w:val="nil"/>
              <w:bottom w:val="nil"/>
              <w:right w:val="nil"/>
            </w:tcBorders>
          </w:tcPr>
          <w:p w14:paraId="3E2E98E8" w14:textId="77777777" w:rsidR="0042392C" w:rsidRPr="00510279" w:rsidRDefault="0042392C" w:rsidP="0094721B">
            <w:pPr>
              <w:autoSpaceDE w:val="0"/>
              <w:autoSpaceDN w:val="0"/>
              <w:adjustRightInd w:val="0"/>
              <w:jc w:val="center"/>
              <w:rPr>
                <w:kern w:val="0"/>
                <w:szCs w:val="21"/>
              </w:rPr>
            </w:pPr>
          </w:p>
        </w:tc>
      </w:tr>
      <w:tr w:rsidR="0042392C" w:rsidRPr="00510279" w14:paraId="1421AB78" w14:textId="77777777" w:rsidTr="0094721B">
        <w:trPr>
          <w:jc w:val="center"/>
        </w:trPr>
        <w:tc>
          <w:tcPr>
            <w:tcW w:w="1947" w:type="dxa"/>
            <w:tcBorders>
              <w:top w:val="nil"/>
              <w:left w:val="nil"/>
              <w:bottom w:val="nil"/>
              <w:right w:val="nil"/>
            </w:tcBorders>
          </w:tcPr>
          <w:p w14:paraId="2E5CEC66" w14:textId="77777777" w:rsidR="0042392C" w:rsidRPr="00510279" w:rsidRDefault="0042392C" w:rsidP="0094721B">
            <w:pPr>
              <w:autoSpaceDE w:val="0"/>
              <w:autoSpaceDN w:val="0"/>
              <w:adjustRightInd w:val="0"/>
              <w:jc w:val="left"/>
              <w:rPr>
                <w:kern w:val="0"/>
                <w:szCs w:val="21"/>
              </w:rPr>
            </w:pPr>
            <w:r w:rsidRPr="00510279">
              <w:rPr>
                <w:kern w:val="0"/>
                <w:szCs w:val="21"/>
              </w:rPr>
              <w:t>EFR</w:t>
            </w:r>
          </w:p>
        </w:tc>
        <w:tc>
          <w:tcPr>
            <w:tcW w:w="1440" w:type="dxa"/>
            <w:tcBorders>
              <w:top w:val="nil"/>
              <w:left w:val="nil"/>
              <w:bottom w:val="nil"/>
              <w:right w:val="nil"/>
            </w:tcBorders>
          </w:tcPr>
          <w:p w14:paraId="3DE5DAFF" w14:textId="77777777" w:rsidR="0042392C" w:rsidRPr="00510279" w:rsidRDefault="0042392C" w:rsidP="0094721B">
            <w:pPr>
              <w:autoSpaceDE w:val="0"/>
              <w:autoSpaceDN w:val="0"/>
              <w:adjustRightInd w:val="0"/>
              <w:jc w:val="center"/>
              <w:rPr>
                <w:kern w:val="0"/>
                <w:szCs w:val="21"/>
              </w:rPr>
            </w:pPr>
          </w:p>
        </w:tc>
        <w:tc>
          <w:tcPr>
            <w:tcW w:w="1440" w:type="dxa"/>
            <w:tcBorders>
              <w:top w:val="nil"/>
              <w:left w:val="nil"/>
              <w:bottom w:val="nil"/>
              <w:right w:val="nil"/>
            </w:tcBorders>
          </w:tcPr>
          <w:p w14:paraId="360F4F97" w14:textId="77777777" w:rsidR="0042392C" w:rsidRPr="00510279" w:rsidRDefault="0042392C" w:rsidP="0094721B">
            <w:pPr>
              <w:autoSpaceDE w:val="0"/>
              <w:autoSpaceDN w:val="0"/>
              <w:adjustRightInd w:val="0"/>
              <w:jc w:val="center"/>
              <w:rPr>
                <w:kern w:val="0"/>
                <w:szCs w:val="21"/>
              </w:rPr>
            </w:pPr>
          </w:p>
        </w:tc>
        <w:tc>
          <w:tcPr>
            <w:tcW w:w="1440" w:type="dxa"/>
            <w:tcBorders>
              <w:top w:val="nil"/>
              <w:left w:val="nil"/>
              <w:bottom w:val="nil"/>
              <w:right w:val="nil"/>
            </w:tcBorders>
          </w:tcPr>
          <w:p w14:paraId="046D1D5D" w14:textId="77777777" w:rsidR="0042392C" w:rsidRPr="00510279" w:rsidRDefault="0042392C" w:rsidP="0094721B">
            <w:pPr>
              <w:autoSpaceDE w:val="0"/>
              <w:autoSpaceDN w:val="0"/>
              <w:adjustRightInd w:val="0"/>
              <w:jc w:val="center"/>
              <w:rPr>
                <w:kern w:val="0"/>
                <w:szCs w:val="21"/>
              </w:rPr>
            </w:pPr>
            <w:r w:rsidRPr="00510279">
              <w:rPr>
                <w:kern w:val="0"/>
                <w:szCs w:val="21"/>
              </w:rPr>
              <w:t>-3.224***</w:t>
            </w:r>
          </w:p>
        </w:tc>
        <w:tc>
          <w:tcPr>
            <w:tcW w:w="1440" w:type="dxa"/>
            <w:tcBorders>
              <w:top w:val="nil"/>
              <w:left w:val="nil"/>
              <w:bottom w:val="nil"/>
              <w:right w:val="nil"/>
            </w:tcBorders>
          </w:tcPr>
          <w:p w14:paraId="690C3387" w14:textId="77777777" w:rsidR="0042392C" w:rsidRPr="00510279" w:rsidRDefault="0042392C" w:rsidP="0094721B">
            <w:pPr>
              <w:autoSpaceDE w:val="0"/>
              <w:autoSpaceDN w:val="0"/>
              <w:adjustRightInd w:val="0"/>
              <w:jc w:val="center"/>
              <w:rPr>
                <w:kern w:val="0"/>
                <w:szCs w:val="21"/>
              </w:rPr>
            </w:pPr>
          </w:p>
        </w:tc>
      </w:tr>
      <w:tr w:rsidR="0042392C" w:rsidRPr="00510279" w14:paraId="07090172" w14:textId="77777777" w:rsidTr="0094721B">
        <w:trPr>
          <w:jc w:val="center"/>
        </w:trPr>
        <w:tc>
          <w:tcPr>
            <w:tcW w:w="1947" w:type="dxa"/>
            <w:tcBorders>
              <w:top w:val="nil"/>
              <w:left w:val="nil"/>
              <w:bottom w:val="nil"/>
              <w:right w:val="nil"/>
            </w:tcBorders>
          </w:tcPr>
          <w:p w14:paraId="6ABBE3DF" w14:textId="77777777" w:rsidR="0042392C" w:rsidRPr="00510279" w:rsidRDefault="0042392C" w:rsidP="0094721B">
            <w:pPr>
              <w:autoSpaceDE w:val="0"/>
              <w:autoSpaceDN w:val="0"/>
              <w:adjustRightInd w:val="0"/>
              <w:jc w:val="left"/>
              <w:rPr>
                <w:kern w:val="0"/>
                <w:szCs w:val="21"/>
              </w:rPr>
            </w:pPr>
          </w:p>
        </w:tc>
        <w:tc>
          <w:tcPr>
            <w:tcW w:w="1440" w:type="dxa"/>
            <w:tcBorders>
              <w:top w:val="nil"/>
              <w:left w:val="nil"/>
              <w:bottom w:val="nil"/>
              <w:right w:val="nil"/>
            </w:tcBorders>
          </w:tcPr>
          <w:p w14:paraId="4521D494" w14:textId="77777777" w:rsidR="0042392C" w:rsidRPr="00510279" w:rsidRDefault="0042392C" w:rsidP="0094721B">
            <w:pPr>
              <w:autoSpaceDE w:val="0"/>
              <w:autoSpaceDN w:val="0"/>
              <w:adjustRightInd w:val="0"/>
              <w:jc w:val="center"/>
              <w:rPr>
                <w:kern w:val="0"/>
                <w:szCs w:val="21"/>
              </w:rPr>
            </w:pPr>
          </w:p>
        </w:tc>
        <w:tc>
          <w:tcPr>
            <w:tcW w:w="1440" w:type="dxa"/>
            <w:tcBorders>
              <w:top w:val="nil"/>
              <w:left w:val="nil"/>
              <w:bottom w:val="nil"/>
              <w:right w:val="nil"/>
            </w:tcBorders>
          </w:tcPr>
          <w:p w14:paraId="3DE50131" w14:textId="77777777" w:rsidR="0042392C" w:rsidRPr="00510279" w:rsidRDefault="0042392C" w:rsidP="0094721B">
            <w:pPr>
              <w:autoSpaceDE w:val="0"/>
              <w:autoSpaceDN w:val="0"/>
              <w:adjustRightInd w:val="0"/>
              <w:jc w:val="center"/>
              <w:rPr>
                <w:kern w:val="0"/>
                <w:szCs w:val="21"/>
              </w:rPr>
            </w:pPr>
          </w:p>
        </w:tc>
        <w:tc>
          <w:tcPr>
            <w:tcW w:w="1440" w:type="dxa"/>
            <w:tcBorders>
              <w:top w:val="nil"/>
              <w:left w:val="nil"/>
              <w:bottom w:val="nil"/>
              <w:right w:val="nil"/>
            </w:tcBorders>
          </w:tcPr>
          <w:p w14:paraId="156B7CF6" w14:textId="77777777" w:rsidR="0042392C" w:rsidRPr="00510279" w:rsidRDefault="0042392C" w:rsidP="0094721B">
            <w:pPr>
              <w:autoSpaceDE w:val="0"/>
              <w:autoSpaceDN w:val="0"/>
              <w:adjustRightInd w:val="0"/>
              <w:jc w:val="center"/>
              <w:rPr>
                <w:kern w:val="0"/>
                <w:szCs w:val="21"/>
              </w:rPr>
            </w:pPr>
            <w:r w:rsidRPr="00510279">
              <w:rPr>
                <w:kern w:val="0"/>
                <w:szCs w:val="21"/>
              </w:rPr>
              <w:t>(-21.98)</w:t>
            </w:r>
          </w:p>
        </w:tc>
        <w:tc>
          <w:tcPr>
            <w:tcW w:w="1440" w:type="dxa"/>
            <w:tcBorders>
              <w:top w:val="nil"/>
              <w:left w:val="nil"/>
              <w:bottom w:val="nil"/>
              <w:right w:val="nil"/>
            </w:tcBorders>
          </w:tcPr>
          <w:p w14:paraId="57A599C5" w14:textId="77777777" w:rsidR="0042392C" w:rsidRPr="00510279" w:rsidRDefault="0042392C" w:rsidP="0094721B">
            <w:pPr>
              <w:autoSpaceDE w:val="0"/>
              <w:autoSpaceDN w:val="0"/>
              <w:adjustRightInd w:val="0"/>
              <w:jc w:val="center"/>
              <w:rPr>
                <w:kern w:val="0"/>
                <w:szCs w:val="21"/>
              </w:rPr>
            </w:pPr>
          </w:p>
        </w:tc>
      </w:tr>
      <w:tr w:rsidR="0042392C" w:rsidRPr="00510279" w14:paraId="27B6518F" w14:textId="77777777" w:rsidTr="0094721B">
        <w:trPr>
          <w:jc w:val="center"/>
        </w:trPr>
        <w:tc>
          <w:tcPr>
            <w:tcW w:w="1947" w:type="dxa"/>
            <w:tcBorders>
              <w:top w:val="nil"/>
              <w:left w:val="nil"/>
              <w:bottom w:val="nil"/>
              <w:right w:val="nil"/>
            </w:tcBorders>
          </w:tcPr>
          <w:p w14:paraId="7F8934F2" w14:textId="77777777" w:rsidR="0042392C" w:rsidRPr="00510279" w:rsidRDefault="0042392C" w:rsidP="0094721B">
            <w:pPr>
              <w:autoSpaceDE w:val="0"/>
              <w:autoSpaceDN w:val="0"/>
              <w:adjustRightInd w:val="0"/>
              <w:jc w:val="left"/>
              <w:rPr>
                <w:kern w:val="0"/>
                <w:szCs w:val="21"/>
              </w:rPr>
            </w:pPr>
            <w:r w:rsidRPr="00510279">
              <w:rPr>
                <w:kern w:val="0"/>
                <w:szCs w:val="21"/>
              </w:rPr>
              <w:t>CR</w:t>
            </w:r>
          </w:p>
        </w:tc>
        <w:tc>
          <w:tcPr>
            <w:tcW w:w="1440" w:type="dxa"/>
            <w:tcBorders>
              <w:top w:val="nil"/>
              <w:left w:val="nil"/>
              <w:bottom w:val="nil"/>
              <w:right w:val="nil"/>
            </w:tcBorders>
          </w:tcPr>
          <w:p w14:paraId="4DC13381" w14:textId="77777777" w:rsidR="0042392C" w:rsidRPr="00510279" w:rsidRDefault="0042392C" w:rsidP="0094721B">
            <w:pPr>
              <w:autoSpaceDE w:val="0"/>
              <w:autoSpaceDN w:val="0"/>
              <w:adjustRightInd w:val="0"/>
              <w:jc w:val="center"/>
              <w:rPr>
                <w:kern w:val="0"/>
                <w:szCs w:val="21"/>
              </w:rPr>
            </w:pPr>
          </w:p>
        </w:tc>
        <w:tc>
          <w:tcPr>
            <w:tcW w:w="1440" w:type="dxa"/>
            <w:tcBorders>
              <w:top w:val="nil"/>
              <w:left w:val="nil"/>
              <w:bottom w:val="nil"/>
              <w:right w:val="nil"/>
            </w:tcBorders>
          </w:tcPr>
          <w:p w14:paraId="07E1C4FE" w14:textId="77777777" w:rsidR="0042392C" w:rsidRPr="00510279" w:rsidRDefault="0042392C" w:rsidP="0094721B">
            <w:pPr>
              <w:autoSpaceDE w:val="0"/>
              <w:autoSpaceDN w:val="0"/>
              <w:adjustRightInd w:val="0"/>
              <w:jc w:val="center"/>
              <w:rPr>
                <w:kern w:val="0"/>
                <w:szCs w:val="21"/>
              </w:rPr>
            </w:pPr>
          </w:p>
        </w:tc>
        <w:tc>
          <w:tcPr>
            <w:tcW w:w="1440" w:type="dxa"/>
            <w:tcBorders>
              <w:top w:val="nil"/>
              <w:left w:val="nil"/>
              <w:bottom w:val="nil"/>
              <w:right w:val="nil"/>
            </w:tcBorders>
          </w:tcPr>
          <w:p w14:paraId="7B4EF1AD" w14:textId="58470E92" w:rsidR="0042392C" w:rsidRPr="00510279" w:rsidRDefault="0042392C" w:rsidP="0094721B">
            <w:pPr>
              <w:autoSpaceDE w:val="0"/>
              <w:autoSpaceDN w:val="0"/>
              <w:adjustRightInd w:val="0"/>
              <w:jc w:val="center"/>
              <w:rPr>
                <w:kern w:val="0"/>
                <w:szCs w:val="21"/>
              </w:rPr>
            </w:pPr>
            <w:r w:rsidRPr="00510279">
              <w:rPr>
                <w:kern w:val="0"/>
                <w:szCs w:val="21"/>
              </w:rPr>
              <w:t>0.04</w:t>
            </w:r>
            <w:r w:rsidR="001024DF">
              <w:rPr>
                <w:kern w:val="0"/>
                <w:szCs w:val="21"/>
              </w:rPr>
              <w:t>***</w:t>
            </w:r>
          </w:p>
        </w:tc>
        <w:tc>
          <w:tcPr>
            <w:tcW w:w="1440" w:type="dxa"/>
            <w:tcBorders>
              <w:top w:val="nil"/>
              <w:left w:val="nil"/>
              <w:bottom w:val="nil"/>
              <w:right w:val="nil"/>
            </w:tcBorders>
          </w:tcPr>
          <w:p w14:paraId="1E9A7CE6" w14:textId="77777777" w:rsidR="0042392C" w:rsidRPr="00510279" w:rsidRDefault="0042392C" w:rsidP="0094721B">
            <w:pPr>
              <w:autoSpaceDE w:val="0"/>
              <w:autoSpaceDN w:val="0"/>
              <w:adjustRightInd w:val="0"/>
              <w:jc w:val="center"/>
              <w:rPr>
                <w:kern w:val="0"/>
                <w:szCs w:val="21"/>
              </w:rPr>
            </w:pPr>
          </w:p>
        </w:tc>
      </w:tr>
      <w:tr w:rsidR="0042392C" w:rsidRPr="00510279" w14:paraId="432E9EB4" w14:textId="77777777" w:rsidTr="0094721B">
        <w:trPr>
          <w:jc w:val="center"/>
        </w:trPr>
        <w:tc>
          <w:tcPr>
            <w:tcW w:w="1947" w:type="dxa"/>
            <w:tcBorders>
              <w:top w:val="nil"/>
              <w:left w:val="nil"/>
              <w:bottom w:val="nil"/>
              <w:right w:val="nil"/>
            </w:tcBorders>
          </w:tcPr>
          <w:p w14:paraId="186391CD" w14:textId="77777777" w:rsidR="0042392C" w:rsidRPr="00510279" w:rsidRDefault="0042392C" w:rsidP="0094721B">
            <w:pPr>
              <w:autoSpaceDE w:val="0"/>
              <w:autoSpaceDN w:val="0"/>
              <w:adjustRightInd w:val="0"/>
              <w:jc w:val="left"/>
              <w:rPr>
                <w:kern w:val="0"/>
                <w:szCs w:val="21"/>
              </w:rPr>
            </w:pPr>
          </w:p>
        </w:tc>
        <w:tc>
          <w:tcPr>
            <w:tcW w:w="1440" w:type="dxa"/>
            <w:tcBorders>
              <w:top w:val="nil"/>
              <w:left w:val="nil"/>
              <w:bottom w:val="nil"/>
              <w:right w:val="nil"/>
            </w:tcBorders>
          </w:tcPr>
          <w:p w14:paraId="3EDD1773" w14:textId="77777777" w:rsidR="0042392C" w:rsidRPr="00510279" w:rsidRDefault="0042392C" w:rsidP="0094721B">
            <w:pPr>
              <w:autoSpaceDE w:val="0"/>
              <w:autoSpaceDN w:val="0"/>
              <w:adjustRightInd w:val="0"/>
              <w:jc w:val="center"/>
              <w:rPr>
                <w:kern w:val="0"/>
                <w:szCs w:val="21"/>
              </w:rPr>
            </w:pPr>
          </w:p>
        </w:tc>
        <w:tc>
          <w:tcPr>
            <w:tcW w:w="1440" w:type="dxa"/>
            <w:tcBorders>
              <w:top w:val="nil"/>
              <w:left w:val="nil"/>
              <w:bottom w:val="nil"/>
              <w:right w:val="nil"/>
            </w:tcBorders>
          </w:tcPr>
          <w:p w14:paraId="42D97689" w14:textId="77777777" w:rsidR="0042392C" w:rsidRPr="00510279" w:rsidRDefault="0042392C" w:rsidP="0094721B">
            <w:pPr>
              <w:autoSpaceDE w:val="0"/>
              <w:autoSpaceDN w:val="0"/>
              <w:adjustRightInd w:val="0"/>
              <w:jc w:val="center"/>
              <w:rPr>
                <w:kern w:val="0"/>
                <w:szCs w:val="21"/>
              </w:rPr>
            </w:pPr>
          </w:p>
        </w:tc>
        <w:tc>
          <w:tcPr>
            <w:tcW w:w="1440" w:type="dxa"/>
            <w:tcBorders>
              <w:top w:val="nil"/>
              <w:left w:val="nil"/>
              <w:bottom w:val="nil"/>
              <w:right w:val="nil"/>
            </w:tcBorders>
          </w:tcPr>
          <w:p w14:paraId="2BA544DB" w14:textId="3EDFD8E7" w:rsidR="0042392C" w:rsidRPr="00510279" w:rsidRDefault="0042392C" w:rsidP="0094721B">
            <w:pPr>
              <w:autoSpaceDE w:val="0"/>
              <w:autoSpaceDN w:val="0"/>
              <w:adjustRightInd w:val="0"/>
              <w:jc w:val="center"/>
              <w:rPr>
                <w:kern w:val="0"/>
                <w:szCs w:val="21"/>
              </w:rPr>
            </w:pPr>
            <w:r w:rsidRPr="00510279">
              <w:rPr>
                <w:kern w:val="0"/>
                <w:szCs w:val="21"/>
              </w:rPr>
              <w:t>(</w:t>
            </w:r>
            <w:r w:rsidR="001024DF">
              <w:rPr>
                <w:kern w:val="0"/>
                <w:szCs w:val="21"/>
              </w:rPr>
              <w:t>3</w:t>
            </w:r>
            <w:r w:rsidRPr="00510279">
              <w:rPr>
                <w:kern w:val="0"/>
                <w:szCs w:val="21"/>
              </w:rPr>
              <w:t>.27)</w:t>
            </w:r>
          </w:p>
        </w:tc>
        <w:tc>
          <w:tcPr>
            <w:tcW w:w="1440" w:type="dxa"/>
            <w:tcBorders>
              <w:top w:val="nil"/>
              <w:left w:val="nil"/>
              <w:bottom w:val="nil"/>
              <w:right w:val="nil"/>
            </w:tcBorders>
          </w:tcPr>
          <w:p w14:paraId="7E4F4C4A" w14:textId="77777777" w:rsidR="0042392C" w:rsidRPr="00510279" w:rsidRDefault="0042392C" w:rsidP="0094721B">
            <w:pPr>
              <w:autoSpaceDE w:val="0"/>
              <w:autoSpaceDN w:val="0"/>
              <w:adjustRightInd w:val="0"/>
              <w:jc w:val="center"/>
              <w:rPr>
                <w:kern w:val="0"/>
                <w:szCs w:val="21"/>
              </w:rPr>
            </w:pPr>
          </w:p>
        </w:tc>
      </w:tr>
      <w:tr w:rsidR="0042392C" w:rsidRPr="00510279" w14:paraId="368B8896" w14:textId="77777777" w:rsidTr="0094721B">
        <w:trPr>
          <w:jc w:val="center"/>
        </w:trPr>
        <w:tc>
          <w:tcPr>
            <w:tcW w:w="1947" w:type="dxa"/>
            <w:tcBorders>
              <w:top w:val="nil"/>
              <w:left w:val="nil"/>
              <w:bottom w:val="nil"/>
              <w:right w:val="nil"/>
            </w:tcBorders>
          </w:tcPr>
          <w:p w14:paraId="6E8B47EA" w14:textId="77777777" w:rsidR="0042392C" w:rsidRPr="00510279" w:rsidRDefault="0042392C" w:rsidP="0094721B">
            <w:pPr>
              <w:autoSpaceDE w:val="0"/>
              <w:autoSpaceDN w:val="0"/>
              <w:adjustRightInd w:val="0"/>
              <w:jc w:val="left"/>
              <w:rPr>
                <w:kern w:val="0"/>
                <w:szCs w:val="21"/>
              </w:rPr>
            </w:pPr>
            <w:r w:rsidRPr="00510279">
              <w:rPr>
                <w:kern w:val="0"/>
                <w:szCs w:val="21"/>
              </w:rPr>
              <w:t>control</w:t>
            </w:r>
          </w:p>
        </w:tc>
        <w:tc>
          <w:tcPr>
            <w:tcW w:w="1440" w:type="dxa"/>
            <w:tcBorders>
              <w:top w:val="nil"/>
              <w:left w:val="nil"/>
              <w:bottom w:val="nil"/>
              <w:right w:val="nil"/>
            </w:tcBorders>
          </w:tcPr>
          <w:p w14:paraId="7052C4C1" w14:textId="77777777" w:rsidR="0042392C" w:rsidRPr="00510279" w:rsidRDefault="0042392C" w:rsidP="0094721B">
            <w:pPr>
              <w:autoSpaceDE w:val="0"/>
              <w:autoSpaceDN w:val="0"/>
              <w:adjustRightInd w:val="0"/>
              <w:jc w:val="center"/>
              <w:rPr>
                <w:kern w:val="0"/>
                <w:szCs w:val="21"/>
              </w:rPr>
            </w:pPr>
          </w:p>
        </w:tc>
        <w:tc>
          <w:tcPr>
            <w:tcW w:w="1440" w:type="dxa"/>
            <w:tcBorders>
              <w:top w:val="nil"/>
              <w:left w:val="nil"/>
              <w:bottom w:val="nil"/>
              <w:right w:val="nil"/>
            </w:tcBorders>
          </w:tcPr>
          <w:p w14:paraId="32531DEB" w14:textId="77777777" w:rsidR="0042392C" w:rsidRPr="00510279" w:rsidRDefault="0042392C" w:rsidP="0094721B">
            <w:pPr>
              <w:autoSpaceDE w:val="0"/>
              <w:autoSpaceDN w:val="0"/>
              <w:adjustRightInd w:val="0"/>
              <w:jc w:val="center"/>
              <w:rPr>
                <w:kern w:val="0"/>
                <w:szCs w:val="21"/>
              </w:rPr>
            </w:pPr>
          </w:p>
        </w:tc>
        <w:tc>
          <w:tcPr>
            <w:tcW w:w="1440" w:type="dxa"/>
            <w:tcBorders>
              <w:top w:val="nil"/>
              <w:left w:val="nil"/>
              <w:bottom w:val="nil"/>
              <w:right w:val="nil"/>
            </w:tcBorders>
          </w:tcPr>
          <w:p w14:paraId="39AF9950" w14:textId="6FBFA230" w:rsidR="0042392C" w:rsidRPr="00510279" w:rsidRDefault="001024DF" w:rsidP="0094721B">
            <w:pPr>
              <w:autoSpaceDE w:val="0"/>
              <w:autoSpaceDN w:val="0"/>
              <w:adjustRightInd w:val="0"/>
              <w:jc w:val="center"/>
              <w:rPr>
                <w:kern w:val="0"/>
                <w:szCs w:val="21"/>
              </w:rPr>
            </w:pPr>
            <w:r>
              <w:rPr>
                <w:kern w:val="0"/>
                <w:szCs w:val="21"/>
              </w:rPr>
              <w:t>-</w:t>
            </w:r>
            <w:r w:rsidR="0042392C" w:rsidRPr="00510279">
              <w:rPr>
                <w:kern w:val="0"/>
                <w:szCs w:val="21"/>
              </w:rPr>
              <w:t>0.127**</w:t>
            </w:r>
          </w:p>
        </w:tc>
        <w:tc>
          <w:tcPr>
            <w:tcW w:w="1440" w:type="dxa"/>
            <w:tcBorders>
              <w:top w:val="nil"/>
              <w:left w:val="nil"/>
              <w:bottom w:val="nil"/>
              <w:right w:val="nil"/>
            </w:tcBorders>
          </w:tcPr>
          <w:p w14:paraId="20995CD8" w14:textId="77777777" w:rsidR="0042392C" w:rsidRPr="00510279" w:rsidRDefault="0042392C" w:rsidP="0094721B">
            <w:pPr>
              <w:autoSpaceDE w:val="0"/>
              <w:autoSpaceDN w:val="0"/>
              <w:adjustRightInd w:val="0"/>
              <w:jc w:val="center"/>
              <w:rPr>
                <w:kern w:val="0"/>
                <w:szCs w:val="21"/>
              </w:rPr>
            </w:pPr>
          </w:p>
        </w:tc>
      </w:tr>
      <w:tr w:rsidR="0042392C" w:rsidRPr="00510279" w14:paraId="6576031B" w14:textId="77777777" w:rsidTr="0094721B">
        <w:trPr>
          <w:jc w:val="center"/>
        </w:trPr>
        <w:tc>
          <w:tcPr>
            <w:tcW w:w="1947" w:type="dxa"/>
            <w:tcBorders>
              <w:top w:val="nil"/>
              <w:left w:val="nil"/>
              <w:bottom w:val="nil"/>
              <w:right w:val="nil"/>
            </w:tcBorders>
          </w:tcPr>
          <w:p w14:paraId="2203AC39" w14:textId="77777777" w:rsidR="0042392C" w:rsidRPr="00510279" w:rsidRDefault="0042392C" w:rsidP="0094721B">
            <w:pPr>
              <w:autoSpaceDE w:val="0"/>
              <w:autoSpaceDN w:val="0"/>
              <w:adjustRightInd w:val="0"/>
              <w:jc w:val="left"/>
              <w:rPr>
                <w:kern w:val="0"/>
                <w:szCs w:val="21"/>
              </w:rPr>
            </w:pPr>
          </w:p>
        </w:tc>
        <w:tc>
          <w:tcPr>
            <w:tcW w:w="1440" w:type="dxa"/>
            <w:tcBorders>
              <w:top w:val="nil"/>
              <w:left w:val="nil"/>
              <w:bottom w:val="nil"/>
              <w:right w:val="nil"/>
            </w:tcBorders>
          </w:tcPr>
          <w:p w14:paraId="01F2D65C" w14:textId="77777777" w:rsidR="0042392C" w:rsidRPr="00510279" w:rsidRDefault="0042392C" w:rsidP="0094721B">
            <w:pPr>
              <w:autoSpaceDE w:val="0"/>
              <w:autoSpaceDN w:val="0"/>
              <w:adjustRightInd w:val="0"/>
              <w:jc w:val="center"/>
              <w:rPr>
                <w:kern w:val="0"/>
                <w:szCs w:val="21"/>
              </w:rPr>
            </w:pPr>
          </w:p>
        </w:tc>
        <w:tc>
          <w:tcPr>
            <w:tcW w:w="1440" w:type="dxa"/>
            <w:tcBorders>
              <w:top w:val="nil"/>
              <w:left w:val="nil"/>
              <w:bottom w:val="nil"/>
              <w:right w:val="nil"/>
            </w:tcBorders>
          </w:tcPr>
          <w:p w14:paraId="5C163E1E" w14:textId="77777777" w:rsidR="0042392C" w:rsidRPr="00510279" w:rsidRDefault="0042392C" w:rsidP="0094721B">
            <w:pPr>
              <w:autoSpaceDE w:val="0"/>
              <w:autoSpaceDN w:val="0"/>
              <w:adjustRightInd w:val="0"/>
              <w:jc w:val="center"/>
              <w:rPr>
                <w:kern w:val="0"/>
                <w:szCs w:val="21"/>
              </w:rPr>
            </w:pPr>
          </w:p>
        </w:tc>
        <w:tc>
          <w:tcPr>
            <w:tcW w:w="1440" w:type="dxa"/>
            <w:tcBorders>
              <w:top w:val="nil"/>
              <w:left w:val="nil"/>
              <w:bottom w:val="nil"/>
              <w:right w:val="nil"/>
            </w:tcBorders>
          </w:tcPr>
          <w:p w14:paraId="5C59F5AB" w14:textId="25BDF17E" w:rsidR="0042392C" w:rsidRPr="00510279" w:rsidRDefault="0042392C" w:rsidP="0094721B">
            <w:pPr>
              <w:autoSpaceDE w:val="0"/>
              <w:autoSpaceDN w:val="0"/>
              <w:adjustRightInd w:val="0"/>
              <w:jc w:val="center"/>
              <w:rPr>
                <w:kern w:val="0"/>
                <w:szCs w:val="21"/>
              </w:rPr>
            </w:pPr>
            <w:r w:rsidRPr="00510279">
              <w:rPr>
                <w:kern w:val="0"/>
                <w:szCs w:val="21"/>
              </w:rPr>
              <w:t>(</w:t>
            </w:r>
            <w:r w:rsidR="001024DF">
              <w:rPr>
                <w:kern w:val="0"/>
                <w:szCs w:val="21"/>
              </w:rPr>
              <w:t>-</w:t>
            </w:r>
            <w:r w:rsidRPr="00510279">
              <w:rPr>
                <w:kern w:val="0"/>
                <w:szCs w:val="21"/>
              </w:rPr>
              <w:t>2.19)</w:t>
            </w:r>
          </w:p>
        </w:tc>
        <w:tc>
          <w:tcPr>
            <w:tcW w:w="1440" w:type="dxa"/>
            <w:tcBorders>
              <w:top w:val="nil"/>
              <w:left w:val="nil"/>
              <w:bottom w:val="nil"/>
              <w:right w:val="nil"/>
            </w:tcBorders>
          </w:tcPr>
          <w:p w14:paraId="023279C4" w14:textId="77777777" w:rsidR="0042392C" w:rsidRPr="00510279" w:rsidRDefault="0042392C" w:rsidP="0094721B">
            <w:pPr>
              <w:autoSpaceDE w:val="0"/>
              <w:autoSpaceDN w:val="0"/>
              <w:adjustRightInd w:val="0"/>
              <w:jc w:val="center"/>
              <w:rPr>
                <w:kern w:val="0"/>
                <w:szCs w:val="21"/>
              </w:rPr>
            </w:pPr>
          </w:p>
        </w:tc>
      </w:tr>
      <w:tr w:rsidR="0042392C" w:rsidRPr="00510279" w14:paraId="30805F31" w14:textId="77777777" w:rsidTr="0094721B">
        <w:trPr>
          <w:jc w:val="center"/>
        </w:trPr>
        <w:tc>
          <w:tcPr>
            <w:tcW w:w="1947" w:type="dxa"/>
            <w:tcBorders>
              <w:top w:val="nil"/>
              <w:left w:val="nil"/>
              <w:bottom w:val="nil"/>
              <w:right w:val="nil"/>
            </w:tcBorders>
          </w:tcPr>
          <w:p w14:paraId="7B6217C5" w14:textId="77777777" w:rsidR="0042392C" w:rsidRPr="00510279" w:rsidRDefault="0042392C" w:rsidP="0094721B">
            <w:pPr>
              <w:autoSpaceDE w:val="0"/>
              <w:autoSpaceDN w:val="0"/>
              <w:adjustRightInd w:val="0"/>
              <w:jc w:val="left"/>
              <w:rPr>
                <w:kern w:val="0"/>
                <w:szCs w:val="21"/>
              </w:rPr>
            </w:pPr>
            <w:r w:rsidRPr="00510279">
              <w:rPr>
                <w:kern w:val="0"/>
                <w:szCs w:val="21"/>
              </w:rPr>
              <w:t>IFR</w:t>
            </w:r>
          </w:p>
        </w:tc>
        <w:tc>
          <w:tcPr>
            <w:tcW w:w="1440" w:type="dxa"/>
            <w:tcBorders>
              <w:top w:val="nil"/>
              <w:left w:val="nil"/>
              <w:bottom w:val="nil"/>
              <w:right w:val="nil"/>
            </w:tcBorders>
          </w:tcPr>
          <w:p w14:paraId="7D36E629" w14:textId="77777777" w:rsidR="0042392C" w:rsidRPr="00510279" w:rsidRDefault="0042392C" w:rsidP="0094721B">
            <w:pPr>
              <w:autoSpaceDE w:val="0"/>
              <w:autoSpaceDN w:val="0"/>
              <w:adjustRightInd w:val="0"/>
              <w:jc w:val="center"/>
              <w:rPr>
                <w:kern w:val="0"/>
                <w:szCs w:val="21"/>
              </w:rPr>
            </w:pPr>
          </w:p>
        </w:tc>
        <w:tc>
          <w:tcPr>
            <w:tcW w:w="1440" w:type="dxa"/>
            <w:tcBorders>
              <w:top w:val="nil"/>
              <w:left w:val="nil"/>
              <w:bottom w:val="nil"/>
              <w:right w:val="nil"/>
            </w:tcBorders>
          </w:tcPr>
          <w:p w14:paraId="3E28AE01" w14:textId="77777777" w:rsidR="0042392C" w:rsidRPr="00510279" w:rsidRDefault="0042392C" w:rsidP="0094721B">
            <w:pPr>
              <w:autoSpaceDE w:val="0"/>
              <w:autoSpaceDN w:val="0"/>
              <w:adjustRightInd w:val="0"/>
              <w:jc w:val="center"/>
              <w:rPr>
                <w:kern w:val="0"/>
                <w:szCs w:val="21"/>
              </w:rPr>
            </w:pPr>
          </w:p>
        </w:tc>
        <w:tc>
          <w:tcPr>
            <w:tcW w:w="1440" w:type="dxa"/>
            <w:tcBorders>
              <w:top w:val="nil"/>
              <w:left w:val="nil"/>
              <w:bottom w:val="nil"/>
              <w:right w:val="nil"/>
            </w:tcBorders>
          </w:tcPr>
          <w:p w14:paraId="39A820A0" w14:textId="77777777" w:rsidR="0042392C" w:rsidRPr="00510279" w:rsidRDefault="0042392C" w:rsidP="0094721B">
            <w:pPr>
              <w:autoSpaceDE w:val="0"/>
              <w:autoSpaceDN w:val="0"/>
              <w:adjustRightInd w:val="0"/>
              <w:jc w:val="center"/>
              <w:rPr>
                <w:kern w:val="0"/>
                <w:szCs w:val="21"/>
              </w:rPr>
            </w:pPr>
          </w:p>
        </w:tc>
        <w:tc>
          <w:tcPr>
            <w:tcW w:w="1440" w:type="dxa"/>
            <w:tcBorders>
              <w:top w:val="nil"/>
              <w:left w:val="nil"/>
              <w:bottom w:val="nil"/>
              <w:right w:val="nil"/>
            </w:tcBorders>
          </w:tcPr>
          <w:p w14:paraId="01F85FD0" w14:textId="64E8DB42" w:rsidR="0042392C" w:rsidRPr="00510279" w:rsidRDefault="0042392C" w:rsidP="0094721B">
            <w:pPr>
              <w:autoSpaceDE w:val="0"/>
              <w:autoSpaceDN w:val="0"/>
              <w:adjustRightInd w:val="0"/>
              <w:jc w:val="center"/>
              <w:rPr>
                <w:kern w:val="0"/>
                <w:szCs w:val="21"/>
              </w:rPr>
            </w:pPr>
            <w:r w:rsidRPr="00510279">
              <w:rPr>
                <w:kern w:val="0"/>
                <w:szCs w:val="21"/>
              </w:rPr>
              <w:t>3.012***</w:t>
            </w:r>
          </w:p>
        </w:tc>
      </w:tr>
      <w:tr w:rsidR="0042392C" w:rsidRPr="00510279" w14:paraId="4D047BA2" w14:textId="77777777" w:rsidTr="0094721B">
        <w:trPr>
          <w:jc w:val="center"/>
        </w:trPr>
        <w:tc>
          <w:tcPr>
            <w:tcW w:w="1947" w:type="dxa"/>
            <w:tcBorders>
              <w:top w:val="nil"/>
              <w:left w:val="nil"/>
              <w:bottom w:val="nil"/>
              <w:right w:val="nil"/>
            </w:tcBorders>
          </w:tcPr>
          <w:p w14:paraId="47D0B039" w14:textId="77777777" w:rsidR="0042392C" w:rsidRPr="00510279" w:rsidRDefault="0042392C" w:rsidP="0094721B">
            <w:pPr>
              <w:autoSpaceDE w:val="0"/>
              <w:autoSpaceDN w:val="0"/>
              <w:adjustRightInd w:val="0"/>
              <w:jc w:val="left"/>
              <w:rPr>
                <w:kern w:val="0"/>
                <w:szCs w:val="21"/>
              </w:rPr>
            </w:pPr>
          </w:p>
        </w:tc>
        <w:tc>
          <w:tcPr>
            <w:tcW w:w="1440" w:type="dxa"/>
            <w:tcBorders>
              <w:top w:val="nil"/>
              <w:left w:val="nil"/>
              <w:bottom w:val="nil"/>
              <w:right w:val="nil"/>
            </w:tcBorders>
          </w:tcPr>
          <w:p w14:paraId="2C0547E2" w14:textId="77777777" w:rsidR="0042392C" w:rsidRPr="00510279" w:rsidRDefault="0042392C" w:rsidP="0094721B">
            <w:pPr>
              <w:autoSpaceDE w:val="0"/>
              <w:autoSpaceDN w:val="0"/>
              <w:adjustRightInd w:val="0"/>
              <w:jc w:val="center"/>
              <w:rPr>
                <w:kern w:val="0"/>
                <w:szCs w:val="21"/>
              </w:rPr>
            </w:pPr>
          </w:p>
        </w:tc>
        <w:tc>
          <w:tcPr>
            <w:tcW w:w="1440" w:type="dxa"/>
            <w:tcBorders>
              <w:top w:val="nil"/>
              <w:left w:val="nil"/>
              <w:bottom w:val="nil"/>
              <w:right w:val="nil"/>
            </w:tcBorders>
          </w:tcPr>
          <w:p w14:paraId="61A38663" w14:textId="77777777" w:rsidR="0042392C" w:rsidRPr="00510279" w:rsidRDefault="0042392C" w:rsidP="0094721B">
            <w:pPr>
              <w:autoSpaceDE w:val="0"/>
              <w:autoSpaceDN w:val="0"/>
              <w:adjustRightInd w:val="0"/>
              <w:jc w:val="center"/>
              <w:rPr>
                <w:kern w:val="0"/>
                <w:szCs w:val="21"/>
              </w:rPr>
            </w:pPr>
          </w:p>
        </w:tc>
        <w:tc>
          <w:tcPr>
            <w:tcW w:w="1440" w:type="dxa"/>
            <w:tcBorders>
              <w:top w:val="nil"/>
              <w:left w:val="nil"/>
              <w:bottom w:val="nil"/>
              <w:right w:val="nil"/>
            </w:tcBorders>
          </w:tcPr>
          <w:p w14:paraId="59676346" w14:textId="77777777" w:rsidR="0042392C" w:rsidRPr="00510279" w:rsidRDefault="0042392C" w:rsidP="0094721B">
            <w:pPr>
              <w:autoSpaceDE w:val="0"/>
              <w:autoSpaceDN w:val="0"/>
              <w:adjustRightInd w:val="0"/>
              <w:jc w:val="center"/>
              <w:rPr>
                <w:kern w:val="0"/>
                <w:szCs w:val="21"/>
              </w:rPr>
            </w:pPr>
          </w:p>
        </w:tc>
        <w:tc>
          <w:tcPr>
            <w:tcW w:w="1440" w:type="dxa"/>
            <w:tcBorders>
              <w:top w:val="nil"/>
              <w:left w:val="nil"/>
              <w:bottom w:val="nil"/>
              <w:right w:val="nil"/>
            </w:tcBorders>
          </w:tcPr>
          <w:p w14:paraId="6E585011" w14:textId="54304E63" w:rsidR="0042392C" w:rsidRPr="00510279" w:rsidRDefault="0042392C" w:rsidP="0094721B">
            <w:pPr>
              <w:autoSpaceDE w:val="0"/>
              <w:autoSpaceDN w:val="0"/>
              <w:adjustRightInd w:val="0"/>
              <w:jc w:val="center"/>
              <w:rPr>
                <w:kern w:val="0"/>
                <w:szCs w:val="21"/>
              </w:rPr>
            </w:pPr>
            <w:r w:rsidRPr="00510279">
              <w:rPr>
                <w:kern w:val="0"/>
                <w:szCs w:val="21"/>
              </w:rPr>
              <w:t>(18.04)</w:t>
            </w:r>
          </w:p>
        </w:tc>
      </w:tr>
      <w:tr w:rsidR="0042392C" w:rsidRPr="00510279" w14:paraId="711AA008" w14:textId="77777777" w:rsidTr="0094721B">
        <w:trPr>
          <w:jc w:val="center"/>
        </w:trPr>
        <w:tc>
          <w:tcPr>
            <w:tcW w:w="1947" w:type="dxa"/>
            <w:tcBorders>
              <w:top w:val="nil"/>
              <w:left w:val="nil"/>
              <w:bottom w:val="nil"/>
              <w:right w:val="nil"/>
            </w:tcBorders>
          </w:tcPr>
          <w:p w14:paraId="4007DF93" w14:textId="77777777" w:rsidR="0042392C" w:rsidRPr="00510279" w:rsidRDefault="0042392C" w:rsidP="0094721B">
            <w:pPr>
              <w:autoSpaceDE w:val="0"/>
              <w:autoSpaceDN w:val="0"/>
              <w:adjustRightInd w:val="0"/>
              <w:jc w:val="left"/>
              <w:rPr>
                <w:kern w:val="0"/>
                <w:szCs w:val="21"/>
              </w:rPr>
            </w:pPr>
            <w:r w:rsidRPr="00510279">
              <w:rPr>
                <w:kern w:val="0"/>
                <w:szCs w:val="21"/>
              </w:rPr>
              <w:t>GROWTH</w:t>
            </w:r>
          </w:p>
        </w:tc>
        <w:tc>
          <w:tcPr>
            <w:tcW w:w="1440" w:type="dxa"/>
            <w:tcBorders>
              <w:top w:val="nil"/>
              <w:left w:val="nil"/>
              <w:bottom w:val="nil"/>
              <w:right w:val="nil"/>
            </w:tcBorders>
          </w:tcPr>
          <w:p w14:paraId="0918EF8F" w14:textId="77777777" w:rsidR="0042392C" w:rsidRPr="00510279" w:rsidRDefault="0042392C" w:rsidP="0094721B">
            <w:pPr>
              <w:autoSpaceDE w:val="0"/>
              <w:autoSpaceDN w:val="0"/>
              <w:adjustRightInd w:val="0"/>
              <w:jc w:val="center"/>
              <w:rPr>
                <w:kern w:val="0"/>
                <w:szCs w:val="21"/>
              </w:rPr>
            </w:pPr>
            <w:r w:rsidRPr="00510279">
              <w:rPr>
                <w:kern w:val="0"/>
                <w:szCs w:val="21"/>
              </w:rPr>
              <w:t>-0.000</w:t>
            </w:r>
          </w:p>
        </w:tc>
        <w:tc>
          <w:tcPr>
            <w:tcW w:w="1440" w:type="dxa"/>
            <w:tcBorders>
              <w:top w:val="nil"/>
              <w:left w:val="nil"/>
              <w:bottom w:val="nil"/>
              <w:right w:val="nil"/>
            </w:tcBorders>
          </w:tcPr>
          <w:p w14:paraId="1CAAFCAB" w14:textId="77777777" w:rsidR="0042392C" w:rsidRPr="00510279" w:rsidRDefault="0042392C" w:rsidP="0094721B">
            <w:pPr>
              <w:autoSpaceDE w:val="0"/>
              <w:autoSpaceDN w:val="0"/>
              <w:adjustRightInd w:val="0"/>
              <w:jc w:val="center"/>
              <w:rPr>
                <w:kern w:val="0"/>
                <w:szCs w:val="21"/>
              </w:rPr>
            </w:pPr>
            <w:r w:rsidRPr="00510279">
              <w:rPr>
                <w:kern w:val="0"/>
                <w:szCs w:val="21"/>
              </w:rPr>
              <w:t>-0.001</w:t>
            </w:r>
          </w:p>
        </w:tc>
        <w:tc>
          <w:tcPr>
            <w:tcW w:w="1440" w:type="dxa"/>
            <w:tcBorders>
              <w:top w:val="nil"/>
              <w:left w:val="nil"/>
              <w:bottom w:val="nil"/>
              <w:right w:val="nil"/>
            </w:tcBorders>
          </w:tcPr>
          <w:p w14:paraId="66ABFD0B" w14:textId="77777777" w:rsidR="0042392C" w:rsidRPr="00510279" w:rsidRDefault="0042392C" w:rsidP="0094721B">
            <w:pPr>
              <w:autoSpaceDE w:val="0"/>
              <w:autoSpaceDN w:val="0"/>
              <w:adjustRightInd w:val="0"/>
              <w:jc w:val="center"/>
              <w:rPr>
                <w:kern w:val="0"/>
                <w:szCs w:val="21"/>
              </w:rPr>
            </w:pPr>
            <w:r w:rsidRPr="00510279">
              <w:rPr>
                <w:kern w:val="0"/>
                <w:szCs w:val="21"/>
              </w:rPr>
              <w:t>-0.001</w:t>
            </w:r>
          </w:p>
        </w:tc>
        <w:tc>
          <w:tcPr>
            <w:tcW w:w="1440" w:type="dxa"/>
            <w:tcBorders>
              <w:top w:val="nil"/>
              <w:left w:val="nil"/>
              <w:bottom w:val="nil"/>
              <w:right w:val="nil"/>
            </w:tcBorders>
          </w:tcPr>
          <w:p w14:paraId="6F176F6D" w14:textId="77777777" w:rsidR="0042392C" w:rsidRPr="00510279" w:rsidRDefault="0042392C" w:rsidP="0094721B">
            <w:pPr>
              <w:autoSpaceDE w:val="0"/>
              <w:autoSpaceDN w:val="0"/>
              <w:adjustRightInd w:val="0"/>
              <w:jc w:val="center"/>
              <w:rPr>
                <w:kern w:val="0"/>
                <w:szCs w:val="21"/>
              </w:rPr>
            </w:pPr>
            <w:r w:rsidRPr="00510279">
              <w:rPr>
                <w:kern w:val="0"/>
                <w:szCs w:val="21"/>
              </w:rPr>
              <w:t>-0.001</w:t>
            </w:r>
          </w:p>
        </w:tc>
      </w:tr>
      <w:tr w:rsidR="0042392C" w:rsidRPr="00510279" w14:paraId="46097F3F" w14:textId="77777777" w:rsidTr="0094721B">
        <w:trPr>
          <w:jc w:val="center"/>
        </w:trPr>
        <w:tc>
          <w:tcPr>
            <w:tcW w:w="1947" w:type="dxa"/>
            <w:tcBorders>
              <w:top w:val="nil"/>
              <w:left w:val="nil"/>
              <w:bottom w:val="nil"/>
              <w:right w:val="nil"/>
            </w:tcBorders>
          </w:tcPr>
          <w:p w14:paraId="257A416D" w14:textId="77777777" w:rsidR="0042392C" w:rsidRPr="00510279" w:rsidRDefault="0042392C" w:rsidP="0094721B">
            <w:pPr>
              <w:autoSpaceDE w:val="0"/>
              <w:autoSpaceDN w:val="0"/>
              <w:adjustRightInd w:val="0"/>
              <w:jc w:val="left"/>
              <w:rPr>
                <w:kern w:val="0"/>
                <w:szCs w:val="21"/>
              </w:rPr>
            </w:pPr>
          </w:p>
        </w:tc>
        <w:tc>
          <w:tcPr>
            <w:tcW w:w="1440" w:type="dxa"/>
            <w:tcBorders>
              <w:top w:val="nil"/>
              <w:left w:val="nil"/>
              <w:bottom w:val="nil"/>
              <w:right w:val="nil"/>
            </w:tcBorders>
          </w:tcPr>
          <w:p w14:paraId="5E2CC970" w14:textId="77777777" w:rsidR="0042392C" w:rsidRPr="00510279" w:rsidRDefault="0042392C" w:rsidP="0094721B">
            <w:pPr>
              <w:autoSpaceDE w:val="0"/>
              <w:autoSpaceDN w:val="0"/>
              <w:adjustRightInd w:val="0"/>
              <w:jc w:val="center"/>
              <w:rPr>
                <w:kern w:val="0"/>
                <w:szCs w:val="21"/>
              </w:rPr>
            </w:pPr>
            <w:r w:rsidRPr="00510279">
              <w:rPr>
                <w:kern w:val="0"/>
                <w:szCs w:val="21"/>
              </w:rPr>
              <w:t>(-0.29)</w:t>
            </w:r>
          </w:p>
        </w:tc>
        <w:tc>
          <w:tcPr>
            <w:tcW w:w="1440" w:type="dxa"/>
            <w:tcBorders>
              <w:top w:val="nil"/>
              <w:left w:val="nil"/>
              <w:bottom w:val="nil"/>
              <w:right w:val="nil"/>
            </w:tcBorders>
          </w:tcPr>
          <w:p w14:paraId="7738BB88" w14:textId="77777777" w:rsidR="0042392C" w:rsidRPr="00510279" w:rsidRDefault="0042392C" w:rsidP="0094721B">
            <w:pPr>
              <w:autoSpaceDE w:val="0"/>
              <w:autoSpaceDN w:val="0"/>
              <w:adjustRightInd w:val="0"/>
              <w:jc w:val="center"/>
              <w:rPr>
                <w:kern w:val="0"/>
                <w:szCs w:val="21"/>
              </w:rPr>
            </w:pPr>
            <w:r w:rsidRPr="00510279">
              <w:rPr>
                <w:kern w:val="0"/>
                <w:szCs w:val="21"/>
              </w:rPr>
              <w:t>(-0.75)</w:t>
            </w:r>
          </w:p>
        </w:tc>
        <w:tc>
          <w:tcPr>
            <w:tcW w:w="1440" w:type="dxa"/>
            <w:tcBorders>
              <w:top w:val="nil"/>
              <w:left w:val="nil"/>
              <w:bottom w:val="nil"/>
              <w:right w:val="nil"/>
            </w:tcBorders>
          </w:tcPr>
          <w:p w14:paraId="567F352F" w14:textId="77777777" w:rsidR="0042392C" w:rsidRPr="00510279" w:rsidRDefault="0042392C" w:rsidP="0094721B">
            <w:pPr>
              <w:autoSpaceDE w:val="0"/>
              <w:autoSpaceDN w:val="0"/>
              <w:adjustRightInd w:val="0"/>
              <w:jc w:val="center"/>
              <w:rPr>
                <w:kern w:val="0"/>
                <w:szCs w:val="21"/>
              </w:rPr>
            </w:pPr>
            <w:r w:rsidRPr="00510279">
              <w:rPr>
                <w:kern w:val="0"/>
                <w:szCs w:val="21"/>
              </w:rPr>
              <w:t>(-1.41)</w:t>
            </w:r>
          </w:p>
        </w:tc>
        <w:tc>
          <w:tcPr>
            <w:tcW w:w="1440" w:type="dxa"/>
            <w:tcBorders>
              <w:top w:val="nil"/>
              <w:left w:val="nil"/>
              <w:bottom w:val="nil"/>
              <w:right w:val="nil"/>
            </w:tcBorders>
          </w:tcPr>
          <w:p w14:paraId="692831C0" w14:textId="77777777" w:rsidR="0042392C" w:rsidRPr="00510279" w:rsidRDefault="0042392C" w:rsidP="0094721B">
            <w:pPr>
              <w:autoSpaceDE w:val="0"/>
              <w:autoSpaceDN w:val="0"/>
              <w:adjustRightInd w:val="0"/>
              <w:jc w:val="center"/>
              <w:rPr>
                <w:kern w:val="0"/>
                <w:szCs w:val="21"/>
              </w:rPr>
            </w:pPr>
            <w:r w:rsidRPr="00510279">
              <w:rPr>
                <w:kern w:val="0"/>
                <w:szCs w:val="21"/>
              </w:rPr>
              <w:t>(-0.67)</w:t>
            </w:r>
          </w:p>
        </w:tc>
      </w:tr>
      <w:tr w:rsidR="0042392C" w:rsidRPr="00510279" w14:paraId="2AA65228" w14:textId="77777777" w:rsidTr="0094721B">
        <w:trPr>
          <w:jc w:val="center"/>
        </w:trPr>
        <w:tc>
          <w:tcPr>
            <w:tcW w:w="1947" w:type="dxa"/>
            <w:tcBorders>
              <w:top w:val="nil"/>
              <w:left w:val="nil"/>
              <w:bottom w:val="nil"/>
              <w:right w:val="nil"/>
            </w:tcBorders>
          </w:tcPr>
          <w:p w14:paraId="75636E52" w14:textId="77777777" w:rsidR="0042392C" w:rsidRPr="00510279" w:rsidRDefault="0042392C" w:rsidP="0094721B">
            <w:pPr>
              <w:autoSpaceDE w:val="0"/>
              <w:autoSpaceDN w:val="0"/>
              <w:adjustRightInd w:val="0"/>
              <w:jc w:val="left"/>
              <w:rPr>
                <w:kern w:val="0"/>
                <w:szCs w:val="21"/>
              </w:rPr>
            </w:pPr>
            <w:r w:rsidRPr="00510279">
              <w:rPr>
                <w:kern w:val="0"/>
                <w:szCs w:val="21"/>
              </w:rPr>
              <w:t>SET</w:t>
            </w:r>
          </w:p>
        </w:tc>
        <w:tc>
          <w:tcPr>
            <w:tcW w:w="1440" w:type="dxa"/>
            <w:tcBorders>
              <w:top w:val="nil"/>
              <w:left w:val="nil"/>
              <w:bottom w:val="nil"/>
              <w:right w:val="nil"/>
            </w:tcBorders>
          </w:tcPr>
          <w:p w14:paraId="028C4936" w14:textId="1F9BC08E" w:rsidR="0042392C" w:rsidRPr="00510279" w:rsidRDefault="0042392C" w:rsidP="0094721B">
            <w:pPr>
              <w:autoSpaceDE w:val="0"/>
              <w:autoSpaceDN w:val="0"/>
              <w:adjustRightInd w:val="0"/>
              <w:jc w:val="center"/>
              <w:rPr>
                <w:kern w:val="0"/>
                <w:szCs w:val="21"/>
              </w:rPr>
            </w:pPr>
            <w:r w:rsidRPr="00510279">
              <w:rPr>
                <w:kern w:val="0"/>
                <w:szCs w:val="21"/>
              </w:rPr>
              <w:t>0.055***</w:t>
            </w:r>
          </w:p>
        </w:tc>
        <w:tc>
          <w:tcPr>
            <w:tcW w:w="1440" w:type="dxa"/>
            <w:tcBorders>
              <w:top w:val="nil"/>
              <w:left w:val="nil"/>
              <w:bottom w:val="nil"/>
              <w:right w:val="nil"/>
            </w:tcBorders>
          </w:tcPr>
          <w:p w14:paraId="5AE15530" w14:textId="103480AB" w:rsidR="0042392C" w:rsidRPr="00510279" w:rsidRDefault="0042392C" w:rsidP="0094721B">
            <w:pPr>
              <w:autoSpaceDE w:val="0"/>
              <w:autoSpaceDN w:val="0"/>
              <w:adjustRightInd w:val="0"/>
              <w:jc w:val="center"/>
              <w:rPr>
                <w:kern w:val="0"/>
                <w:szCs w:val="21"/>
              </w:rPr>
            </w:pPr>
            <w:r w:rsidRPr="00510279">
              <w:rPr>
                <w:kern w:val="0"/>
                <w:szCs w:val="21"/>
              </w:rPr>
              <w:t>0.238***</w:t>
            </w:r>
          </w:p>
        </w:tc>
        <w:tc>
          <w:tcPr>
            <w:tcW w:w="1440" w:type="dxa"/>
            <w:tcBorders>
              <w:top w:val="nil"/>
              <w:left w:val="nil"/>
              <w:bottom w:val="nil"/>
              <w:right w:val="nil"/>
            </w:tcBorders>
          </w:tcPr>
          <w:p w14:paraId="118DF19A" w14:textId="24FD7C0A" w:rsidR="0042392C" w:rsidRPr="00510279" w:rsidRDefault="0042392C" w:rsidP="0094721B">
            <w:pPr>
              <w:autoSpaceDE w:val="0"/>
              <w:autoSpaceDN w:val="0"/>
              <w:adjustRightInd w:val="0"/>
              <w:jc w:val="center"/>
              <w:rPr>
                <w:kern w:val="0"/>
                <w:szCs w:val="21"/>
              </w:rPr>
            </w:pPr>
            <w:r w:rsidRPr="00510279">
              <w:rPr>
                <w:kern w:val="0"/>
                <w:szCs w:val="21"/>
              </w:rPr>
              <w:t>0.076**</w:t>
            </w:r>
          </w:p>
        </w:tc>
        <w:tc>
          <w:tcPr>
            <w:tcW w:w="1440" w:type="dxa"/>
            <w:tcBorders>
              <w:top w:val="nil"/>
              <w:left w:val="nil"/>
              <w:bottom w:val="nil"/>
              <w:right w:val="nil"/>
            </w:tcBorders>
          </w:tcPr>
          <w:p w14:paraId="0D7A5F4A" w14:textId="4140A59B" w:rsidR="0042392C" w:rsidRPr="00510279" w:rsidRDefault="0042392C" w:rsidP="0094721B">
            <w:pPr>
              <w:autoSpaceDE w:val="0"/>
              <w:autoSpaceDN w:val="0"/>
              <w:adjustRightInd w:val="0"/>
              <w:jc w:val="center"/>
              <w:rPr>
                <w:kern w:val="0"/>
                <w:szCs w:val="21"/>
              </w:rPr>
            </w:pPr>
            <w:r w:rsidRPr="00510279">
              <w:rPr>
                <w:kern w:val="0"/>
                <w:szCs w:val="21"/>
              </w:rPr>
              <w:t>0.265***</w:t>
            </w:r>
          </w:p>
        </w:tc>
      </w:tr>
      <w:tr w:rsidR="0042392C" w:rsidRPr="00510279" w14:paraId="3AEA4010" w14:textId="77777777" w:rsidTr="0094721B">
        <w:trPr>
          <w:jc w:val="center"/>
        </w:trPr>
        <w:tc>
          <w:tcPr>
            <w:tcW w:w="1947" w:type="dxa"/>
            <w:tcBorders>
              <w:top w:val="nil"/>
              <w:left w:val="nil"/>
              <w:bottom w:val="nil"/>
              <w:right w:val="nil"/>
            </w:tcBorders>
          </w:tcPr>
          <w:p w14:paraId="49AA8BD1" w14:textId="77777777" w:rsidR="0042392C" w:rsidRPr="00510279" w:rsidRDefault="0042392C" w:rsidP="0094721B">
            <w:pPr>
              <w:autoSpaceDE w:val="0"/>
              <w:autoSpaceDN w:val="0"/>
              <w:adjustRightInd w:val="0"/>
              <w:jc w:val="left"/>
              <w:rPr>
                <w:kern w:val="0"/>
                <w:szCs w:val="21"/>
              </w:rPr>
            </w:pPr>
          </w:p>
        </w:tc>
        <w:tc>
          <w:tcPr>
            <w:tcW w:w="1440" w:type="dxa"/>
            <w:tcBorders>
              <w:top w:val="nil"/>
              <w:left w:val="nil"/>
              <w:bottom w:val="nil"/>
              <w:right w:val="nil"/>
            </w:tcBorders>
          </w:tcPr>
          <w:p w14:paraId="2EC2AF1D" w14:textId="3536BE6F" w:rsidR="0042392C" w:rsidRPr="00510279" w:rsidRDefault="0042392C" w:rsidP="0094721B">
            <w:pPr>
              <w:autoSpaceDE w:val="0"/>
              <w:autoSpaceDN w:val="0"/>
              <w:adjustRightInd w:val="0"/>
              <w:jc w:val="center"/>
              <w:rPr>
                <w:kern w:val="0"/>
                <w:szCs w:val="21"/>
              </w:rPr>
            </w:pPr>
            <w:r w:rsidRPr="00510279">
              <w:rPr>
                <w:kern w:val="0"/>
                <w:szCs w:val="21"/>
              </w:rPr>
              <w:t>(4.37)</w:t>
            </w:r>
          </w:p>
        </w:tc>
        <w:tc>
          <w:tcPr>
            <w:tcW w:w="1440" w:type="dxa"/>
            <w:tcBorders>
              <w:top w:val="nil"/>
              <w:left w:val="nil"/>
              <w:bottom w:val="nil"/>
              <w:right w:val="nil"/>
            </w:tcBorders>
          </w:tcPr>
          <w:p w14:paraId="7DC4AB5F" w14:textId="4938D984" w:rsidR="0042392C" w:rsidRPr="00510279" w:rsidRDefault="0042392C" w:rsidP="0094721B">
            <w:pPr>
              <w:autoSpaceDE w:val="0"/>
              <w:autoSpaceDN w:val="0"/>
              <w:adjustRightInd w:val="0"/>
              <w:jc w:val="center"/>
              <w:rPr>
                <w:kern w:val="0"/>
                <w:szCs w:val="21"/>
              </w:rPr>
            </w:pPr>
            <w:r w:rsidRPr="00510279">
              <w:rPr>
                <w:kern w:val="0"/>
                <w:szCs w:val="21"/>
              </w:rPr>
              <w:t>(6.69)</w:t>
            </w:r>
          </w:p>
        </w:tc>
        <w:tc>
          <w:tcPr>
            <w:tcW w:w="1440" w:type="dxa"/>
            <w:tcBorders>
              <w:top w:val="nil"/>
              <w:left w:val="nil"/>
              <w:bottom w:val="nil"/>
              <w:right w:val="nil"/>
            </w:tcBorders>
          </w:tcPr>
          <w:p w14:paraId="7CEF526B" w14:textId="2B8C525E" w:rsidR="0042392C" w:rsidRPr="00510279" w:rsidRDefault="0042392C" w:rsidP="0094721B">
            <w:pPr>
              <w:autoSpaceDE w:val="0"/>
              <w:autoSpaceDN w:val="0"/>
              <w:adjustRightInd w:val="0"/>
              <w:jc w:val="center"/>
              <w:rPr>
                <w:kern w:val="0"/>
                <w:szCs w:val="21"/>
              </w:rPr>
            </w:pPr>
            <w:r w:rsidRPr="00510279">
              <w:rPr>
                <w:kern w:val="0"/>
                <w:szCs w:val="21"/>
              </w:rPr>
              <w:t>(2.49)</w:t>
            </w:r>
          </w:p>
        </w:tc>
        <w:tc>
          <w:tcPr>
            <w:tcW w:w="1440" w:type="dxa"/>
            <w:tcBorders>
              <w:top w:val="nil"/>
              <w:left w:val="nil"/>
              <w:bottom w:val="nil"/>
              <w:right w:val="nil"/>
            </w:tcBorders>
          </w:tcPr>
          <w:p w14:paraId="0439DD45" w14:textId="681E13C2" w:rsidR="0042392C" w:rsidRPr="00510279" w:rsidRDefault="0042392C" w:rsidP="0094721B">
            <w:pPr>
              <w:autoSpaceDE w:val="0"/>
              <w:autoSpaceDN w:val="0"/>
              <w:adjustRightInd w:val="0"/>
              <w:jc w:val="center"/>
              <w:rPr>
                <w:kern w:val="0"/>
                <w:szCs w:val="21"/>
              </w:rPr>
            </w:pPr>
            <w:r w:rsidRPr="00510279">
              <w:rPr>
                <w:kern w:val="0"/>
                <w:szCs w:val="21"/>
              </w:rPr>
              <w:t>(9.17)</w:t>
            </w:r>
          </w:p>
        </w:tc>
      </w:tr>
      <w:tr w:rsidR="0042392C" w:rsidRPr="00510279" w14:paraId="7AB9F8A8" w14:textId="77777777" w:rsidTr="0094721B">
        <w:trPr>
          <w:jc w:val="center"/>
        </w:trPr>
        <w:tc>
          <w:tcPr>
            <w:tcW w:w="1947" w:type="dxa"/>
            <w:tcBorders>
              <w:top w:val="nil"/>
              <w:left w:val="nil"/>
              <w:bottom w:val="nil"/>
              <w:right w:val="nil"/>
            </w:tcBorders>
          </w:tcPr>
          <w:p w14:paraId="47A86ECB" w14:textId="77777777" w:rsidR="0042392C" w:rsidRPr="00510279" w:rsidRDefault="0042392C" w:rsidP="0094721B">
            <w:pPr>
              <w:autoSpaceDE w:val="0"/>
              <w:autoSpaceDN w:val="0"/>
              <w:adjustRightInd w:val="0"/>
              <w:jc w:val="left"/>
              <w:rPr>
                <w:kern w:val="0"/>
                <w:szCs w:val="21"/>
              </w:rPr>
            </w:pPr>
            <w:r w:rsidRPr="00510279">
              <w:rPr>
                <w:kern w:val="0"/>
                <w:szCs w:val="21"/>
              </w:rPr>
              <w:t>PRO</w:t>
            </w:r>
          </w:p>
        </w:tc>
        <w:tc>
          <w:tcPr>
            <w:tcW w:w="1440" w:type="dxa"/>
            <w:tcBorders>
              <w:top w:val="nil"/>
              <w:left w:val="nil"/>
              <w:bottom w:val="nil"/>
              <w:right w:val="nil"/>
            </w:tcBorders>
          </w:tcPr>
          <w:p w14:paraId="23AF3871" w14:textId="77777777" w:rsidR="0042392C" w:rsidRPr="00510279" w:rsidRDefault="0042392C" w:rsidP="0094721B">
            <w:pPr>
              <w:autoSpaceDE w:val="0"/>
              <w:autoSpaceDN w:val="0"/>
              <w:adjustRightInd w:val="0"/>
              <w:jc w:val="center"/>
              <w:rPr>
                <w:kern w:val="0"/>
                <w:szCs w:val="21"/>
              </w:rPr>
            </w:pPr>
            <w:r w:rsidRPr="00510279">
              <w:rPr>
                <w:kern w:val="0"/>
                <w:szCs w:val="21"/>
              </w:rPr>
              <w:t>-0.334**</w:t>
            </w:r>
          </w:p>
        </w:tc>
        <w:tc>
          <w:tcPr>
            <w:tcW w:w="1440" w:type="dxa"/>
            <w:tcBorders>
              <w:top w:val="nil"/>
              <w:left w:val="nil"/>
              <w:bottom w:val="nil"/>
              <w:right w:val="nil"/>
            </w:tcBorders>
          </w:tcPr>
          <w:p w14:paraId="14150099" w14:textId="77777777" w:rsidR="0042392C" w:rsidRPr="00510279" w:rsidRDefault="0042392C" w:rsidP="0094721B">
            <w:pPr>
              <w:autoSpaceDE w:val="0"/>
              <w:autoSpaceDN w:val="0"/>
              <w:adjustRightInd w:val="0"/>
              <w:jc w:val="center"/>
              <w:rPr>
                <w:kern w:val="0"/>
                <w:szCs w:val="21"/>
              </w:rPr>
            </w:pPr>
            <w:r w:rsidRPr="00510279">
              <w:rPr>
                <w:kern w:val="0"/>
                <w:szCs w:val="21"/>
              </w:rPr>
              <w:t>-0.252**</w:t>
            </w:r>
          </w:p>
        </w:tc>
        <w:tc>
          <w:tcPr>
            <w:tcW w:w="1440" w:type="dxa"/>
            <w:tcBorders>
              <w:top w:val="nil"/>
              <w:left w:val="nil"/>
              <w:bottom w:val="nil"/>
              <w:right w:val="nil"/>
            </w:tcBorders>
          </w:tcPr>
          <w:p w14:paraId="04C4B43E" w14:textId="77777777" w:rsidR="0042392C" w:rsidRPr="00510279" w:rsidRDefault="0042392C" w:rsidP="0094721B">
            <w:pPr>
              <w:autoSpaceDE w:val="0"/>
              <w:autoSpaceDN w:val="0"/>
              <w:adjustRightInd w:val="0"/>
              <w:jc w:val="center"/>
              <w:rPr>
                <w:kern w:val="0"/>
                <w:szCs w:val="21"/>
              </w:rPr>
            </w:pPr>
            <w:r w:rsidRPr="00510279">
              <w:rPr>
                <w:kern w:val="0"/>
                <w:szCs w:val="21"/>
              </w:rPr>
              <w:t>-0.296***</w:t>
            </w:r>
          </w:p>
        </w:tc>
        <w:tc>
          <w:tcPr>
            <w:tcW w:w="1440" w:type="dxa"/>
            <w:tcBorders>
              <w:top w:val="nil"/>
              <w:left w:val="nil"/>
              <w:bottom w:val="nil"/>
              <w:right w:val="nil"/>
            </w:tcBorders>
          </w:tcPr>
          <w:p w14:paraId="09436D04" w14:textId="77777777" w:rsidR="0042392C" w:rsidRPr="00510279" w:rsidRDefault="0042392C" w:rsidP="0094721B">
            <w:pPr>
              <w:autoSpaceDE w:val="0"/>
              <w:autoSpaceDN w:val="0"/>
              <w:adjustRightInd w:val="0"/>
              <w:jc w:val="center"/>
              <w:rPr>
                <w:kern w:val="0"/>
                <w:szCs w:val="21"/>
              </w:rPr>
            </w:pPr>
            <w:r w:rsidRPr="00510279">
              <w:rPr>
                <w:kern w:val="0"/>
                <w:szCs w:val="21"/>
              </w:rPr>
              <w:t>-0.123</w:t>
            </w:r>
          </w:p>
        </w:tc>
      </w:tr>
      <w:tr w:rsidR="0042392C" w:rsidRPr="00510279" w14:paraId="01B5831B" w14:textId="77777777" w:rsidTr="0094721B">
        <w:trPr>
          <w:jc w:val="center"/>
        </w:trPr>
        <w:tc>
          <w:tcPr>
            <w:tcW w:w="1947" w:type="dxa"/>
            <w:tcBorders>
              <w:top w:val="nil"/>
              <w:left w:val="nil"/>
              <w:bottom w:val="nil"/>
              <w:right w:val="nil"/>
            </w:tcBorders>
          </w:tcPr>
          <w:p w14:paraId="4B854CCD" w14:textId="77777777" w:rsidR="0042392C" w:rsidRPr="00510279" w:rsidRDefault="0042392C" w:rsidP="0094721B">
            <w:pPr>
              <w:autoSpaceDE w:val="0"/>
              <w:autoSpaceDN w:val="0"/>
              <w:adjustRightInd w:val="0"/>
              <w:jc w:val="left"/>
              <w:rPr>
                <w:kern w:val="0"/>
                <w:szCs w:val="21"/>
              </w:rPr>
            </w:pPr>
          </w:p>
        </w:tc>
        <w:tc>
          <w:tcPr>
            <w:tcW w:w="1440" w:type="dxa"/>
            <w:tcBorders>
              <w:top w:val="nil"/>
              <w:left w:val="nil"/>
              <w:bottom w:val="nil"/>
              <w:right w:val="nil"/>
            </w:tcBorders>
          </w:tcPr>
          <w:p w14:paraId="53E03368" w14:textId="77777777" w:rsidR="0042392C" w:rsidRPr="00510279" w:rsidRDefault="0042392C" w:rsidP="0094721B">
            <w:pPr>
              <w:autoSpaceDE w:val="0"/>
              <w:autoSpaceDN w:val="0"/>
              <w:adjustRightInd w:val="0"/>
              <w:jc w:val="center"/>
              <w:rPr>
                <w:kern w:val="0"/>
                <w:szCs w:val="21"/>
              </w:rPr>
            </w:pPr>
            <w:r w:rsidRPr="00510279">
              <w:rPr>
                <w:kern w:val="0"/>
                <w:szCs w:val="21"/>
              </w:rPr>
              <w:t>(-2.42)</w:t>
            </w:r>
          </w:p>
        </w:tc>
        <w:tc>
          <w:tcPr>
            <w:tcW w:w="1440" w:type="dxa"/>
            <w:tcBorders>
              <w:top w:val="nil"/>
              <w:left w:val="nil"/>
              <w:bottom w:val="nil"/>
              <w:right w:val="nil"/>
            </w:tcBorders>
          </w:tcPr>
          <w:p w14:paraId="5B20FBF0" w14:textId="77777777" w:rsidR="0042392C" w:rsidRPr="00510279" w:rsidRDefault="0042392C" w:rsidP="0094721B">
            <w:pPr>
              <w:autoSpaceDE w:val="0"/>
              <w:autoSpaceDN w:val="0"/>
              <w:adjustRightInd w:val="0"/>
              <w:jc w:val="center"/>
              <w:rPr>
                <w:kern w:val="0"/>
                <w:szCs w:val="21"/>
              </w:rPr>
            </w:pPr>
            <w:r w:rsidRPr="00510279">
              <w:rPr>
                <w:kern w:val="0"/>
                <w:szCs w:val="21"/>
              </w:rPr>
              <w:t>(-2.22)</w:t>
            </w:r>
          </w:p>
        </w:tc>
        <w:tc>
          <w:tcPr>
            <w:tcW w:w="1440" w:type="dxa"/>
            <w:tcBorders>
              <w:top w:val="nil"/>
              <w:left w:val="nil"/>
              <w:bottom w:val="nil"/>
              <w:right w:val="nil"/>
            </w:tcBorders>
          </w:tcPr>
          <w:p w14:paraId="1B6E1A41" w14:textId="77777777" w:rsidR="0042392C" w:rsidRPr="00510279" w:rsidRDefault="0042392C" w:rsidP="0094721B">
            <w:pPr>
              <w:autoSpaceDE w:val="0"/>
              <w:autoSpaceDN w:val="0"/>
              <w:adjustRightInd w:val="0"/>
              <w:jc w:val="center"/>
              <w:rPr>
                <w:kern w:val="0"/>
                <w:szCs w:val="21"/>
              </w:rPr>
            </w:pPr>
            <w:r w:rsidRPr="00510279">
              <w:rPr>
                <w:kern w:val="0"/>
                <w:szCs w:val="21"/>
              </w:rPr>
              <w:t>(-2.85)</w:t>
            </w:r>
          </w:p>
        </w:tc>
        <w:tc>
          <w:tcPr>
            <w:tcW w:w="1440" w:type="dxa"/>
            <w:tcBorders>
              <w:top w:val="nil"/>
              <w:left w:val="nil"/>
              <w:bottom w:val="nil"/>
              <w:right w:val="nil"/>
            </w:tcBorders>
          </w:tcPr>
          <w:p w14:paraId="69F1F0F3" w14:textId="77777777" w:rsidR="0042392C" w:rsidRPr="00510279" w:rsidRDefault="0042392C" w:rsidP="0094721B">
            <w:pPr>
              <w:autoSpaceDE w:val="0"/>
              <w:autoSpaceDN w:val="0"/>
              <w:adjustRightInd w:val="0"/>
              <w:jc w:val="center"/>
              <w:rPr>
                <w:kern w:val="0"/>
                <w:szCs w:val="21"/>
              </w:rPr>
            </w:pPr>
            <w:r w:rsidRPr="00510279">
              <w:rPr>
                <w:kern w:val="0"/>
                <w:szCs w:val="21"/>
              </w:rPr>
              <w:t>(-1.15)</w:t>
            </w:r>
          </w:p>
        </w:tc>
      </w:tr>
      <w:tr w:rsidR="0042392C" w:rsidRPr="00510279" w14:paraId="1D340C52" w14:textId="77777777" w:rsidTr="0094721B">
        <w:trPr>
          <w:jc w:val="center"/>
        </w:trPr>
        <w:tc>
          <w:tcPr>
            <w:tcW w:w="1947" w:type="dxa"/>
            <w:tcBorders>
              <w:top w:val="nil"/>
              <w:left w:val="nil"/>
              <w:bottom w:val="nil"/>
              <w:right w:val="nil"/>
            </w:tcBorders>
          </w:tcPr>
          <w:p w14:paraId="2B735AB5" w14:textId="77777777" w:rsidR="0042392C" w:rsidRPr="00510279" w:rsidRDefault="0042392C" w:rsidP="0094721B">
            <w:pPr>
              <w:autoSpaceDE w:val="0"/>
              <w:autoSpaceDN w:val="0"/>
              <w:adjustRightInd w:val="0"/>
              <w:jc w:val="left"/>
              <w:rPr>
                <w:kern w:val="0"/>
                <w:szCs w:val="21"/>
              </w:rPr>
            </w:pPr>
            <w:r w:rsidRPr="00510279">
              <w:rPr>
                <w:kern w:val="0"/>
                <w:szCs w:val="21"/>
              </w:rPr>
              <w:t>Constant</w:t>
            </w:r>
          </w:p>
        </w:tc>
        <w:tc>
          <w:tcPr>
            <w:tcW w:w="1440" w:type="dxa"/>
            <w:tcBorders>
              <w:top w:val="nil"/>
              <w:left w:val="nil"/>
              <w:bottom w:val="nil"/>
              <w:right w:val="nil"/>
            </w:tcBorders>
          </w:tcPr>
          <w:p w14:paraId="036B9891" w14:textId="77777777" w:rsidR="0042392C" w:rsidRPr="00510279" w:rsidRDefault="0042392C" w:rsidP="0094721B">
            <w:pPr>
              <w:autoSpaceDE w:val="0"/>
              <w:autoSpaceDN w:val="0"/>
              <w:adjustRightInd w:val="0"/>
              <w:jc w:val="center"/>
              <w:rPr>
                <w:kern w:val="0"/>
                <w:szCs w:val="21"/>
              </w:rPr>
            </w:pPr>
            <w:r w:rsidRPr="00510279">
              <w:rPr>
                <w:kern w:val="0"/>
                <w:szCs w:val="21"/>
              </w:rPr>
              <w:t>2.327***</w:t>
            </w:r>
          </w:p>
        </w:tc>
        <w:tc>
          <w:tcPr>
            <w:tcW w:w="1440" w:type="dxa"/>
            <w:tcBorders>
              <w:top w:val="nil"/>
              <w:left w:val="nil"/>
              <w:bottom w:val="nil"/>
              <w:right w:val="nil"/>
            </w:tcBorders>
          </w:tcPr>
          <w:p w14:paraId="51C8AFBE" w14:textId="77777777" w:rsidR="0042392C" w:rsidRPr="00510279" w:rsidRDefault="0042392C" w:rsidP="0094721B">
            <w:pPr>
              <w:autoSpaceDE w:val="0"/>
              <w:autoSpaceDN w:val="0"/>
              <w:adjustRightInd w:val="0"/>
              <w:jc w:val="center"/>
              <w:rPr>
                <w:kern w:val="0"/>
                <w:szCs w:val="21"/>
              </w:rPr>
            </w:pPr>
            <w:r w:rsidRPr="00510279">
              <w:rPr>
                <w:kern w:val="0"/>
                <w:szCs w:val="21"/>
              </w:rPr>
              <w:t>8.170***</w:t>
            </w:r>
          </w:p>
        </w:tc>
        <w:tc>
          <w:tcPr>
            <w:tcW w:w="1440" w:type="dxa"/>
            <w:tcBorders>
              <w:top w:val="nil"/>
              <w:left w:val="nil"/>
              <w:bottom w:val="nil"/>
              <w:right w:val="nil"/>
            </w:tcBorders>
          </w:tcPr>
          <w:p w14:paraId="1B0AE74A" w14:textId="77777777" w:rsidR="0042392C" w:rsidRPr="00510279" w:rsidRDefault="0042392C" w:rsidP="0094721B">
            <w:pPr>
              <w:autoSpaceDE w:val="0"/>
              <w:autoSpaceDN w:val="0"/>
              <w:adjustRightInd w:val="0"/>
              <w:jc w:val="center"/>
              <w:rPr>
                <w:kern w:val="0"/>
                <w:szCs w:val="21"/>
              </w:rPr>
            </w:pPr>
            <w:r w:rsidRPr="00510279">
              <w:rPr>
                <w:kern w:val="0"/>
                <w:szCs w:val="21"/>
              </w:rPr>
              <w:t>2.517***</w:t>
            </w:r>
          </w:p>
        </w:tc>
        <w:tc>
          <w:tcPr>
            <w:tcW w:w="1440" w:type="dxa"/>
            <w:tcBorders>
              <w:top w:val="nil"/>
              <w:left w:val="nil"/>
              <w:bottom w:val="nil"/>
              <w:right w:val="nil"/>
            </w:tcBorders>
          </w:tcPr>
          <w:p w14:paraId="0C57BE81" w14:textId="77777777" w:rsidR="0042392C" w:rsidRPr="00510279" w:rsidRDefault="0042392C" w:rsidP="0094721B">
            <w:pPr>
              <w:autoSpaceDE w:val="0"/>
              <w:autoSpaceDN w:val="0"/>
              <w:adjustRightInd w:val="0"/>
              <w:jc w:val="center"/>
              <w:rPr>
                <w:kern w:val="0"/>
                <w:szCs w:val="21"/>
              </w:rPr>
            </w:pPr>
            <w:r w:rsidRPr="00510279">
              <w:rPr>
                <w:kern w:val="0"/>
                <w:szCs w:val="21"/>
              </w:rPr>
              <w:t>7.985***</w:t>
            </w:r>
          </w:p>
        </w:tc>
      </w:tr>
      <w:tr w:rsidR="0042392C" w:rsidRPr="00510279" w14:paraId="1270E4DF" w14:textId="77777777" w:rsidTr="0094721B">
        <w:trPr>
          <w:jc w:val="center"/>
        </w:trPr>
        <w:tc>
          <w:tcPr>
            <w:tcW w:w="1947" w:type="dxa"/>
            <w:tcBorders>
              <w:top w:val="nil"/>
              <w:left w:val="nil"/>
              <w:bottom w:val="nil"/>
              <w:right w:val="nil"/>
            </w:tcBorders>
          </w:tcPr>
          <w:p w14:paraId="70C954C4" w14:textId="77777777" w:rsidR="0042392C" w:rsidRPr="00510279" w:rsidRDefault="0042392C" w:rsidP="0094721B">
            <w:pPr>
              <w:autoSpaceDE w:val="0"/>
              <w:autoSpaceDN w:val="0"/>
              <w:adjustRightInd w:val="0"/>
              <w:jc w:val="left"/>
              <w:rPr>
                <w:kern w:val="0"/>
                <w:szCs w:val="21"/>
              </w:rPr>
            </w:pPr>
          </w:p>
        </w:tc>
        <w:tc>
          <w:tcPr>
            <w:tcW w:w="1440" w:type="dxa"/>
            <w:tcBorders>
              <w:top w:val="nil"/>
              <w:left w:val="nil"/>
              <w:bottom w:val="nil"/>
              <w:right w:val="nil"/>
            </w:tcBorders>
          </w:tcPr>
          <w:p w14:paraId="76C5DF22" w14:textId="77777777" w:rsidR="0042392C" w:rsidRPr="00510279" w:rsidRDefault="0042392C" w:rsidP="0094721B">
            <w:pPr>
              <w:autoSpaceDE w:val="0"/>
              <w:autoSpaceDN w:val="0"/>
              <w:adjustRightInd w:val="0"/>
              <w:jc w:val="center"/>
              <w:rPr>
                <w:kern w:val="0"/>
                <w:szCs w:val="21"/>
              </w:rPr>
            </w:pPr>
            <w:r w:rsidRPr="00510279">
              <w:rPr>
                <w:kern w:val="0"/>
                <w:szCs w:val="21"/>
              </w:rPr>
              <w:t>(6.81)</w:t>
            </w:r>
          </w:p>
        </w:tc>
        <w:tc>
          <w:tcPr>
            <w:tcW w:w="1440" w:type="dxa"/>
            <w:tcBorders>
              <w:top w:val="nil"/>
              <w:left w:val="nil"/>
              <w:bottom w:val="nil"/>
              <w:right w:val="nil"/>
            </w:tcBorders>
          </w:tcPr>
          <w:p w14:paraId="200E05FA" w14:textId="77777777" w:rsidR="0042392C" w:rsidRPr="00510279" w:rsidRDefault="0042392C" w:rsidP="0094721B">
            <w:pPr>
              <w:autoSpaceDE w:val="0"/>
              <w:autoSpaceDN w:val="0"/>
              <w:adjustRightInd w:val="0"/>
              <w:jc w:val="center"/>
              <w:rPr>
                <w:kern w:val="0"/>
                <w:szCs w:val="21"/>
              </w:rPr>
            </w:pPr>
            <w:r w:rsidRPr="00510279">
              <w:rPr>
                <w:kern w:val="0"/>
                <w:szCs w:val="21"/>
              </w:rPr>
              <w:t>(10.78)</w:t>
            </w:r>
          </w:p>
        </w:tc>
        <w:tc>
          <w:tcPr>
            <w:tcW w:w="1440" w:type="dxa"/>
            <w:tcBorders>
              <w:top w:val="nil"/>
              <w:left w:val="nil"/>
              <w:bottom w:val="nil"/>
              <w:right w:val="nil"/>
            </w:tcBorders>
          </w:tcPr>
          <w:p w14:paraId="55080D94" w14:textId="77777777" w:rsidR="0042392C" w:rsidRPr="00510279" w:rsidRDefault="0042392C" w:rsidP="0094721B">
            <w:pPr>
              <w:autoSpaceDE w:val="0"/>
              <w:autoSpaceDN w:val="0"/>
              <w:adjustRightInd w:val="0"/>
              <w:jc w:val="center"/>
              <w:rPr>
                <w:kern w:val="0"/>
                <w:szCs w:val="21"/>
              </w:rPr>
            </w:pPr>
            <w:r w:rsidRPr="00510279">
              <w:rPr>
                <w:kern w:val="0"/>
                <w:szCs w:val="21"/>
              </w:rPr>
              <w:t>(3.47)</w:t>
            </w:r>
          </w:p>
        </w:tc>
        <w:tc>
          <w:tcPr>
            <w:tcW w:w="1440" w:type="dxa"/>
            <w:tcBorders>
              <w:top w:val="nil"/>
              <w:left w:val="nil"/>
              <w:bottom w:val="nil"/>
              <w:right w:val="nil"/>
            </w:tcBorders>
          </w:tcPr>
          <w:p w14:paraId="30FDC4BA" w14:textId="77777777" w:rsidR="0042392C" w:rsidRPr="00510279" w:rsidRDefault="0042392C" w:rsidP="0094721B">
            <w:pPr>
              <w:autoSpaceDE w:val="0"/>
              <w:autoSpaceDN w:val="0"/>
              <w:adjustRightInd w:val="0"/>
              <w:jc w:val="center"/>
              <w:rPr>
                <w:kern w:val="0"/>
                <w:szCs w:val="21"/>
              </w:rPr>
            </w:pPr>
            <w:r w:rsidRPr="00510279">
              <w:rPr>
                <w:kern w:val="0"/>
                <w:szCs w:val="21"/>
              </w:rPr>
              <w:t>(11.40)</w:t>
            </w:r>
          </w:p>
        </w:tc>
      </w:tr>
      <w:tr w:rsidR="0042392C" w:rsidRPr="00510279" w14:paraId="6E0EF5E4" w14:textId="77777777" w:rsidTr="0094721B">
        <w:trPr>
          <w:jc w:val="center"/>
        </w:trPr>
        <w:tc>
          <w:tcPr>
            <w:tcW w:w="1947" w:type="dxa"/>
            <w:tcBorders>
              <w:top w:val="nil"/>
              <w:left w:val="nil"/>
              <w:bottom w:val="nil"/>
              <w:right w:val="nil"/>
            </w:tcBorders>
          </w:tcPr>
          <w:p w14:paraId="1008F590" w14:textId="77777777" w:rsidR="0042392C" w:rsidRPr="00510279" w:rsidRDefault="0042392C" w:rsidP="0094721B">
            <w:pPr>
              <w:autoSpaceDE w:val="0"/>
              <w:autoSpaceDN w:val="0"/>
              <w:adjustRightInd w:val="0"/>
              <w:jc w:val="left"/>
              <w:rPr>
                <w:kern w:val="0"/>
                <w:szCs w:val="21"/>
              </w:rPr>
            </w:pPr>
          </w:p>
        </w:tc>
        <w:tc>
          <w:tcPr>
            <w:tcW w:w="1440" w:type="dxa"/>
            <w:tcBorders>
              <w:top w:val="nil"/>
              <w:left w:val="nil"/>
              <w:bottom w:val="nil"/>
              <w:right w:val="nil"/>
            </w:tcBorders>
          </w:tcPr>
          <w:p w14:paraId="42C151C8" w14:textId="77777777" w:rsidR="0042392C" w:rsidRPr="00510279" w:rsidRDefault="0042392C" w:rsidP="0094721B">
            <w:pPr>
              <w:autoSpaceDE w:val="0"/>
              <w:autoSpaceDN w:val="0"/>
              <w:adjustRightInd w:val="0"/>
              <w:jc w:val="center"/>
              <w:rPr>
                <w:kern w:val="0"/>
                <w:szCs w:val="21"/>
              </w:rPr>
            </w:pPr>
          </w:p>
        </w:tc>
        <w:tc>
          <w:tcPr>
            <w:tcW w:w="1440" w:type="dxa"/>
            <w:tcBorders>
              <w:top w:val="nil"/>
              <w:left w:val="nil"/>
              <w:bottom w:val="nil"/>
              <w:right w:val="nil"/>
            </w:tcBorders>
          </w:tcPr>
          <w:p w14:paraId="0D6B2F8A" w14:textId="77777777" w:rsidR="0042392C" w:rsidRPr="00510279" w:rsidRDefault="0042392C" w:rsidP="0094721B">
            <w:pPr>
              <w:autoSpaceDE w:val="0"/>
              <w:autoSpaceDN w:val="0"/>
              <w:adjustRightInd w:val="0"/>
              <w:jc w:val="center"/>
              <w:rPr>
                <w:kern w:val="0"/>
                <w:szCs w:val="21"/>
              </w:rPr>
            </w:pPr>
          </w:p>
        </w:tc>
        <w:tc>
          <w:tcPr>
            <w:tcW w:w="1440" w:type="dxa"/>
            <w:tcBorders>
              <w:top w:val="nil"/>
              <w:left w:val="nil"/>
              <w:bottom w:val="nil"/>
              <w:right w:val="nil"/>
            </w:tcBorders>
          </w:tcPr>
          <w:p w14:paraId="640B785A" w14:textId="77777777" w:rsidR="0042392C" w:rsidRPr="00510279" w:rsidRDefault="0042392C" w:rsidP="0094721B">
            <w:pPr>
              <w:autoSpaceDE w:val="0"/>
              <w:autoSpaceDN w:val="0"/>
              <w:adjustRightInd w:val="0"/>
              <w:jc w:val="center"/>
              <w:rPr>
                <w:kern w:val="0"/>
                <w:szCs w:val="21"/>
              </w:rPr>
            </w:pPr>
          </w:p>
        </w:tc>
        <w:tc>
          <w:tcPr>
            <w:tcW w:w="1440" w:type="dxa"/>
            <w:tcBorders>
              <w:top w:val="nil"/>
              <w:left w:val="nil"/>
              <w:bottom w:val="nil"/>
              <w:right w:val="nil"/>
            </w:tcBorders>
          </w:tcPr>
          <w:p w14:paraId="27150FE1" w14:textId="77777777" w:rsidR="0042392C" w:rsidRPr="00510279" w:rsidRDefault="0042392C" w:rsidP="0094721B">
            <w:pPr>
              <w:autoSpaceDE w:val="0"/>
              <w:autoSpaceDN w:val="0"/>
              <w:adjustRightInd w:val="0"/>
              <w:jc w:val="center"/>
              <w:rPr>
                <w:kern w:val="0"/>
                <w:szCs w:val="21"/>
              </w:rPr>
            </w:pPr>
          </w:p>
        </w:tc>
      </w:tr>
      <w:tr w:rsidR="0042392C" w:rsidRPr="00510279" w14:paraId="41454B2A" w14:textId="77777777" w:rsidTr="0094721B">
        <w:trPr>
          <w:jc w:val="center"/>
        </w:trPr>
        <w:tc>
          <w:tcPr>
            <w:tcW w:w="1947" w:type="dxa"/>
            <w:tcBorders>
              <w:top w:val="nil"/>
              <w:left w:val="nil"/>
              <w:bottom w:val="nil"/>
              <w:right w:val="nil"/>
            </w:tcBorders>
          </w:tcPr>
          <w:p w14:paraId="4EFC0CC9" w14:textId="77777777" w:rsidR="0042392C" w:rsidRPr="00510279" w:rsidRDefault="0042392C" w:rsidP="0094721B">
            <w:pPr>
              <w:autoSpaceDE w:val="0"/>
              <w:autoSpaceDN w:val="0"/>
              <w:adjustRightInd w:val="0"/>
              <w:jc w:val="left"/>
              <w:rPr>
                <w:kern w:val="0"/>
                <w:szCs w:val="21"/>
              </w:rPr>
            </w:pPr>
            <w:r w:rsidRPr="00510279">
              <w:rPr>
                <w:kern w:val="0"/>
                <w:szCs w:val="21"/>
              </w:rPr>
              <w:t>F</w:t>
            </w:r>
          </w:p>
        </w:tc>
        <w:tc>
          <w:tcPr>
            <w:tcW w:w="1440" w:type="dxa"/>
            <w:tcBorders>
              <w:top w:val="nil"/>
              <w:left w:val="nil"/>
              <w:bottom w:val="nil"/>
              <w:right w:val="nil"/>
            </w:tcBorders>
          </w:tcPr>
          <w:p w14:paraId="368356A8" w14:textId="77777777" w:rsidR="0042392C" w:rsidRPr="00510279" w:rsidRDefault="0042392C" w:rsidP="0094721B">
            <w:pPr>
              <w:autoSpaceDE w:val="0"/>
              <w:autoSpaceDN w:val="0"/>
              <w:adjustRightInd w:val="0"/>
              <w:jc w:val="center"/>
              <w:rPr>
                <w:kern w:val="0"/>
                <w:szCs w:val="21"/>
              </w:rPr>
            </w:pPr>
            <w:r w:rsidRPr="00510279">
              <w:rPr>
                <w:kern w:val="0"/>
                <w:szCs w:val="21"/>
              </w:rPr>
              <w:t>24.21</w:t>
            </w:r>
          </w:p>
        </w:tc>
        <w:tc>
          <w:tcPr>
            <w:tcW w:w="1440" w:type="dxa"/>
            <w:tcBorders>
              <w:top w:val="nil"/>
              <w:left w:val="nil"/>
              <w:bottom w:val="nil"/>
              <w:right w:val="nil"/>
            </w:tcBorders>
          </w:tcPr>
          <w:p w14:paraId="67A04A7D" w14:textId="77777777" w:rsidR="0042392C" w:rsidRPr="00510279" w:rsidRDefault="0042392C" w:rsidP="0094721B">
            <w:pPr>
              <w:autoSpaceDE w:val="0"/>
              <w:autoSpaceDN w:val="0"/>
              <w:adjustRightInd w:val="0"/>
              <w:jc w:val="center"/>
              <w:rPr>
                <w:kern w:val="0"/>
                <w:szCs w:val="21"/>
              </w:rPr>
            </w:pPr>
            <w:r w:rsidRPr="00510279">
              <w:rPr>
                <w:kern w:val="0"/>
                <w:szCs w:val="21"/>
              </w:rPr>
              <w:t>32.43</w:t>
            </w:r>
          </w:p>
        </w:tc>
        <w:tc>
          <w:tcPr>
            <w:tcW w:w="1440" w:type="dxa"/>
            <w:tcBorders>
              <w:top w:val="nil"/>
              <w:left w:val="nil"/>
              <w:bottom w:val="nil"/>
              <w:right w:val="nil"/>
            </w:tcBorders>
          </w:tcPr>
          <w:p w14:paraId="0B5686FD" w14:textId="77777777" w:rsidR="0042392C" w:rsidRPr="00510279" w:rsidRDefault="0042392C" w:rsidP="0094721B">
            <w:pPr>
              <w:autoSpaceDE w:val="0"/>
              <w:autoSpaceDN w:val="0"/>
              <w:adjustRightInd w:val="0"/>
              <w:jc w:val="center"/>
              <w:rPr>
                <w:kern w:val="0"/>
                <w:szCs w:val="21"/>
              </w:rPr>
            </w:pPr>
            <w:r w:rsidRPr="00510279">
              <w:rPr>
                <w:kern w:val="0"/>
                <w:szCs w:val="21"/>
              </w:rPr>
              <w:t>121.89</w:t>
            </w:r>
          </w:p>
        </w:tc>
        <w:tc>
          <w:tcPr>
            <w:tcW w:w="1440" w:type="dxa"/>
            <w:tcBorders>
              <w:top w:val="nil"/>
              <w:left w:val="nil"/>
              <w:bottom w:val="nil"/>
              <w:right w:val="nil"/>
            </w:tcBorders>
          </w:tcPr>
          <w:p w14:paraId="118548C4" w14:textId="77777777" w:rsidR="0042392C" w:rsidRPr="00510279" w:rsidRDefault="0042392C" w:rsidP="0094721B">
            <w:pPr>
              <w:autoSpaceDE w:val="0"/>
              <w:autoSpaceDN w:val="0"/>
              <w:adjustRightInd w:val="0"/>
              <w:jc w:val="center"/>
              <w:rPr>
                <w:kern w:val="0"/>
                <w:szCs w:val="21"/>
              </w:rPr>
            </w:pPr>
            <w:r w:rsidRPr="00510279">
              <w:rPr>
                <w:kern w:val="0"/>
                <w:szCs w:val="21"/>
              </w:rPr>
              <w:t>133.29</w:t>
            </w:r>
          </w:p>
        </w:tc>
      </w:tr>
      <w:tr w:rsidR="0042392C" w:rsidRPr="00510279" w14:paraId="357E455E" w14:textId="77777777" w:rsidTr="0094721B">
        <w:trPr>
          <w:jc w:val="center"/>
        </w:trPr>
        <w:tc>
          <w:tcPr>
            <w:tcW w:w="1947" w:type="dxa"/>
            <w:tcBorders>
              <w:top w:val="nil"/>
              <w:left w:val="nil"/>
              <w:bottom w:val="nil"/>
              <w:right w:val="nil"/>
            </w:tcBorders>
          </w:tcPr>
          <w:p w14:paraId="1A615A6F" w14:textId="77777777" w:rsidR="0042392C" w:rsidRPr="00510279" w:rsidRDefault="0042392C" w:rsidP="0094721B">
            <w:pPr>
              <w:autoSpaceDE w:val="0"/>
              <w:autoSpaceDN w:val="0"/>
              <w:adjustRightInd w:val="0"/>
              <w:jc w:val="left"/>
              <w:rPr>
                <w:kern w:val="0"/>
                <w:szCs w:val="21"/>
              </w:rPr>
            </w:pPr>
            <w:r w:rsidRPr="00510279">
              <w:rPr>
                <w:kern w:val="0"/>
                <w:szCs w:val="21"/>
              </w:rPr>
              <w:t xml:space="preserve">Prob &gt; F     </w:t>
            </w:r>
          </w:p>
        </w:tc>
        <w:tc>
          <w:tcPr>
            <w:tcW w:w="1440" w:type="dxa"/>
            <w:tcBorders>
              <w:top w:val="nil"/>
              <w:left w:val="nil"/>
              <w:bottom w:val="nil"/>
              <w:right w:val="nil"/>
            </w:tcBorders>
          </w:tcPr>
          <w:p w14:paraId="23D71570" w14:textId="77777777" w:rsidR="0042392C" w:rsidRPr="00510279" w:rsidRDefault="0042392C" w:rsidP="0094721B">
            <w:pPr>
              <w:autoSpaceDE w:val="0"/>
              <w:autoSpaceDN w:val="0"/>
              <w:adjustRightInd w:val="0"/>
              <w:jc w:val="center"/>
              <w:rPr>
                <w:kern w:val="0"/>
                <w:szCs w:val="21"/>
              </w:rPr>
            </w:pPr>
            <w:r w:rsidRPr="00510279">
              <w:rPr>
                <w:kern w:val="0"/>
                <w:szCs w:val="21"/>
              </w:rPr>
              <w:t xml:space="preserve">  0.0000</w:t>
            </w:r>
          </w:p>
        </w:tc>
        <w:tc>
          <w:tcPr>
            <w:tcW w:w="1440" w:type="dxa"/>
            <w:tcBorders>
              <w:top w:val="nil"/>
              <w:left w:val="nil"/>
              <w:bottom w:val="nil"/>
              <w:right w:val="nil"/>
            </w:tcBorders>
          </w:tcPr>
          <w:p w14:paraId="0D5E3D9C" w14:textId="77777777" w:rsidR="0042392C" w:rsidRPr="00510279" w:rsidRDefault="0042392C" w:rsidP="0094721B">
            <w:pPr>
              <w:autoSpaceDE w:val="0"/>
              <w:autoSpaceDN w:val="0"/>
              <w:adjustRightInd w:val="0"/>
              <w:jc w:val="center"/>
              <w:rPr>
                <w:kern w:val="0"/>
                <w:szCs w:val="21"/>
              </w:rPr>
            </w:pPr>
            <w:r w:rsidRPr="00510279">
              <w:rPr>
                <w:kern w:val="0"/>
                <w:szCs w:val="21"/>
              </w:rPr>
              <w:t xml:space="preserve">  0.0000</w:t>
            </w:r>
          </w:p>
        </w:tc>
        <w:tc>
          <w:tcPr>
            <w:tcW w:w="1440" w:type="dxa"/>
            <w:tcBorders>
              <w:top w:val="nil"/>
              <w:left w:val="nil"/>
              <w:bottom w:val="nil"/>
              <w:right w:val="nil"/>
            </w:tcBorders>
          </w:tcPr>
          <w:p w14:paraId="736E4DEE" w14:textId="77777777" w:rsidR="0042392C" w:rsidRPr="00510279" w:rsidRDefault="0042392C" w:rsidP="0094721B">
            <w:pPr>
              <w:autoSpaceDE w:val="0"/>
              <w:autoSpaceDN w:val="0"/>
              <w:adjustRightInd w:val="0"/>
              <w:jc w:val="center"/>
              <w:rPr>
                <w:kern w:val="0"/>
                <w:szCs w:val="21"/>
              </w:rPr>
            </w:pPr>
            <w:r w:rsidRPr="00510279">
              <w:rPr>
                <w:kern w:val="0"/>
                <w:szCs w:val="21"/>
              </w:rPr>
              <w:t xml:space="preserve">  0.0000</w:t>
            </w:r>
          </w:p>
        </w:tc>
        <w:tc>
          <w:tcPr>
            <w:tcW w:w="1440" w:type="dxa"/>
            <w:tcBorders>
              <w:top w:val="nil"/>
              <w:left w:val="nil"/>
              <w:bottom w:val="nil"/>
              <w:right w:val="nil"/>
            </w:tcBorders>
          </w:tcPr>
          <w:p w14:paraId="69B08F81" w14:textId="77777777" w:rsidR="0042392C" w:rsidRPr="00510279" w:rsidRDefault="0042392C" w:rsidP="0094721B">
            <w:pPr>
              <w:autoSpaceDE w:val="0"/>
              <w:autoSpaceDN w:val="0"/>
              <w:adjustRightInd w:val="0"/>
              <w:jc w:val="center"/>
              <w:rPr>
                <w:kern w:val="0"/>
                <w:szCs w:val="21"/>
              </w:rPr>
            </w:pPr>
            <w:r w:rsidRPr="00510279">
              <w:rPr>
                <w:kern w:val="0"/>
                <w:szCs w:val="21"/>
              </w:rPr>
              <w:t xml:space="preserve">  0.0000</w:t>
            </w:r>
          </w:p>
        </w:tc>
      </w:tr>
      <w:tr w:rsidR="0042392C" w:rsidRPr="00510279" w14:paraId="2D9FDC59" w14:textId="77777777" w:rsidTr="0094721B">
        <w:trPr>
          <w:jc w:val="center"/>
        </w:trPr>
        <w:tc>
          <w:tcPr>
            <w:tcW w:w="1947" w:type="dxa"/>
            <w:tcBorders>
              <w:top w:val="nil"/>
              <w:left w:val="nil"/>
              <w:bottom w:val="nil"/>
              <w:right w:val="nil"/>
            </w:tcBorders>
          </w:tcPr>
          <w:p w14:paraId="48380A81" w14:textId="77777777" w:rsidR="0042392C" w:rsidRPr="00510279" w:rsidRDefault="0042392C" w:rsidP="0094721B">
            <w:pPr>
              <w:autoSpaceDE w:val="0"/>
              <w:autoSpaceDN w:val="0"/>
              <w:adjustRightInd w:val="0"/>
              <w:jc w:val="left"/>
              <w:rPr>
                <w:kern w:val="0"/>
                <w:szCs w:val="21"/>
              </w:rPr>
            </w:pPr>
            <w:r w:rsidRPr="00510279">
              <w:rPr>
                <w:kern w:val="0"/>
                <w:szCs w:val="21"/>
              </w:rPr>
              <w:t>Observations</w:t>
            </w:r>
          </w:p>
        </w:tc>
        <w:tc>
          <w:tcPr>
            <w:tcW w:w="1440" w:type="dxa"/>
            <w:tcBorders>
              <w:top w:val="nil"/>
              <w:left w:val="nil"/>
              <w:bottom w:val="nil"/>
              <w:right w:val="nil"/>
            </w:tcBorders>
          </w:tcPr>
          <w:p w14:paraId="28F7CB29" w14:textId="46B23967" w:rsidR="0042392C" w:rsidRPr="00510279" w:rsidRDefault="00DF6B49" w:rsidP="0094721B">
            <w:pPr>
              <w:autoSpaceDE w:val="0"/>
              <w:autoSpaceDN w:val="0"/>
              <w:adjustRightInd w:val="0"/>
              <w:jc w:val="center"/>
              <w:rPr>
                <w:kern w:val="0"/>
                <w:szCs w:val="21"/>
              </w:rPr>
            </w:pPr>
            <w:r>
              <w:rPr>
                <w:kern w:val="0"/>
                <w:szCs w:val="21"/>
              </w:rPr>
              <w:t>478</w:t>
            </w:r>
          </w:p>
        </w:tc>
        <w:tc>
          <w:tcPr>
            <w:tcW w:w="1440" w:type="dxa"/>
            <w:tcBorders>
              <w:top w:val="nil"/>
              <w:left w:val="nil"/>
              <w:bottom w:val="nil"/>
              <w:right w:val="nil"/>
            </w:tcBorders>
          </w:tcPr>
          <w:p w14:paraId="4539A4A2" w14:textId="58C32D37" w:rsidR="0042392C" w:rsidRPr="00510279" w:rsidRDefault="0042392C" w:rsidP="0094721B">
            <w:pPr>
              <w:autoSpaceDE w:val="0"/>
              <w:autoSpaceDN w:val="0"/>
              <w:adjustRightInd w:val="0"/>
              <w:jc w:val="center"/>
              <w:rPr>
                <w:kern w:val="0"/>
                <w:szCs w:val="21"/>
              </w:rPr>
            </w:pPr>
            <w:r w:rsidRPr="00510279">
              <w:rPr>
                <w:kern w:val="0"/>
                <w:szCs w:val="21"/>
              </w:rPr>
              <w:t>4</w:t>
            </w:r>
            <w:r w:rsidR="00DF6B49">
              <w:rPr>
                <w:kern w:val="0"/>
                <w:szCs w:val="21"/>
              </w:rPr>
              <w:t>78</w:t>
            </w:r>
          </w:p>
        </w:tc>
        <w:tc>
          <w:tcPr>
            <w:tcW w:w="1440" w:type="dxa"/>
            <w:tcBorders>
              <w:top w:val="nil"/>
              <w:left w:val="nil"/>
              <w:bottom w:val="nil"/>
              <w:right w:val="nil"/>
            </w:tcBorders>
          </w:tcPr>
          <w:p w14:paraId="4F6DB24B" w14:textId="77777777" w:rsidR="0042392C" w:rsidRPr="00510279" w:rsidRDefault="0042392C" w:rsidP="0094721B">
            <w:pPr>
              <w:autoSpaceDE w:val="0"/>
              <w:autoSpaceDN w:val="0"/>
              <w:adjustRightInd w:val="0"/>
              <w:jc w:val="center"/>
              <w:rPr>
                <w:kern w:val="0"/>
                <w:szCs w:val="21"/>
              </w:rPr>
            </w:pPr>
            <w:r w:rsidRPr="00510279">
              <w:rPr>
                <w:kern w:val="0"/>
                <w:szCs w:val="21"/>
              </w:rPr>
              <w:t>478</w:t>
            </w:r>
          </w:p>
        </w:tc>
        <w:tc>
          <w:tcPr>
            <w:tcW w:w="1440" w:type="dxa"/>
            <w:tcBorders>
              <w:top w:val="nil"/>
              <w:left w:val="nil"/>
              <w:bottom w:val="nil"/>
              <w:right w:val="nil"/>
            </w:tcBorders>
          </w:tcPr>
          <w:p w14:paraId="3E5DC01D" w14:textId="77777777" w:rsidR="0042392C" w:rsidRPr="00510279" w:rsidRDefault="0042392C" w:rsidP="0094721B">
            <w:pPr>
              <w:autoSpaceDE w:val="0"/>
              <w:autoSpaceDN w:val="0"/>
              <w:adjustRightInd w:val="0"/>
              <w:jc w:val="center"/>
              <w:rPr>
                <w:kern w:val="0"/>
                <w:szCs w:val="21"/>
              </w:rPr>
            </w:pPr>
            <w:r w:rsidRPr="00510279">
              <w:rPr>
                <w:kern w:val="0"/>
                <w:szCs w:val="21"/>
              </w:rPr>
              <w:t>478</w:t>
            </w:r>
          </w:p>
        </w:tc>
      </w:tr>
      <w:tr w:rsidR="0042392C" w:rsidRPr="00510279" w14:paraId="276B0636" w14:textId="77777777" w:rsidTr="0094721B">
        <w:tblPrEx>
          <w:tblBorders>
            <w:bottom w:val="single" w:sz="6" w:space="0" w:color="auto"/>
          </w:tblBorders>
        </w:tblPrEx>
        <w:trPr>
          <w:jc w:val="center"/>
        </w:trPr>
        <w:tc>
          <w:tcPr>
            <w:tcW w:w="1947" w:type="dxa"/>
            <w:tcBorders>
              <w:top w:val="nil"/>
              <w:left w:val="nil"/>
              <w:bottom w:val="single" w:sz="6" w:space="0" w:color="auto"/>
              <w:right w:val="nil"/>
            </w:tcBorders>
          </w:tcPr>
          <w:p w14:paraId="68D50491" w14:textId="77777777" w:rsidR="0042392C" w:rsidRPr="00510279" w:rsidRDefault="0042392C" w:rsidP="0094721B">
            <w:pPr>
              <w:autoSpaceDE w:val="0"/>
              <w:autoSpaceDN w:val="0"/>
              <w:adjustRightInd w:val="0"/>
              <w:jc w:val="left"/>
              <w:rPr>
                <w:kern w:val="0"/>
                <w:szCs w:val="21"/>
              </w:rPr>
            </w:pPr>
            <w:r w:rsidRPr="00510279">
              <w:rPr>
                <w:kern w:val="0"/>
                <w:szCs w:val="21"/>
              </w:rPr>
              <w:t>R-squared</w:t>
            </w:r>
          </w:p>
        </w:tc>
        <w:tc>
          <w:tcPr>
            <w:tcW w:w="1440" w:type="dxa"/>
            <w:tcBorders>
              <w:top w:val="nil"/>
              <w:left w:val="nil"/>
              <w:bottom w:val="single" w:sz="6" w:space="0" w:color="auto"/>
              <w:right w:val="nil"/>
            </w:tcBorders>
          </w:tcPr>
          <w:p w14:paraId="4F1D1E65" w14:textId="77777777" w:rsidR="0042392C" w:rsidRPr="00510279" w:rsidRDefault="0042392C" w:rsidP="0094721B">
            <w:pPr>
              <w:autoSpaceDE w:val="0"/>
              <w:autoSpaceDN w:val="0"/>
              <w:adjustRightInd w:val="0"/>
              <w:jc w:val="center"/>
              <w:rPr>
                <w:kern w:val="0"/>
                <w:szCs w:val="21"/>
              </w:rPr>
            </w:pPr>
            <w:r w:rsidRPr="00510279">
              <w:rPr>
                <w:kern w:val="0"/>
                <w:szCs w:val="21"/>
              </w:rPr>
              <w:t>0.312</w:t>
            </w:r>
          </w:p>
        </w:tc>
        <w:tc>
          <w:tcPr>
            <w:tcW w:w="1440" w:type="dxa"/>
            <w:tcBorders>
              <w:top w:val="nil"/>
              <w:left w:val="nil"/>
              <w:bottom w:val="single" w:sz="6" w:space="0" w:color="auto"/>
              <w:right w:val="nil"/>
            </w:tcBorders>
          </w:tcPr>
          <w:p w14:paraId="2B23DBDD" w14:textId="77777777" w:rsidR="0042392C" w:rsidRPr="00510279" w:rsidRDefault="0042392C" w:rsidP="0094721B">
            <w:pPr>
              <w:autoSpaceDE w:val="0"/>
              <w:autoSpaceDN w:val="0"/>
              <w:adjustRightInd w:val="0"/>
              <w:jc w:val="center"/>
              <w:rPr>
                <w:kern w:val="0"/>
                <w:szCs w:val="21"/>
              </w:rPr>
            </w:pPr>
            <w:r w:rsidRPr="00510279">
              <w:rPr>
                <w:kern w:val="0"/>
                <w:szCs w:val="21"/>
              </w:rPr>
              <w:t>0.278</w:t>
            </w:r>
          </w:p>
        </w:tc>
        <w:tc>
          <w:tcPr>
            <w:tcW w:w="1440" w:type="dxa"/>
            <w:tcBorders>
              <w:top w:val="nil"/>
              <w:left w:val="nil"/>
              <w:bottom w:val="single" w:sz="6" w:space="0" w:color="auto"/>
              <w:right w:val="nil"/>
            </w:tcBorders>
          </w:tcPr>
          <w:p w14:paraId="19B67897" w14:textId="77777777" w:rsidR="0042392C" w:rsidRPr="00510279" w:rsidRDefault="0042392C" w:rsidP="0094721B">
            <w:pPr>
              <w:autoSpaceDE w:val="0"/>
              <w:autoSpaceDN w:val="0"/>
              <w:adjustRightInd w:val="0"/>
              <w:jc w:val="center"/>
              <w:rPr>
                <w:kern w:val="0"/>
                <w:szCs w:val="21"/>
              </w:rPr>
            </w:pPr>
            <w:r w:rsidRPr="00510279">
              <w:rPr>
                <w:kern w:val="0"/>
                <w:szCs w:val="21"/>
              </w:rPr>
              <w:t>0.608</w:t>
            </w:r>
          </w:p>
        </w:tc>
        <w:tc>
          <w:tcPr>
            <w:tcW w:w="1440" w:type="dxa"/>
            <w:tcBorders>
              <w:top w:val="nil"/>
              <w:left w:val="nil"/>
              <w:bottom w:val="single" w:sz="6" w:space="0" w:color="auto"/>
              <w:right w:val="nil"/>
            </w:tcBorders>
          </w:tcPr>
          <w:p w14:paraId="083D0164" w14:textId="77777777" w:rsidR="0042392C" w:rsidRPr="00510279" w:rsidRDefault="0042392C" w:rsidP="0094721B">
            <w:pPr>
              <w:autoSpaceDE w:val="0"/>
              <w:autoSpaceDN w:val="0"/>
              <w:adjustRightInd w:val="0"/>
              <w:jc w:val="center"/>
              <w:rPr>
                <w:kern w:val="0"/>
                <w:szCs w:val="21"/>
              </w:rPr>
            </w:pPr>
            <w:r w:rsidRPr="00510279">
              <w:rPr>
                <w:kern w:val="0"/>
                <w:szCs w:val="21"/>
              </w:rPr>
              <w:t>0.530</w:t>
            </w:r>
          </w:p>
        </w:tc>
      </w:tr>
    </w:tbl>
    <w:bookmarkEnd w:id="67"/>
    <w:p w14:paraId="5C2DB965" w14:textId="77777777" w:rsidR="00804ADA" w:rsidRDefault="00804ADA" w:rsidP="006B3EBC">
      <w:pPr>
        <w:autoSpaceDE w:val="0"/>
        <w:autoSpaceDN w:val="0"/>
        <w:adjustRightInd w:val="0"/>
        <w:jc w:val="center"/>
        <w:rPr>
          <w:kern w:val="0"/>
          <w:sz w:val="24"/>
          <w:szCs w:val="24"/>
        </w:rPr>
      </w:pPr>
      <w:r>
        <w:rPr>
          <w:kern w:val="0"/>
          <w:sz w:val="24"/>
          <w:szCs w:val="24"/>
        </w:rPr>
        <w:t>Robust t-statistics in parentheses</w:t>
      </w:r>
    </w:p>
    <w:p w14:paraId="612E43D0" w14:textId="77777777" w:rsidR="00804ADA" w:rsidRPr="00581C34" w:rsidRDefault="00804ADA" w:rsidP="00804ADA">
      <w:pPr>
        <w:autoSpaceDE w:val="0"/>
        <w:autoSpaceDN w:val="0"/>
        <w:adjustRightInd w:val="0"/>
        <w:jc w:val="center"/>
        <w:rPr>
          <w:kern w:val="0"/>
          <w:sz w:val="24"/>
          <w:szCs w:val="24"/>
        </w:rPr>
      </w:pPr>
      <w:r>
        <w:rPr>
          <w:kern w:val="0"/>
          <w:sz w:val="24"/>
          <w:szCs w:val="24"/>
        </w:rPr>
        <w:t>*** p&lt;0.01, ** p&lt;0.05, * p&lt;0.1</w:t>
      </w:r>
    </w:p>
    <w:p w14:paraId="46EC6086" w14:textId="4A2509C3" w:rsidR="000451C1" w:rsidRDefault="00327410" w:rsidP="000264E2">
      <w:pPr>
        <w:widowControl/>
        <w:spacing w:line="360" w:lineRule="auto"/>
        <w:ind w:firstLineChars="200" w:firstLine="480"/>
        <w:rPr>
          <w:rFonts w:ascii="宋体" w:hAnsi="宋体"/>
          <w:sz w:val="24"/>
        </w:rPr>
      </w:pPr>
      <w:r>
        <w:rPr>
          <w:rFonts w:ascii="宋体" w:hAnsi="宋体" w:hint="eastAsia"/>
          <w:sz w:val="24"/>
        </w:rPr>
        <w:t>从上表的回归结果中可以看出，分别将原来的</w:t>
      </w:r>
      <w:r w:rsidR="00406A66">
        <w:rPr>
          <w:rFonts w:ascii="宋体" w:hAnsi="宋体" w:hint="eastAsia"/>
          <w:sz w:val="24"/>
        </w:rPr>
        <w:t>四个模型</w:t>
      </w:r>
      <w:r>
        <w:rPr>
          <w:rFonts w:ascii="宋体" w:hAnsi="宋体" w:hint="eastAsia"/>
          <w:sz w:val="24"/>
        </w:rPr>
        <w:t>的被解释变量换为托宾</w:t>
      </w:r>
      <w:r w:rsidRPr="00CA116B">
        <w:rPr>
          <w:rFonts w:hint="eastAsia"/>
          <w:kern w:val="0"/>
          <w:sz w:val="24"/>
          <w:szCs w:val="24"/>
        </w:rPr>
        <w:t>Q</w:t>
      </w:r>
      <w:r>
        <w:rPr>
          <w:rFonts w:ascii="宋体" w:hAnsi="宋体" w:hint="eastAsia"/>
          <w:sz w:val="24"/>
        </w:rPr>
        <w:t>值得到新的模型和回归结果，在模型</w:t>
      </w:r>
      <w:r w:rsidR="00510279">
        <w:rPr>
          <w:rFonts w:ascii="宋体" w:hAnsi="宋体" w:hint="eastAsia"/>
          <w:sz w:val="24"/>
        </w:rPr>
        <w:t>五关于债务融资类型结构的回归检验</w:t>
      </w:r>
      <w:r>
        <w:rPr>
          <w:rFonts w:ascii="宋体" w:hAnsi="宋体" w:hint="eastAsia"/>
          <w:sz w:val="24"/>
        </w:rPr>
        <w:t>中可以得出，</w:t>
      </w:r>
      <w:r w:rsidR="00E9354B">
        <w:rPr>
          <w:rFonts w:ascii="宋体" w:hAnsi="宋体" w:hint="eastAsia"/>
          <w:sz w:val="24"/>
        </w:rPr>
        <w:t>债务融资</w:t>
      </w:r>
      <w:proofErr w:type="gramStart"/>
      <w:r w:rsidR="00E9354B">
        <w:rPr>
          <w:rFonts w:ascii="宋体" w:hAnsi="宋体" w:hint="eastAsia"/>
          <w:sz w:val="24"/>
        </w:rPr>
        <w:t>率通过</w:t>
      </w:r>
      <w:proofErr w:type="gramEnd"/>
      <w:r w:rsidR="00E9354B">
        <w:rPr>
          <w:rFonts w:ascii="宋体" w:hAnsi="宋体" w:hint="eastAsia"/>
          <w:sz w:val="24"/>
        </w:rPr>
        <w:t>了显著性水平为</w:t>
      </w:r>
      <w:r w:rsidR="00E9354B" w:rsidRPr="00CA116B">
        <w:rPr>
          <w:rFonts w:hint="eastAsia"/>
          <w:kern w:val="0"/>
          <w:sz w:val="24"/>
          <w:szCs w:val="24"/>
        </w:rPr>
        <w:t>1</w:t>
      </w:r>
      <w:r w:rsidR="00E9354B" w:rsidRPr="00CA116B">
        <w:rPr>
          <w:kern w:val="0"/>
          <w:sz w:val="24"/>
          <w:szCs w:val="24"/>
        </w:rPr>
        <w:t>%</w:t>
      </w:r>
      <w:r w:rsidR="00E9354B">
        <w:rPr>
          <w:rFonts w:ascii="宋体" w:hAnsi="宋体" w:hint="eastAsia"/>
          <w:sz w:val="24"/>
        </w:rPr>
        <w:t>的</w:t>
      </w:r>
      <w:r w:rsidR="00E9354B" w:rsidRPr="00CA116B">
        <w:rPr>
          <w:rFonts w:hint="eastAsia"/>
          <w:kern w:val="0"/>
          <w:sz w:val="24"/>
          <w:szCs w:val="24"/>
        </w:rPr>
        <w:t>t</w:t>
      </w:r>
      <w:r w:rsidR="00E9354B">
        <w:rPr>
          <w:rFonts w:ascii="宋体" w:hAnsi="宋体" w:hint="eastAsia"/>
          <w:sz w:val="24"/>
        </w:rPr>
        <w:t>检验，回归方程是显著</w:t>
      </w:r>
      <w:r w:rsidR="00E9354B">
        <w:rPr>
          <w:rFonts w:ascii="宋体" w:hAnsi="宋体" w:hint="eastAsia"/>
          <w:sz w:val="24"/>
        </w:rPr>
        <w:lastRenderedPageBreak/>
        <w:t>的，并且总的债务融资率与企业绩效之间呈现负相关关系，相关系数为</w:t>
      </w:r>
      <w:r w:rsidR="00E9354B" w:rsidRPr="00CA116B">
        <w:rPr>
          <w:rFonts w:hint="eastAsia"/>
          <w:kern w:val="0"/>
          <w:sz w:val="24"/>
          <w:szCs w:val="24"/>
        </w:rPr>
        <w:t>-</w:t>
      </w:r>
      <w:r w:rsidR="00510279" w:rsidRPr="00510279">
        <w:rPr>
          <w:kern w:val="0"/>
          <w:sz w:val="24"/>
          <w:szCs w:val="24"/>
        </w:rPr>
        <w:t>1.334</w:t>
      </w:r>
      <w:r w:rsidR="00E9354B">
        <w:rPr>
          <w:rFonts w:ascii="宋体" w:hAnsi="宋体" w:hint="eastAsia"/>
          <w:sz w:val="24"/>
        </w:rPr>
        <w:t>，说明债务融资率每上升一个单位，托宾</w:t>
      </w:r>
      <w:r w:rsidR="00E9354B" w:rsidRPr="00CA116B">
        <w:rPr>
          <w:rFonts w:hint="eastAsia"/>
          <w:kern w:val="0"/>
          <w:sz w:val="24"/>
          <w:szCs w:val="24"/>
        </w:rPr>
        <w:t>Q</w:t>
      </w:r>
      <w:r w:rsidR="00E9354B">
        <w:rPr>
          <w:rFonts w:ascii="宋体" w:hAnsi="宋体" w:hint="eastAsia"/>
          <w:sz w:val="24"/>
        </w:rPr>
        <w:t>值会下降</w:t>
      </w:r>
      <w:r w:rsidR="00510279" w:rsidRPr="00510279">
        <w:rPr>
          <w:kern w:val="0"/>
          <w:sz w:val="24"/>
          <w:szCs w:val="24"/>
        </w:rPr>
        <w:t>1.334</w:t>
      </w:r>
      <w:r w:rsidR="00E9354B">
        <w:rPr>
          <w:rFonts w:ascii="宋体" w:hAnsi="宋体" w:hint="eastAsia"/>
          <w:sz w:val="24"/>
        </w:rPr>
        <w:t>个单位，</w:t>
      </w:r>
      <w:r w:rsidR="00FA0B7F">
        <w:rPr>
          <w:rFonts w:ascii="宋体" w:hAnsi="宋体" w:hint="eastAsia"/>
          <w:sz w:val="24"/>
        </w:rPr>
        <w:t>模型</w:t>
      </w:r>
      <w:proofErr w:type="gramStart"/>
      <w:r w:rsidR="00FA0B7F">
        <w:rPr>
          <w:rFonts w:ascii="宋体" w:hAnsi="宋体" w:hint="eastAsia"/>
          <w:sz w:val="24"/>
        </w:rPr>
        <w:t>一</w:t>
      </w:r>
      <w:proofErr w:type="gramEnd"/>
      <w:r w:rsidR="00FA0B7F">
        <w:rPr>
          <w:rFonts w:ascii="宋体" w:hAnsi="宋体" w:hint="eastAsia"/>
          <w:sz w:val="24"/>
        </w:rPr>
        <w:t>得出的结论是稳健的。</w:t>
      </w:r>
      <w:r w:rsidR="0027606E">
        <w:rPr>
          <w:rFonts w:ascii="宋体" w:hAnsi="宋体" w:hint="eastAsia"/>
          <w:sz w:val="24"/>
        </w:rPr>
        <w:t>并且根据对</w:t>
      </w:r>
      <w:r w:rsidR="00A849BA">
        <w:rPr>
          <w:rFonts w:ascii="宋体" w:hAnsi="宋体" w:hint="eastAsia"/>
          <w:sz w:val="24"/>
        </w:rPr>
        <w:t>债务融资的类型结构进行稳健性检验，可以得出结论银行贷款的融资方式占比和企业绩效之间同样是在显著性水平为1</w:t>
      </w:r>
      <w:r w:rsidR="006053F9">
        <w:rPr>
          <w:rFonts w:ascii="宋体" w:hAnsi="宋体"/>
          <w:sz w:val="24"/>
        </w:rPr>
        <w:t>0</w:t>
      </w:r>
      <w:r w:rsidR="00A849BA">
        <w:rPr>
          <w:rFonts w:ascii="宋体" w:hAnsi="宋体"/>
          <w:sz w:val="24"/>
        </w:rPr>
        <w:t>%</w:t>
      </w:r>
      <w:r w:rsidR="00A849BA">
        <w:rPr>
          <w:rFonts w:ascii="宋体" w:hAnsi="宋体" w:hint="eastAsia"/>
          <w:sz w:val="24"/>
        </w:rPr>
        <w:t>以下的负相关关系，</w:t>
      </w:r>
      <w:r w:rsidR="006053F9">
        <w:rPr>
          <w:rFonts w:ascii="宋体" w:hAnsi="宋体" w:hint="eastAsia"/>
          <w:sz w:val="24"/>
        </w:rPr>
        <w:t>虽然并没有</w:t>
      </w:r>
      <w:r w:rsidR="00FA0B7F" w:rsidRPr="00FA0B7F">
        <w:rPr>
          <w:sz w:val="24"/>
        </w:rPr>
        <w:t>EPS</w:t>
      </w:r>
      <w:r w:rsidR="00FA0B7F">
        <w:rPr>
          <w:rFonts w:ascii="宋体" w:hAnsi="宋体" w:hint="eastAsia"/>
          <w:sz w:val="24"/>
        </w:rPr>
        <w:t>作为被解释变量的显著</w:t>
      </w:r>
      <w:proofErr w:type="gramStart"/>
      <w:r w:rsidR="00FA0B7F">
        <w:rPr>
          <w:rFonts w:ascii="宋体" w:hAnsi="宋体" w:hint="eastAsia"/>
          <w:sz w:val="24"/>
        </w:rPr>
        <w:t>性那么</w:t>
      </w:r>
      <w:proofErr w:type="gramEnd"/>
      <w:r w:rsidR="00FA0B7F">
        <w:rPr>
          <w:rFonts w:ascii="宋体" w:hAnsi="宋体" w:hint="eastAsia"/>
          <w:sz w:val="24"/>
        </w:rPr>
        <w:t>强</w:t>
      </w:r>
      <w:r w:rsidR="006053F9">
        <w:rPr>
          <w:rFonts w:ascii="宋体" w:hAnsi="宋体" w:hint="eastAsia"/>
          <w:sz w:val="24"/>
        </w:rPr>
        <w:t>的关系，</w:t>
      </w:r>
      <w:r w:rsidR="00FA0B7F">
        <w:rPr>
          <w:rFonts w:ascii="宋体" w:hAnsi="宋体" w:hint="eastAsia"/>
          <w:sz w:val="24"/>
        </w:rPr>
        <w:t>但是总体也是显著的，而商业信用融资和企业债券融资也都是通过了显著性水平为1</w:t>
      </w:r>
      <w:r w:rsidR="00FA0B7F">
        <w:rPr>
          <w:rFonts w:ascii="宋体" w:hAnsi="宋体"/>
          <w:sz w:val="24"/>
        </w:rPr>
        <w:t>%</w:t>
      </w:r>
      <w:r w:rsidR="00FA0B7F">
        <w:rPr>
          <w:rFonts w:ascii="宋体" w:hAnsi="宋体" w:hint="eastAsia"/>
          <w:sz w:val="24"/>
        </w:rPr>
        <w:t>的稳健性检验，并且都是对企业绩效起到了正向的积极影响，这与之前的假设二是相符合的</w:t>
      </w:r>
      <w:r w:rsidR="00E9354B">
        <w:rPr>
          <w:rFonts w:ascii="宋体" w:hAnsi="宋体" w:hint="eastAsia"/>
          <w:sz w:val="24"/>
        </w:rPr>
        <w:t>。</w:t>
      </w:r>
      <w:r w:rsidR="00FA0B7F">
        <w:rPr>
          <w:rFonts w:ascii="宋体" w:hAnsi="宋体" w:hint="eastAsia"/>
          <w:sz w:val="24"/>
        </w:rPr>
        <w:t>说明模型</w:t>
      </w:r>
      <w:r w:rsidR="00FA0B7F" w:rsidRPr="00FA0B7F">
        <w:rPr>
          <w:rFonts w:hint="eastAsia"/>
          <w:sz w:val="24"/>
        </w:rPr>
        <w:t>H</w:t>
      </w:r>
      <w:r w:rsidR="00FA0B7F" w:rsidRPr="00FA0B7F">
        <w:rPr>
          <w:sz w:val="24"/>
        </w:rPr>
        <w:t>1b</w:t>
      </w:r>
      <w:r w:rsidR="00FA0B7F">
        <w:rPr>
          <w:rFonts w:hint="eastAsia"/>
          <w:sz w:val="24"/>
        </w:rPr>
        <w:t>的结果</w:t>
      </w:r>
      <w:r w:rsidR="00FA0B7F">
        <w:rPr>
          <w:rFonts w:ascii="宋体" w:hAnsi="宋体" w:hint="eastAsia"/>
          <w:sz w:val="24"/>
        </w:rPr>
        <w:t>是稳健的。</w:t>
      </w:r>
      <w:r w:rsidR="00E9354B">
        <w:rPr>
          <w:rFonts w:ascii="宋体" w:hAnsi="宋体" w:hint="eastAsia"/>
          <w:sz w:val="24"/>
        </w:rPr>
        <w:t>同时对</w:t>
      </w:r>
      <w:r w:rsidR="001024DF">
        <w:rPr>
          <w:rFonts w:ascii="宋体" w:hAnsi="宋体" w:hint="eastAsia"/>
          <w:sz w:val="24"/>
        </w:rPr>
        <w:t>划分的债务融资结构</w:t>
      </w:r>
      <w:r w:rsidR="00E9354B">
        <w:rPr>
          <w:rFonts w:ascii="宋体" w:hAnsi="宋体" w:hint="eastAsia"/>
          <w:sz w:val="24"/>
        </w:rPr>
        <w:t>长期债务和短期债务来说，结果也</w:t>
      </w:r>
      <w:proofErr w:type="gramStart"/>
      <w:r w:rsidR="00E9354B">
        <w:rPr>
          <w:rFonts w:ascii="宋体" w:hAnsi="宋体" w:hint="eastAsia"/>
          <w:sz w:val="24"/>
        </w:rPr>
        <w:t>和之前</w:t>
      </w:r>
      <w:proofErr w:type="gramEnd"/>
      <w:r w:rsidR="00E9354B">
        <w:rPr>
          <w:rFonts w:ascii="宋体" w:hAnsi="宋体" w:hint="eastAsia"/>
          <w:sz w:val="24"/>
        </w:rPr>
        <w:t>的实证结果保持一致，同样都通过了</w:t>
      </w:r>
      <w:r w:rsidR="0025748D" w:rsidRPr="00CA116B">
        <w:rPr>
          <w:rFonts w:hint="eastAsia"/>
          <w:kern w:val="0"/>
          <w:sz w:val="24"/>
          <w:szCs w:val="24"/>
        </w:rPr>
        <w:t>t</w:t>
      </w:r>
      <w:r w:rsidR="0025748D">
        <w:rPr>
          <w:rFonts w:ascii="宋体" w:hAnsi="宋体" w:hint="eastAsia"/>
          <w:sz w:val="24"/>
        </w:rPr>
        <w:t>检验并且相关性也是与前文相符合，长期债务融资与企业绩效之间呈现显著的正相关关系，与此相反的是短期债务融资与企业绩效之间呈现显著的负相关关系</w:t>
      </w:r>
      <w:r w:rsidR="007622A8">
        <w:rPr>
          <w:rFonts w:ascii="宋体" w:hAnsi="宋体" w:hint="eastAsia"/>
          <w:sz w:val="24"/>
        </w:rPr>
        <w:t>，这样的结论也与之前的结果和理论相符合。</w:t>
      </w:r>
      <w:r w:rsidR="00A73508">
        <w:rPr>
          <w:rFonts w:ascii="宋体" w:hAnsi="宋体" w:hint="eastAsia"/>
          <w:sz w:val="24"/>
        </w:rPr>
        <w:t>在</w:t>
      </w:r>
      <w:proofErr w:type="gramStart"/>
      <w:r w:rsidR="00A73508">
        <w:rPr>
          <w:rFonts w:ascii="宋体" w:hAnsi="宋体" w:hint="eastAsia"/>
          <w:sz w:val="24"/>
        </w:rPr>
        <w:t>模型</w:t>
      </w:r>
      <w:r w:rsidR="001024DF">
        <w:rPr>
          <w:rFonts w:ascii="宋体" w:hAnsi="宋体" w:hint="eastAsia"/>
          <w:sz w:val="24"/>
        </w:rPr>
        <w:t>七</w:t>
      </w:r>
      <w:proofErr w:type="gramEnd"/>
      <w:r w:rsidR="00A73508">
        <w:rPr>
          <w:rFonts w:ascii="宋体" w:hAnsi="宋体" w:hint="eastAsia"/>
          <w:sz w:val="24"/>
        </w:rPr>
        <w:t>中可以看到，股权融资与企业绩效呈现负相关关系，并且通过了</w:t>
      </w:r>
      <w:r w:rsidR="00A73508" w:rsidRPr="00CA116B">
        <w:rPr>
          <w:rFonts w:hint="eastAsia"/>
          <w:kern w:val="0"/>
          <w:sz w:val="24"/>
          <w:szCs w:val="24"/>
        </w:rPr>
        <w:t>t</w:t>
      </w:r>
      <w:r w:rsidR="00A73508">
        <w:rPr>
          <w:rFonts w:ascii="宋体" w:hAnsi="宋体" w:hint="eastAsia"/>
          <w:sz w:val="24"/>
        </w:rPr>
        <w:t>检验和</w:t>
      </w:r>
      <w:r w:rsidR="00A73508" w:rsidRPr="00CA116B">
        <w:rPr>
          <w:rFonts w:hint="eastAsia"/>
          <w:kern w:val="0"/>
          <w:sz w:val="24"/>
          <w:szCs w:val="24"/>
        </w:rPr>
        <w:t>F</w:t>
      </w:r>
      <w:r w:rsidR="00A73508">
        <w:rPr>
          <w:rFonts w:ascii="宋体" w:hAnsi="宋体" w:hint="eastAsia"/>
          <w:sz w:val="24"/>
        </w:rPr>
        <w:t>检验，在</w:t>
      </w:r>
      <w:r w:rsidR="00A73508" w:rsidRPr="00CA116B">
        <w:rPr>
          <w:rFonts w:hint="eastAsia"/>
          <w:kern w:val="0"/>
          <w:sz w:val="24"/>
          <w:szCs w:val="24"/>
        </w:rPr>
        <w:t>1</w:t>
      </w:r>
      <w:r w:rsidR="00A73508" w:rsidRPr="00CA116B">
        <w:rPr>
          <w:kern w:val="0"/>
          <w:sz w:val="24"/>
          <w:szCs w:val="24"/>
        </w:rPr>
        <w:t>%</w:t>
      </w:r>
      <w:r w:rsidR="00A73508">
        <w:rPr>
          <w:rFonts w:ascii="宋体" w:hAnsi="宋体" w:hint="eastAsia"/>
          <w:sz w:val="24"/>
        </w:rPr>
        <w:t>的水平上是显著的，可以证明原来的</w:t>
      </w:r>
      <w:r w:rsidR="001024DF">
        <w:rPr>
          <w:rFonts w:ascii="宋体" w:hAnsi="宋体" w:hint="eastAsia"/>
          <w:sz w:val="24"/>
        </w:rPr>
        <w:t>假设</w:t>
      </w:r>
      <w:r w:rsidR="001024DF" w:rsidRPr="001024DF">
        <w:rPr>
          <w:sz w:val="24"/>
        </w:rPr>
        <w:t>H3</w:t>
      </w:r>
      <w:r w:rsidR="001024DF">
        <w:rPr>
          <w:rFonts w:ascii="宋体" w:hAnsi="宋体" w:hint="eastAsia"/>
          <w:sz w:val="24"/>
        </w:rPr>
        <w:t>的结果是成立的。而股权的集中度和股权的控制程度在托宾Q值的检验中都是显著的，股权的集中度与企业依旧呈现的是正相关关系，说明之前的模型三的结果</w:t>
      </w:r>
      <w:r w:rsidR="00A73508">
        <w:rPr>
          <w:rFonts w:ascii="宋体" w:hAnsi="宋体" w:hint="eastAsia"/>
          <w:sz w:val="24"/>
        </w:rPr>
        <w:t>是稳健的。</w:t>
      </w:r>
      <w:r w:rsidR="001024DF">
        <w:rPr>
          <w:rFonts w:ascii="宋体" w:hAnsi="宋体" w:hint="eastAsia"/>
          <w:sz w:val="24"/>
        </w:rPr>
        <w:t>而股权的控制程度与之前回归的结果不同，表示出了负向影响，即股权的控制程度越低，企业的绩效水平就越高，说明大股东集权有助于企业绩效的更好的发展。</w:t>
      </w:r>
      <w:r w:rsidR="00A73508">
        <w:rPr>
          <w:rFonts w:ascii="宋体" w:hAnsi="宋体" w:hint="eastAsia"/>
          <w:sz w:val="24"/>
        </w:rPr>
        <w:t>模型</w:t>
      </w:r>
      <w:r w:rsidR="001024DF">
        <w:rPr>
          <w:rFonts w:ascii="宋体" w:hAnsi="宋体" w:hint="eastAsia"/>
          <w:sz w:val="24"/>
        </w:rPr>
        <w:t>八</w:t>
      </w:r>
      <w:r w:rsidR="00A73508">
        <w:rPr>
          <w:rFonts w:ascii="宋体" w:hAnsi="宋体" w:hint="eastAsia"/>
          <w:sz w:val="24"/>
        </w:rPr>
        <w:t>所得出的内源融资和企业绩效之间的回归结果是显著正相关的，同样是在</w:t>
      </w:r>
      <w:r w:rsidR="00A73508" w:rsidRPr="00CA116B">
        <w:rPr>
          <w:rFonts w:hint="eastAsia"/>
          <w:kern w:val="0"/>
          <w:sz w:val="24"/>
          <w:szCs w:val="24"/>
        </w:rPr>
        <w:t>1</w:t>
      </w:r>
      <w:r w:rsidR="000D54B8" w:rsidRPr="00CA116B">
        <w:rPr>
          <w:kern w:val="0"/>
          <w:sz w:val="24"/>
          <w:szCs w:val="24"/>
        </w:rPr>
        <w:t>%</w:t>
      </w:r>
      <w:r w:rsidR="000D54B8">
        <w:rPr>
          <w:rFonts w:ascii="宋体" w:hAnsi="宋体" w:hint="eastAsia"/>
          <w:sz w:val="24"/>
        </w:rPr>
        <w:t>的水平下显著，可以得出结论模型</w:t>
      </w:r>
      <w:r w:rsidR="001024DF">
        <w:rPr>
          <w:rFonts w:ascii="宋体" w:hAnsi="宋体" w:hint="eastAsia"/>
          <w:sz w:val="24"/>
        </w:rPr>
        <w:t>四</w:t>
      </w:r>
      <w:r w:rsidR="000D54B8">
        <w:rPr>
          <w:rFonts w:ascii="宋体" w:hAnsi="宋体" w:hint="eastAsia"/>
          <w:sz w:val="24"/>
        </w:rPr>
        <w:t>也同样是稳健的。</w:t>
      </w:r>
    </w:p>
    <w:p w14:paraId="753FC5F9" w14:textId="77777777" w:rsidR="00AF3002" w:rsidRPr="00AC760B" w:rsidRDefault="00AF3002" w:rsidP="00AF3002">
      <w:pPr>
        <w:pStyle w:val="a0"/>
      </w:pPr>
      <w:bookmarkStart w:id="68" w:name="_Toc104918718"/>
      <w:r>
        <w:rPr>
          <w:rFonts w:hint="eastAsia"/>
        </w:rPr>
        <w:t>实证结果小结</w:t>
      </w:r>
      <w:bookmarkEnd w:id="68"/>
    </w:p>
    <w:p w14:paraId="2A9AE4BC" w14:textId="62969B2E" w:rsidR="00183109" w:rsidRDefault="00AF3002" w:rsidP="00183109">
      <w:pPr>
        <w:widowControl/>
        <w:spacing w:line="360" w:lineRule="auto"/>
        <w:ind w:firstLineChars="200" w:firstLine="480"/>
        <w:rPr>
          <w:rFonts w:ascii="宋体" w:hAnsi="宋体"/>
          <w:sz w:val="24"/>
        </w:rPr>
      </w:pPr>
      <w:bookmarkStart w:id="69" w:name="_Hlk103620793"/>
      <w:r>
        <w:rPr>
          <w:rFonts w:ascii="宋体" w:hAnsi="宋体" w:hint="eastAsia"/>
          <w:sz w:val="24"/>
        </w:rPr>
        <w:t>本章以建筑行业</w:t>
      </w:r>
      <w:r w:rsidR="002F400C">
        <w:rPr>
          <w:rFonts w:ascii="宋体" w:hAnsi="宋体" w:hint="eastAsia"/>
          <w:sz w:val="24"/>
        </w:rPr>
        <w:t>8</w:t>
      </w:r>
      <w:r w:rsidR="002F400C">
        <w:rPr>
          <w:rFonts w:ascii="宋体" w:hAnsi="宋体"/>
          <w:sz w:val="24"/>
        </w:rPr>
        <w:t>3</w:t>
      </w:r>
      <w:r>
        <w:rPr>
          <w:rFonts w:ascii="宋体" w:hAnsi="宋体" w:hint="eastAsia"/>
          <w:sz w:val="24"/>
        </w:rPr>
        <w:t>家上市公司的</w:t>
      </w:r>
      <w:r w:rsidR="00183109">
        <w:rPr>
          <w:rFonts w:ascii="宋体" w:hAnsi="宋体" w:hint="eastAsia"/>
          <w:sz w:val="24"/>
        </w:rPr>
        <w:t>经营数据为样本，以2</w:t>
      </w:r>
      <w:r w:rsidR="00183109">
        <w:rPr>
          <w:rFonts w:ascii="宋体" w:hAnsi="宋体"/>
          <w:sz w:val="24"/>
        </w:rPr>
        <w:t>015-202</w:t>
      </w:r>
      <w:r w:rsidR="002F400C">
        <w:rPr>
          <w:rFonts w:ascii="宋体" w:hAnsi="宋体"/>
          <w:sz w:val="24"/>
        </w:rPr>
        <w:t>0</w:t>
      </w:r>
      <w:r w:rsidR="00183109">
        <w:rPr>
          <w:rFonts w:ascii="宋体" w:hAnsi="宋体" w:hint="eastAsia"/>
          <w:sz w:val="24"/>
        </w:rPr>
        <w:t>年作为样本区间，对研究对象进行描述性统计、相关性分析和回归分析可以得出以下结论：</w:t>
      </w:r>
    </w:p>
    <w:p w14:paraId="1345BCC4" w14:textId="4CAA8A96" w:rsidR="00183109" w:rsidRDefault="00183109" w:rsidP="00183109">
      <w:pPr>
        <w:widowControl/>
        <w:spacing w:line="360" w:lineRule="auto"/>
        <w:ind w:firstLineChars="200" w:firstLine="480"/>
        <w:rPr>
          <w:rFonts w:ascii="宋体" w:hAnsi="宋体"/>
          <w:sz w:val="24"/>
        </w:rPr>
      </w:pPr>
      <w:r>
        <w:rPr>
          <w:rFonts w:ascii="宋体" w:hAnsi="宋体" w:hint="eastAsia"/>
          <w:sz w:val="24"/>
        </w:rPr>
        <w:t>（</w:t>
      </w:r>
      <w:r>
        <w:rPr>
          <w:rFonts w:ascii="宋体" w:hAnsi="宋体"/>
          <w:sz w:val="24"/>
        </w:rPr>
        <w:t>1</w:t>
      </w:r>
      <w:r>
        <w:rPr>
          <w:rFonts w:ascii="宋体" w:hAnsi="宋体" w:hint="eastAsia"/>
          <w:sz w:val="24"/>
        </w:rPr>
        <w:t>）企业的债务融资</w:t>
      </w:r>
      <w:r w:rsidR="002F400C">
        <w:rPr>
          <w:rFonts w:ascii="宋体" w:hAnsi="宋体" w:hint="eastAsia"/>
          <w:sz w:val="24"/>
        </w:rPr>
        <w:t>比重</w:t>
      </w:r>
      <w:r>
        <w:rPr>
          <w:rFonts w:ascii="宋体" w:hAnsi="宋体" w:hint="eastAsia"/>
          <w:sz w:val="24"/>
        </w:rPr>
        <w:t>与经营绩效之间呈现负相关关系</w:t>
      </w:r>
    </w:p>
    <w:p w14:paraId="459381DF" w14:textId="6E2B6242" w:rsidR="002F400C" w:rsidRDefault="002F400C" w:rsidP="00183109">
      <w:pPr>
        <w:widowControl/>
        <w:spacing w:line="360" w:lineRule="auto"/>
        <w:ind w:firstLineChars="200" w:firstLine="480"/>
        <w:rPr>
          <w:rFonts w:ascii="宋体" w:hAnsi="宋体"/>
          <w:sz w:val="24"/>
        </w:rPr>
      </w:pPr>
      <w:r>
        <w:rPr>
          <w:rFonts w:ascii="宋体" w:hAnsi="宋体" w:hint="eastAsia"/>
          <w:sz w:val="24"/>
        </w:rPr>
        <w:t>（2）对企业的债务融资类型结构上说，企业的银行贷款融资的比重与企业绩效之间呈现负相关关系，而企业的商业信用融资和企业债券融资的占比与企业绩效之间呈现正相关关系。</w:t>
      </w:r>
    </w:p>
    <w:p w14:paraId="11657797" w14:textId="574A5008" w:rsidR="00270125" w:rsidRPr="002F400C" w:rsidRDefault="00270125" w:rsidP="00183109">
      <w:pPr>
        <w:widowControl/>
        <w:spacing w:line="360" w:lineRule="auto"/>
        <w:ind w:firstLineChars="200" w:firstLine="480"/>
        <w:rPr>
          <w:rFonts w:ascii="宋体" w:hAnsi="宋体"/>
          <w:sz w:val="24"/>
        </w:rPr>
      </w:pPr>
      <w:r>
        <w:rPr>
          <w:rFonts w:ascii="宋体" w:hAnsi="宋体" w:hint="eastAsia"/>
          <w:sz w:val="24"/>
        </w:rPr>
        <w:lastRenderedPageBreak/>
        <w:t>（3）对企业债务融资的期限结构上说，长期债务融资比重越大，企业的绩效表现越好，但是相反短期债务融资的比重越大，企业的绩效表现相对会更差。</w:t>
      </w:r>
    </w:p>
    <w:p w14:paraId="75677514" w14:textId="1E689B0C" w:rsidR="00183109" w:rsidRDefault="00183109" w:rsidP="00183109">
      <w:pPr>
        <w:widowControl/>
        <w:spacing w:line="360" w:lineRule="auto"/>
        <w:ind w:firstLineChars="200" w:firstLine="480"/>
        <w:rPr>
          <w:rFonts w:ascii="宋体" w:hAnsi="宋体"/>
          <w:sz w:val="24"/>
        </w:rPr>
      </w:pPr>
      <w:r>
        <w:rPr>
          <w:rFonts w:ascii="宋体" w:hAnsi="宋体" w:hint="eastAsia"/>
          <w:sz w:val="24"/>
        </w:rPr>
        <w:t>（</w:t>
      </w:r>
      <w:r w:rsidR="00270125">
        <w:rPr>
          <w:rFonts w:ascii="宋体" w:hAnsi="宋体"/>
          <w:sz w:val="24"/>
        </w:rPr>
        <w:t>4</w:t>
      </w:r>
      <w:r>
        <w:rPr>
          <w:rFonts w:ascii="宋体" w:hAnsi="宋体" w:hint="eastAsia"/>
          <w:sz w:val="24"/>
        </w:rPr>
        <w:t>）</w:t>
      </w:r>
      <w:r w:rsidR="002F400C">
        <w:rPr>
          <w:rFonts w:ascii="宋体" w:hAnsi="宋体" w:hint="eastAsia"/>
          <w:sz w:val="24"/>
        </w:rPr>
        <w:t>企业的股权融资的比重越大，其企业的绩效</w:t>
      </w:r>
      <w:proofErr w:type="gramStart"/>
      <w:r w:rsidR="002F400C">
        <w:rPr>
          <w:rFonts w:ascii="宋体" w:hAnsi="宋体" w:hint="eastAsia"/>
          <w:sz w:val="24"/>
        </w:rPr>
        <w:t>表表现</w:t>
      </w:r>
      <w:proofErr w:type="gramEnd"/>
      <w:r w:rsidR="002F400C">
        <w:rPr>
          <w:rFonts w:ascii="宋体" w:hAnsi="宋体" w:hint="eastAsia"/>
          <w:sz w:val="24"/>
        </w:rPr>
        <w:t>越差</w:t>
      </w:r>
    </w:p>
    <w:p w14:paraId="74173290" w14:textId="5A1768A8" w:rsidR="002F400C" w:rsidRPr="002F400C" w:rsidRDefault="002F400C" w:rsidP="00183109">
      <w:pPr>
        <w:widowControl/>
        <w:spacing w:line="360" w:lineRule="auto"/>
        <w:ind w:firstLineChars="200" w:firstLine="480"/>
        <w:rPr>
          <w:rFonts w:ascii="宋体" w:hAnsi="宋体"/>
          <w:sz w:val="24"/>
        </w:rPr>
      </w:pPr>
      <w:r>
        <w:rPr>
          <w:rFonts w:ascii="宋体" w:hAnsi="宋体" w:hint="eastAsia"/>
          <w:sz w:val="24"/>
        </w:rPr>
        <w:t>（</w:t>
      </w:r>
      <w:r w:rsidR="00270125">
        <w:rPr>
          <w:rFonts w:ascii="宋体" w:hAnsi="宋体"/>
          <w:sz w:val="24"/>
        </w:rPr>
        <w:t>5</w:t>
      </w:r>
      <w:r>
        <w:rPr>
          <w:rFonts w:ascii="宋体" w:hAnsi="宋体" w:hint="eastAsia"/>
          <w:sz w:val="24"/>
        </w:rPr>
        <w:t>）在股权融资结构中，企业的股权集中度越强，企业的绩效表现就会越好</w:t>
      </w:r>
      <w:r w:rsidR="00EE1479">
        <w:rPr>
          <w:rFonts w:ascii="宋体" w:hAnsi="宋体" w:hint="eastAsia"/>
          <w:sz w:val="24"/>
        </w:rPr>
        <w:t>，而股权的控制程度即第一大股东的持股比重对企业绩效之间则没有显著的相关性。</w:t>
      </w:r>
    </w:p>
    <w:p w14:paraId="53C35071" w14:textId="3BDC9239" w:rsidR="00C03E7C" w:rsidRDefault="00C03E7C" w:rsidP="00C03E7C">
      <w:pPr>
        <w:widowControl/>
        <w:spacing w:line="360" w:lineRule="auto"/>
        <w:ind w:firstLineChars="200" w:firstLine="480"/>
        <w:rPr>
          <w:rFonts w:ascii="宋体" w:hAnsi="宋体"/>
          <w:sz w:val="24"/>
        </w:rPr>
      </w:pPr>
      <w:r>
        <w:rPr>
          <w:rFonts w:ascii="宋体" w:hAnsi="宋体" w:hint="eastAsia"/>
          <w:sz w:val="24"/>
        </w:rPr>
        <w:t>（</w:t>
      </w:r>
      <w:r w:rsidR="00270125">
        <w:rPr>
          <w:rFonts w:ascii="宋体" w:hAnsi="宋体"/>
          <w:sz w:val="24"/>
        </w:rPr>
        <w:t>6</w:t>
      </w:r>
      <w:r>
        <w:rPr>
          <w:rFonts w:ascii="宋体" w:hAnsi="宋体" w:hint="eastAsia"/>
          <w:sz w:val="24"/>
        </w:rPr>
        <w:t>）企业的内源融资</w:t>
      </w:r>
      <w:r w:rsidR="00EE1479">
        <w:rPr>
          <w:rFonts w:ascii="宋体" w:hAnsi="宋体" w:hint="eastAsia"/>
          <w:sz w:val="24"/>
        </w:rPr>
        <w:t>占比</w:t>
      </w:r>
      <w:r>
        <w:rPr>
          <w:rFonts w:ascii="宋体" w:hAnsi="宋体" w:hint="eastAsia"/>
          <w:sz w:val="24"/>
        </w:rPr>
        <w:t>与企业绩效之间呈现正相关关系</w:t>
      </w:r>
    </w:p>
    <w:p w14:paraId="63E00E5F" w14:textId="1D18DBB6" w:rsidR="00C03E7C" w:rsidRPr="00C03E7C" w:rsidRDefault="00EE1479" w:rsidP="00C03E7C">
      <w:pPr>
        <w:widowControl/>
        <w:spacing w:line="360" w:lineRule="auto"/>
        <w:ind w:firstLineChars="200" w:firstLine="480"/>
        <w:rPr>
          <w:rFonts w:ascii="宋体" w:hAnsi="宋体"/>
          <w:sz w:val="24"/>
        </w:rPr>
      </w:pPr>
      <w:r>
        <w:rPr>
          <w:rFonts w:ascii="宋体" w:hAnsi="宋体" w:hint="eastAsia"/>
          <w:sz w:val="24"/>
        </w:rPr>
        <w:t>在结论的最后对控制变量对企业绩效的影响进行分析，得出的结果是在建筑行业内，企业的规模越大，企业是国有制，企业的绩效表现则越好</w:t>
      </w:r>
      <w:r w:rsidR="00C03E7C">
        <w:rPr>
          <w:rFonts w:ascii="宋体" w:hAnsi="宋体" w:hint="eastAsia"/>
          <w:sz w:val="24"/>
        </w:rPr>
        <w:t>。</w:t>
      </w:r>
      <w:r>
        <w:rPr>
          <w:rFonts w:ascii="宋体" w:hAnsi="宋体" w:hint="eastAsia"/>
          <w:sz w:val="24"/>
        </w:rPr>
        <w:t>而企业的成长性在本次实证中发现对企业的绩效表现没有显著的影响。</w:t>
      </w:r>
    </w:p>
    <w:bookmarkEnd w:id="69"/>
    <w:p w14:paraId="1D038438" w14:textId="77777777" w:rsidR="00FE2756" w:rsidRPr="00A47DF3" w:rsidRDefault="00842AFA" w:rsidP="00B71B1F">
      <w:pPr>
        <w:pStyle w:val="a"/>
      </w:pPr>
      <w:r>
        <w:br w:type="page"/>
      </w:r>
      <w:bookmarkStart w:id="70" w:name="_Toc104918719"/>
      <w:r w:rsidR="00B71B1F">
        <w:rPr>
          <w:rFonts w:hint="eastAsia"/>
        </w:rPr>
        <w:lastRenderedPageBreak/>
        <w:t>总结与建议</w:t>
      </w:r>
      <w:bookmarkEnd w:id="70"/>
    </w:p>
    <w:p w14:paraId="2AF406E0" w14:textId="77777777" w:rsidR="00FE2756" w:rsidRDefault="00AF3002" w:rsidP="00A47DF3">
      <w:pPr>
        <w:pStyle w:val="a0"/>
      </w:pPr>
      <w:bookmarkStart w:id="71" w:name="_Toc104918720"/>
      <w:r>
        <w:rPr>
          <w:rFonts w:hint="eastAsia"/>
        </w:rPr>
        <w:t>研究结论</w:t>
      </w:r>
      <w:bookmarkEnd w:id="71"/>
    </w:p>
    <w:p w14:paraId="6EB8917E" w14:textId="77777777" w:rsidR="00AF3002" w:rsidRPr="00AF3002" w:rsidRDefault="00AF3002" w:rsidP="00AF3002">
      <w:pPr>
        <w:spacing w:line="360" w:lineRule="auto"/>
        <w:ind w:firstLineChars="200" w:firstLine="480"/>
        <w:rPr>
          <w:rFonts w:ascii="宋体" w:hAnsi="宋体"/>
          <w:sz w:val="24"/>
          <w:szCs w:val="24"/>
        </w:rPr>
      </w:pPr>
      <w:r w:rsidRPr="00AF3002">
        <w:rPr>
          <w:rFonts w:ascii="宋体" w:hAnsi="宋体" w:hint="eastAsia"/>
          <w:sz w:val="24"/>
          <w:szCs w:val="24"/>
        </w:rPr>
        <w:t>建筑行业是国民经济的支柱产业之一，对国民经济起到了重要的推动发展作用，目前我国的建筑行业还处在不断发展完善的时期，同时对于行业的普遍融资结构，建筑业的融资结构并不完全完善，还有改进和发展的空间。对于整个建筑行业来说，研究融资结构与企业绩效之间的关系具有重要意义。</w:t>
      </w:r>
    </w:p>
    <w:p w14:paraId="39B291F9" w14:textId="77777777" w:rsidR="00AF3002" w:rsidRPr="00AF3002" w:rsidRDefault="00AF3002" w:rsidP="00AF3002">
      <w:pPr>
        <w:spacing w:line="360" w:lineRule="auto"/>
        <w:ind w:firstLineChars="200" w:firstLine="480"/>
        <w:rPr>
          <w:rFonts w:ascii="宋体" w:hAnsi="宋体"/>
          <w:sz w:val="24"/>
          <w:szCs w:val="24"/>
        </w:rPr>
      </w:pPr>
      <w:r w:rsidRPr="00AF3002">
        <w:rPr>
          <w:rFonts w:ascii="宋体" w:hAnsi="宋体" w:hint="eastAsia"/>
          <w:sz w:val="24"/>
          <w:szCs w:val="24"/>
        </w:rPr>
        <w:t>（1）</w:t>
      </w:r>
      <w:r w:rsidRPr="00AF3002">
        <w:rPr>
          <w:rFonts w:ascii="宋体" w:hAnsi="宋体" w:hint="eastAsia"/>
          <w:sz w:val="24"/>
          <w:szCs w:val="24"/>
        </w:rPr>
        <w:tab/>
        <w:t>债务融资率与企业绩效之间呈现负相关关系。</w:t>
      </w:r>
    </w:p>
    <w:p w14:paraId="1296D966" w14:textId="3FF7787F" w:rsidR="00AF3002" w:rsidRDefault="00AF3002" w:rsidP="00AF3002">
      <w:pPr>
        <w:spacing w:line="360" w:lineRule="auto"/>
        <w:ind w:firstLineChars="200" w:firstLine="480"/>
        <w:rPr>
          <w:rFonts w:ascii="宋体" w:hAnsi="宋体"/>
          <w:sz w:val="24"/>
          <w:szCs w:val="24"/>
        </w:rPr>
      </w:pPr>
      <w:r w:rsidRPr="00AF3002">
        <w:rPr>
          <w:rFonts w:ascii="宋体" w:hAnsi="宋体" w:hint="eastAsia"/>
          <w:sz w:val="24"/>
          <w:szCs w:val="24"/>
        </w:rPr>
        <w:t>虽然根据理论来说，债务融资率对企业绩效之间的影响是双向的，同时根据之前的很多其他文献也对很多不同行业的债务融资与企业绩效之间的关系进行过实证分析，有的行业实证的结果是正相关关系，也有会出现呈现“倒U型”的关系的情况，但是由于建筑行业的特征所需要的大体量的资金，并且回收期非常长，加上宏观上来说，我国的资本市场发展也并不完善，很多的融资方式都不能够被满足，所以债务融资率非常高。由于过高的债务融资率使得企业的财务风险较高，破产成本和财务困境成本超过了负债所带来的税盾的收益，所以会对企业绩效产生负向影响。而对于债务融资的结构来说</w:t>
      </w:r>
      <w:proofErr w:type="gramStart"/>
      <w:r w:rsidRPr="00AF3002">
        <w:rPr>
          <w:rFonts w:ascii="宋体" w:hAnsi="宋体" w:hint="eastAsia"/>
          <w:sz w:val="24"/>
          <w:szCs w:val="24"/>
        </w:rPr>
        <w:t>来说</w:t>
      </w:r>
      <w:proofErr w:type="gramEnd"/>
      <w:r w:rsidRPr="00AF3002">
        <w:rPr>
          <w:rFonts w:ascii="宋体" w:hAnsi="宋体" w:hint="eastAsia"/>
          <w:sz w:val="24"/>
          <w:szCs w:val="24"/>
        </w:rPr>
        <w:t>，长期债务融资和短期债务融资都会对企业产生一定的负影响，具体来说长期债务融资会对股权融资产生一定的正向作用，而短期债务融资则对企业的整体经营情况出现一定的阻碍作用。这是因为对于建筑行业来说，投资项目的周期长、回收速度慢，这样的特性与长期债务比较匹配，而过多的短期债务会对公司的财务产生较大的风险和压力，不利于企业绩效的增长。</w:t>
      </w:r>
    </w:p>
    <w:p w14:paraId="25C610F5" w14:textId="77777777" w:rsidR="00270125" w:rsidRPr="002F400C" w:rsidRDefault="00270125" w:rsidP="00270125">
      <w:pPr>
        <w:widowControl/>
        <w:spacing w:line="360" w:lineRule="auto"/>
        <w:ind w:firstLineChars="200" w:firstLine="480"/>
        <w:rPr>
          <w:rFonts w:ascii="宋体" w:hAnsi="宋体"/>
          <w:sz w:val="24"/>
        </w:rPr>
      </w:pPr>
      <w:r>
        <w:rPr>
          <w:rFonts w:ascii="宋体" w:hAnsi="宋体" w:hint="eastAsia"/>
          <w:sz w:val="24"/>
        </w:rPr>
        <w:t>（2）对企业的债务融资类型结构上说，企业的银行贷款融资的比重与企业绩效之间呈现负相关关系，而企业的商业信用融资和企业债券融资的占比与企业绩效之间呈现正相关关系。</w:t>
      </w:r>
    </w:p>
    <w:p w14:paraId="13D677FE" w14:textId="37BC3514" w:rsidR="00270125" w:rsidRDefault="00270125" w:rsidP="00AF3002">
      <w:pPr>
        <w:spacing w:line="360" w:lineRule="auto"/>
        <w:ind w:firstLineChars="200" w:firstLine="480"/>
        <w:rPr>
          <w:rFonts w:ascii="宋体" w:hAnsi="宋体"/>
          <w:sz w:val="24"/>
          <w:szCs w:val="24"/>
        </w:rPr>
      </w:pPr>
      <w:r>
        <w:rPr>
          <w:rFonts w:ascii="宋体" w:hAnsi="宋体" w:hint="eastAsia"/>
          <w:sz w:val="24"/>
          <w:szCs w:val="24"/>
        </w:rPr>
        <w:t>对建筑行业的债务融资的类型上说，有行业的偏好，行业内会选择银行贷款融资和商业信用融资更多，公司的债券融资比重很小，这与我国的债券市场发展不完善有关，企业会更加依赖商业信用和银行贷款，因为这两种融资方式对于</w:t>
      </w:r>
      <w:r w:rsidR="007F44A1">
        <w:rPr>
          <w:rFonts w:ascii="宋体" w:hAnsi="宋体" w:hint="eastAsia"/>
          <w:sz w:val="24"/>
          <w:szCs w:val="24"/>
        </w:rPr>
        <w:t>发展起步不久建筑行业来说门槛更低，条件更宽泛，所以更容易获得。但是由于银行贷款的利率非常高，会极大地提高建筑企业的融资成本，所以会对</w:t>
      </w:r>
      <w:r w:rsidR="007F44A1">
        <w:rPr>
          <w:rFonts w:ascii="宋体" w:hAnsi="宋体" w:hint="eastAsia"/>
          <w:sz w:val="24"/>
          <w:szCs w:val="24"/>
        </w:rPr>
        <w:lastRenderedPageBreak/>
        <w:t>企业造成比较大的财务压力，而商业信用融资主要构成是应付账款和预收账款，在建筑行业内，应付账款主要是材料成本费用和工程的结算款，预收账款则更多是备料款和进度</w:t>
      </w:r>
      <w:proofErr w:type="gramStart"/>
      <w:r w:rsidR="007F44A1">
        <w:rPr>
          <w:rFonts w:ascii="宋体" w:hAnsi="宋体" w:hint="eastAsia"/>
          <w:sz w:val="24"/>
          <w:szCs w:val="24"/>
        </w:rPr>
        <w:t>款这些</w:t>
      </w:r>
      <w:proofErr w:type="gramEnd"/>
      <w:r w:rsidR="007F44A1">
        <w:rPr>
          <w:rFonts w:ascii="宋体" w:hAnsi="宋体" w:hint="eastAsia"/>
          <w:sz w:val="24"/>
          <w:szCs w:val="24"/>
        </w:rPr>
        <w:t>不需要实际还清的账款，而是需要交付商品，使用这种融资方式不会对企业产生额外的资金成本，所以可以在缓解企业资金压力的同时提高企业的绩效。</w:t>
      </w:r>
    </w:p>
    <w:p w14:paraId="0A70D52D" w14:textId="77777777" w:rsidR="007F44A1" w:rsidRPr="002F400C" w:rsidRDefault="007F44A1" w:rsidP="007F44A1">
      <w:pPr>
        <w:widowControl/>
        <w:spacing w:line="360" w:lineRule="auto"/>
        <w:ind w:firstLineChars="200" w:firstLine="480"/>
        <w:rPr>
          <w:rFonts w:ascii="宋体" w:hAnsi="宋体"/>
          <w:sz w:val="24"/>
        </w:rPr>
      </w:pPr>
      <w:r>
        <w:rPr>
          <w:rFonts w:ascii="宋体" w:hAnsi="宋体" w:hint="eastAsia"/>
          <w:sz w:val="24"/>
        </w:rPr>
        <w:t>（3）对企业债务融资的期限结构上说，长期债务融资比重越大，企业的绩效表现越好，但是相反短期债务融资的比重越大，企业的绩效表现相对会更差。</w:t>
      </w:r>
    </w:p>
    <w:p w14:paraId="4A4D16CF" w14:textId="5D5E3237" w:rsidR="007F44A1" w:rsidRPr="007F44A1" w:rsidRDefault="0005371F" w:rsidP="00AF3002">
      <w:pPr>
        <w:spacing w:line="360" w:lineRule="auto"/>
        <w:ind w:firstLineChars="200" w:firstLine="480"/>
        <w:rPr>
          <w:rFonts w:ascii="宋体" w:hAnsi="宋体"/>
          <w:sz w:val="24"/>
          <w:szCs w:val="24"/>
        </w:rPr>
      </w:pPr>
      <w:r>
        <w:rPr>
          <w:rFonts w:ascii="宋体" w:hAnsi="宋体" w:hint="eastAsia"/>
          <w:sz w:val="24"/>
          <w:szCs w:val="24"/>
        </w:rPr>
        <w:t>建筑行业的融资特点是以短期融资为主，但是短期的融资一般成本较高，并且对企业的财务现金流的压力较大，会让企业产生更大的财务风险，甚至造成无法还清债款资不抵债最后导致破产的结果，这对企业的经营绩效的表现来说是不利的，同时，短期的债务融资对于建筑业行业这个项目周期较长的特来说，期限和投资项目不匹配，会更容易造成企业资金的闲置和浪费，</w:t>
      </w:r>
      <w:r w:rsidR="003957DC">
        <w:rPr>
          <w:rFonts w:ascii="宋体" w:hAnsi="宋体" w:hint="eastAsia"/>
          <w:sz w:val="24"/>
          <w:szCs w:val="24"/>
        </w:rPr>
        <w:t>而长期融资的期限正好与企业的项目周期相匹配，可以让企业的资金流入到更多周期更长、收益更高的项目中来提升企业的经营业绩。</w:t>
      </w:r>
    </w:p>
    <w:p w14:paraId="401ECCA9" w14:textId="6A00C6D7" w:rsidR="00AF3002" w:rsidRPr="00AF3002" w:rsidRDefault="007F44A1" w:rsidP="00AF3002">
      <w:pPr>
        <w:spacing w:line="360" w:lineRule="auto"/>
        <w:ind w:firstLineChars="200" w:firstLine="480"/>
        <w:rPr>
          <w:rFonts w:ascii="宋体" w:hAnsi="宋体"/>
          <w:sz w:val="24"/>
          <w:szCs w:val="24"/>
        </w:rPr>
      </w:pPr>
      <w:r>
        <w:rPr>
          <w:rFonts w:ascii="宋体" w:hAnsi="宋体" w:hint="eastAsia"/>
          <w:sz w:val="24"/>
          <w:szCs w:val="24"/>
        </w:rPr>
        <w:t>（</w:t>
      </w:r>
      <w:r>
        <w:rPr>
          <w:rFonts w:ascii="宋体" w:hAnsi="宋体"/>
          <w:sz w:val="24"/>
          <w:szCs w:val="24"/>
        </w:rPr>
        <w:t>4</w:t>
      </w:r>
      <w:r w:rsidR="00AF3002" w:rsidRPr="00AF3002">
        <w:rPr>
          <w:rFonts w:ascii="宋体" w:hAnsi="宋体" w:hint="eastAsia"/>
          <w:sz w:val="24"/>
          <w:szCs w:val="24"/>
        </w:rPr>
        <w:t>）</w:t>
      </w:r>
      <w:r w:rsidR="00AF3002" w:rsidRPr="00AF3002">
        <w:rPr>
          <w:rFonts w:ascii="宋体" w:hAnsi="宋体" w:hint="eastAsia"/>
          <w:sz w:val="24"/>
          <w:szCs w:val="24"/>
        </w:rPr>
        <w:tab/>
        <w:t>股权融资率与企业绩效之间呈现负相关关系。</w:t>
      </w:r>
    </w:p>
    <w:p w14:paraId="789E487B" w14:textId="77777777" w:rsidR="00AF3002" w:rsidRPr="00AF3002" w:rsidRDefault="00AF3002" w:rsidP="00AF3002">
      <w:pPr>
        <w:spacing w:line="360" w:lineRule="auto"/>
        <w:ind w:firstLineChars="200" w:firstLine="480"/>
        <w:rPr>
          <w:rFonts w:ascii="宋体" w:hAnsi="宋体"/>
          <w:sz w:val="24"/>
          <w:szCs w:val="24"/>
        </w:rPr>
      </w:pPr>
      <w:r w:rsidRPr="00AF3002">
        <w:rPr>
          <w:rFonts w:ascii="宋体" w:hAnsi="宋体" w:hint="eastAsia"/>
          <w:sz w:val="24"/>
          <w:szCs w:val="24"/>
        </w:rPr>
        <w:t>对于建筑行业来说，股权融资的资本成本相对较高，采用增募股本的融资方式也会使得现在的股东对企业的控制权被稀释，会降低股东的参与公司日常管理的积极性，不利于企业的经营。加上通过股权融资不需要进行还本付息，不会对企业的管理者产生经营压力，失去激励作用。公司通过股权融资筹集到的大量资本如果不能带来更高的实际收益率的增长，就会使得企业的业绩下降。同时根据信号传递理论，过多的股权融资则传递出来的信号是企业的价值被高估，传递出的不利的信号对企业的经营也会产生负面影响。</w:t>
      </w:r>
    </w:p>
    <w:p w14:paraId="6B4F95C2" w14:textId="09C66763" w:rsidR="00AF3002" w:rsidRPr="00AF3002" w:rsidRDefault="00AF3002" w:rsidP="00AF3002">
      <w:pPr>
        <w:spacing w:line="360" w:lineRule="auto"/>
        <w:ind w:firstLineChars="200" w:firstLine="480"/>
        <w:rPr>
          <w:rFonts w:ascii="宋体" w:hAnsi="宋体"/>
          <w:sz w:val="24"/>
          <w:szCs w:val="24"/>
        </w:rPr>
      </w:pPr>
      <w:r w:rsidRPr="00AF3002">
        <w:rPr>
          <w:rFonts w:ascii="宋体" w:hAnsi="宋体" w:hint="eastAsia"/>
          <w:sz w:val="24"/>
          <w:szCs w:val="24"/>
        </w:rPr>
        <w:t>（</w:t>
      </w:r>
      <w:r w:rsidR="003957DC">
        <w:rPr>
          <w:rFonts w:ascii="宋体" w:hAnsi="宋体"/>
          <w:sz w:val="24"/>
          <w:szCs w:val="24"/>
        </w:rPr>
        <w:t>5</w:t>
      </w:r>
      <w:r w:rsidRPr="00AF3002">
        <w:rPr>
          <w:rFonts w:ascii="宋体" w:hAnsi="宋体" w:hint="eastAsia"/>
          <w:sz w:val="24"/>
          <w:szCs w:val="24"/>
        </w:rPr>
        <w:t>）</w:t>
      </w:r>
      <w:r w:rsidRPr="00AF3002">
        <w:rPr>
          <w:rFonts w:ascii="宋体" w:hAnsi="宋体" w:hint="eastAsia"/>
          <w:sz w:val="24"/>
          <w:szCs w:val="24"/>
        </w:rPr>
        <w:tab/>
        <w:t>内源融资率与企业绩效之间呈现正相关关系。</w:t>
      </w:r>
    </w:p>
    <w:p w14:paraId="67313613" w14:textId="77777777" w:rsidR="00AF3002" w:rsidRPr="00AF3002" w:rsidRDefault="00AF3002" w:rsidP="00AF3002">
      <w:pPr>
        <w:spacing w:line="360" w:lineRule="auto"/>
        <w:ind w:firstLineChars="200" w:firstLine="480"/>
        <w:rPr>
          <w:rFonts w:ascii="宋体" w:hAnsi="宋体"/>
          <w:sz w:val="24"/>
          <w:szCs w:val="24"/>
        </w:rPr>
      </w:pPr>
      <w:r w:rsidRPr="00AF3002">
        <w:rPr>
          <w:rFonts w:ascii="宋体" w:hAnsi="宋体" w:hint="eastAsia"/>
          <w:sz w:val="24"/>
          <w:szCs w:val="24"/>
        </w:rPr>
        <w:t>建筑行业整体的内部资金的体量非常小，所以内源融资普遍较低。但是对于企业来说，通过自留的内部资金进行新项目的投资活动和日常经营活动，不需要还本付息，大大降低了企业的融资成本，并且由于是企业的内部决策，受到外界的影响和控制小，降低了交易成本，所以对于企业来说，采用内部融资对企业的经营发展来说是非常好的选择，这一实证结果</w:t>
      </w:r>
      <w:proofErr w:type="gramStart"/>
      <w:r w:rsidRPr="00AF3002">
        <w:rPr>
          <w:rFonts w:ascii="宋体" w:hAnsi="宋体" w:hint="eastAsia"/>
          <w:sz w:val="24"/>
          <w:szCs w:val="24"/>
        </w:rPr>
        <w:t>与优序融资</w:t>
      </w:r>
      <w:proofErr w:type="gramEnd"/>
      <w:r w:rsidRPr="00AF3002">
        <w:rPr>
          <w:rFonts w:ascii="宋体" w:hAnsi="宋体" w:hint="eastAsia"/>
          <w:sz w:val="24"/>
          <w:szCs w:val="24"/>
        </w:rPr>
        <w:t>理论也是相符的。</w:t>
      </w:r>
    </w:p>
    <w:p w14:paraId="65F467D1" w14:textId="77777777" w:rsidR="00AF3002" w:rsidRPr="004A3205" w:rsidRDefault="00AF3002" w:rsidP="00A47DF3">
      <w:pPr>
        <w:pStyle w:val="a0"/>
      </w:pPr>
      <w:bookmarkStart w:id="72" w:name="_Toc104918721"/>
      <w:r>
        <w:rPr>
          <w:rFonts w:hint="eastAsia"/>
        </w:rPr>
        <w:lastRenderedPageBreak/>
        <w:t>建议</w:t>
      </w:r>
      <w:bookmarkEnd w:id="72"/>
    </w:p>
    <w:p w14:paraId="6C3FB2DC" w14:textId="77777777" w:rsidR="00341734" w:rsidRDefault="00FE2756" w:rsidP="000264E2">
      <w:pPr>
        <w:widowControl/>
        <w:spacing w:line="360" w:lineRule="auto"/>
        <w:ind w:firstLineChars="200" w:firstLine="480"/>
        <w:rPr>
          <w:rFonts w:ascii="宋体" w:hAnsi="宋体"/>
          <w:sz w:val="24"/>
        </w:rPr>
      </w:pPr>
      <w:r w:rsidRPr="00FE2756">
        <w:rPr>
          <w:rFonts w:ascii="宋体" w:hAnsi="宋体" w:hint="eastAsia"/>
          <w:sz w:val="24"/>
        </w:rPr>
        <w:t>基于上述理论和实践的分析，我国的建筑行业的融资结构非常不平衡，债务融资平均占到了</w:t>
      </w:r>
      <w:r w:rsidRPr="00CA116B">
        <w:rPr>
          <w:rFonts w:hint="eastAsia"/>
          <w:kern w:val="0"/>
          <w:sz w:val="24"/>
          <w:szCs w:val="24"/>
        </w:rPr>
        <w:t>65%</w:t>
      </w:r>
      <w:r w:rsidRPr="00FE2756">
        <w:rPr>
          <w:rFonts w:ascii="宋体" w:hAnsi="宋体" w:hint="eastAsia"/>
          <w:sz w:val="24"/>
        </w:rPr>
        <w:t>以上，根据实证分析发现企业的债务融资率与企业绩效之间呈现的是负相关作用，并没有</w:t>
      </w:r>
      <w:proofErr w:type="gramStart"/>
      <w:r w:rsidRPr="00FE2756">
        <w:rPr>
          <w:rFonts w:ascii="宋体" w:hAnsi="宋体" w:hint="eastAsia"/>
          <w:sz w:val="24"/>
        </w:rPr>
        <w:t>像税盾</w:t>
      </w:r>
      <w:proofErr w:type="gramEnd"/>
      <w:r w:rsidRPr="00FE2756">
        <w:rPr>
          <w:rFonts w:ascii="宋体" w:hAnsi="宋体" w:hint="eastAsia"/>
          <w:sz w:val="24"/>
        </w:rPr>
        <w:t>理论、信号传递理论中所认为的那样发挥出债务融资所具有的税盾作用、激励作用等对企业绩效产生正面影响的作用，反而对企业的经营绩效带来了负面影响。说明对于建筑行业来说，过多的债务产生的边际破产成本和财务困境成本已经超过了</w:t>
      </w:r>
      <w:proofErr w:type="gramStart"/>
      <w:r w:rsidRPr="00FE2756">
        <w:rPr>
          <w:rFonts w:ascii="宋体" w:hAnsi="宋体" w:hint="eastAsia"/>
          <w:sz w:val="24"/>
        </w:rPr>
        <w:t>由于税盾</w:t>
      </w:r>
      <w:proofErr w:type="gramEnd"/>
      <w:r w:rsidRPr="00FE2756">
        <w:rPr>
          <w:rFonts w:ascii="宋体" w:hAnsi="宋体" w:hint="eastAsia"/>
          <w:sz w:val="24"/>
        </w:rPr>
        <w:t>给企业带来的收益。同时内源融资在建筑行业所占比重过少，但是根据实证结构可知内源融资能够给企业的经营绩效产生积极的影响。为了能够更好地提升企业的价值，更好地采用更合理的融资方式发挥企业的价值，提出以下几点建议。</w:t>
      </w:r>
    </w:p>
    <w:p w14:paraId="62BD9E60" w14:textId="77777777" w:rsidR="004A3205" w:rsidRPr="004A3205" w:rsidRDefault="004A3205" w:rsidP="000264E2">
      <w:pPr>
        <w:pStyle w:val="a1"/>
      </w:pPr>
      <w:bookmarkStart w:id="73" w:name="_Toc104918722"/>
      <w:r w:rsidRPr="004A3205">
        <w:rPr>
          <w:rFonts w:hint="eastAsia"/>
        </w:rPr>
        <w:t>企业方面的建议</w:t>
      </w:r>
      <w:bookmarkEnd w:id="73"/>
    </w:p>
    <w:p w14:paraId="1F71BDD7" w14:textId="3B24A6B4" w:rsidR="00FE2756" w:rsidRDefault="00FE2756" w:rsidP="000264E2">
      <w:pPr>
        <w:widowControl/>
        <w:spacing w:line="360" w:lineRule="auto"/>
        <w:ind w:firstLineChars="200" w:firstLine="480"/>
        <w:rPr>
          <w:rFonts w:ascii="宋体" w:hAnsi="宋体"/>
          <w:sz w:val="24"/>
        </w:rPr>
      </w:pPr>
      <w:r>
        <w:rPr>
          <w:rFonts w:ascii="宋体" w:hAnsi="宋体" w:hint="eastAsia"/>
          <w:sz w:val="24"/>
        </w:rPr>
        <w:t>（1）</w:t>
      </w:r>
      <w:r w:rsidR="006B4AE1">
        <w:rPr>
          <w:rFonts w:ascii="宋体" w:hAnsi="宋体" w:hint="eastAsia"/>
          <w:sz w:val="24"/>
        </w:rPr>
        <w:t>对债务融资的比例和债务融资的方式进行合理控制</w:t>
      </w:r>
      <w:r w:rsidRPr="00FE2756">
        <w:rPr>
          <w:rFonts w:ascii="宋体" w:hAnsi="宋体" w:hint="eastAsia"/>
          <w:sz w:val="24"/>
        </w:rPr>
        <w:t>，降低企业的盲目扩张和投资过度情况的出现。对于目前的建筑行业整体的债务融资来说，由于行业的特殊性加上很多企业为了扩大规模产生规模效应有时往往会出现盲目扩张与过度投资的行为，使得企业投资到一些并不适合的经营活动中去，使得企业的投资行为的收益率变得很低，影响企业绩效。目前整个行业的债务融资率普遍处在一个非常高的水平，尤其是在疫情发生的最近几年由于疫情原因对企业的经营情况产生了非常大的影响，由于业务收入受到影响而无法还清债务资不抵债导致破产的企业比比皆是。建筑行业也应该在这种情况下敲响警钟，根据企业自身的现有经营水平，慎重选择投资项目，确定债务融资的比例结构和体量，严格考虑财务风险，在保证企业能够正常运行的情况下能够发挥债务融资的积极作用，实现企业价值的最大化。</w:t>
      </w:r>
      <w:r w:rsidR="00BF33D1">
        <w:rPr>
          <w:rFonts w:ascii="宋体" w:hAnsi="宋体" w:hint="eastAsia"/>
          <w:sz w:val="24"/>
        </w:rPr>
        <w:t>而对于债务融资期限的选择也需要进行取舍和侧重，根据前文的理论分析和实证结果来看，过多的短期负债对企业的财务压力和财务风险都会产生一定的影响，</w:t>
      </w:r>
      <w:r w:rsidR="000101E8">
        <w:rPr>
          <w:rFonts w:ascii="宋体" w:hAnsi="宋体" w:hint="eastAsia"/>
          <w:sz w:val="24"/>
        </w:rPr>
        <w:t>所以企业在进行债务选择时应该优先考虑期限较长的融资方式。</w:t>
      </w:r>
    </w:p>
    <w:p w14:paraId="081C188B" w14:textId="769D88BE" w:rsidR="003957DC" w:rsidRPr="003957DC" w:rsidRDefault="003957DC" w:rsidP="003957DC">
      <w:pPr>
        <w:widowControl/>
        <w:spacing w:line="360" w:lineRule="auto"/>
        <w:ind w:firstLineChars="200" w:firstLine="480"/>
        <w:rPr>
          <w:rFonts w:ascii="宋体" w:hAnsi="宋体"/>
          <w:sz w:val="24"/>
        </w:rPr>
      </w:pPr>
      <w:r>
        <w:rPr>
          <w:rFonts w:ascii="宋体" w:hAnsi="宋体" w:hint="eastAsia"/>
          <w:sz w:val="24"/>
        </w:rPr>
        <w:t>（</w:t>
      </w:r>
      <w:r>
        <w:rPr>
          <w:rFonts w:ascii="宋体" w:hAnsi="宋体"/>
          <w:sz w:val="24"/>
        </w:rPr>
        <w:t>2</w:t>
      </w:r>
      <w:r>
        <w:rPr>
          <w:rFonts w:ascii="宋体" w:hAnsi="宋体" w:hint="eastAsia"/>
          <w:sz w:val="24"/>
        </w:rPr>
        <w:t>）</w:t>
      </w:r>
      <w:r w:rsidRPr="00FE2756">
        <w:rPr>
          <w:rFonts w:ascii="宋体" w:hAnsi="宋体" w:hint="eastAsia"/>
          <w:sz w:val="24"/>
        </w:rPr>
        <w:t>调整债务融资的方式，拓宽债务融资的渠道。在债务融资中，除了金融机构借贷，还有企业债权和商业信用融资等多种渠道。啄食顺序理论中有提到除去内源融资之外，企业应该进行融资的活动就是发行债券进行融资。根据之前的实证分析结果，银行贷款所借到的资金的体量始终有限且融资成本较高，</w:t>
      </w:r>
      <w:r w:rsidRPr="00FE2756">
        <w:rPr>
          <w:rFonts w:ascii="宋体" w:hAnsi="宋体" w:hint="eastAsia"/>
          <w:sz w:val="24"/>
        </w:rPr>
        <w:lastRenderedPageBreak/>
        <w:t>所以根据实证发现银行借贷对企业绩效的影响并不能实现促进作用，所以建筑行业企业可以更多的考虑其他的债务融资的方式。对于发行债券来说，一般债券的回收期较长，对于建筑行业这种资金体量大回收期长的行业来说，债券能够筹集到的资金是非常适配的，建筑行业的企业也不用囿于短期借款造成的立马要还本付息资金周转不灵的情况。同时一般来说，债券融资的发行成本是要比股权融资的发行成本低的，并且相对于对银行借款的利息，债券的利率也没有那么高，所以使用债券融资能够较好地降低资金融资的成本，有助于企业经营绩效更好的表现。所以对于建筑行业来说，在控制市场风险的前提下，适当提高债券融资的比重，有助于企业价值的进一步增值，提升企业的总体竞争力。</w:t>
      </w:r>
    </w:p>
    <w:p w14:paraId="698CA956" w14:textId="04268E95" w:rsidR="00FE2756" w:rsidRPr="00FE2756" w:rsidRDefault="00FE2756" w:rsidP="000264E2">
      <w:pPr>
        <w:widowControl/>
        <w:spacing w:line="360" w:lineRule="auto"/>
        <w:ind w:firstLineChars="200" w:firstLine="480"/>
        <w:rPr>
          <w:rFonts w:ascii="宋体" w:hAnsi="宋体"/>
          <w:sz w:val="24"/>
        </w:rPr>
      </w:pPr>
      <w:r>
        <w:rPr>
          <w:rFonts w:ascii="宋体" w:hAnsi="宋体" w:hint="eastAsia"/>
          <w:sz w:val="24"/>
        </w:rPr>
        <w:t>（</w:t>
      </w:r>
      <w:r w:rsidR="003957DC">
        <w:rPr>
          <w:rFonts w:ascii="宋体" w:hAnsi="宋体"/>
          <w:sz w:val="24"/>
        </w:rPr>
        <w:t>3</w:t>
      </w:r>
      <w:r>
        <w:rPr>
          <w:rFonts w:ascii="宋体" w:hAnsi="宋体" w:hint="eastAsia"/>
          <w:sz w:val="24"/>
        </w:rPr>
        <w:t>）</w:t>
      </w:r>
      <w:r w:rsidR="006B4AE1">
        <w:rPr>
          <w:rFonts w:ascii="宋体" w:hAnsi="宋体" w:hint="eastAsia"/>
          <w:sz w:val="24"/>
        </w:rPr>
        <w:t>合理</w:t>
      </w:r>
      <w:r w:rsidRPr="00FE2756">
        <w:rPr>
          <w:rFonts w:ascii="宋体" w:hAnsi="宋体" w:hint="eastAsia"/>
          <w:sz w:val="24"/>
        </w:rPr>
        <w:t>评估股权融资影响，</w:t>
      </w:r>
      <w:r w:rsidR="006B4AE1">
        <w:rPr>
          <w:rFonts w:ascii="宋体" w:hAnsi="宋体" w:hint="eastAsia"/>
          <w:sz w:val="24"/>
        </w:rPr>
        <w:t>理性对待股权融资</w:t>
      </w:r>
      <w:r w:rsidRPr="00FE2756">
        <w:rPr>
          <w:rFonts w:ascii="宋体" w:hAnsi="宋体" w:hint="eastAsia"/>
          <w:sz w:val="24"/>
        </w:rPr>
        <w:t>。根据前文实证分析，研究结果发现企业的股权融资在整个行业内的融资比例占比还是比较高，并且根据实证结果发现了股权融资与企业绩效之间呈现出的负相关关系，证明在建筑行业内过高的股权融资对企业的经营水平并没有给企业带来更好地投资收益。基于我国的资本主义市场发展时间不长，机制还不是很完善的情况下，政府不能完全控制企业信息的披露，所以企业的实际价值往往与展现出来的股票价格并不相符，所以导致股票市场的有效性较低，导致股权融资对提升企业价值并没有显著促进作用甚至是可能起到阻碍作用。所以企业在进行股权融资时要理性对待。</w:t>
      </w:r>
    </w:p>
    <w:p w14:paraId="544925FA" w14:textId="55C3AC51" w:rsidR="00FE2756" w:rsidRDefault="00FE2756" w:rsidP="000264E2">
      <w:pPr>
        <w:widowControl/>
        <w:spacing w:line="360" w:lineRule="auto"/>
        <w:ind w:firstLineChars="200" w:firstLine="480"/>
        <w:rPr>
          <w:rFonts w:ascii="宋体" w:hAnsi="宋体"/>
          <w:sz w:val="24"/>
        </w:rPr>
      </w:pPr>
      <w:r>
        <w:rPr>
          <w:rFonts w:ascii="宋体" w:hAnsi="宋体" w:hint="eastAsia"/>
          <w:sz w:val="24"/>
        </w:rPr>
        <w:t>（</w:t>
      </w:r>
      <w:r w:rsidR="003957DC">
        <w:rPr>
          <w:rFonts w:ascii="宋体" w:hAnsi="宋体"/>
          <w:sz w:val="24"/>
        </w:rPr>
        <w:t>4</w:t>
      </w:r>
      <w:r>
        <w:rPr>
          <w:rFonts w:ascii="宋体" w:hAnsi="宋体" w:hint="eastAsia"/>
          <w:sz w:val="24"/>
        </w:rPr>
        <w:t>）</w:t>
      </w:r>
      <w:r w:rsidRPr="00FE2756">
        <w:rPr>
          <w:rFonts w:ascii="宋体" w:hAnsi="宋体" w:hint="eastAsia"/>
          <w:sz w:val="24"/>
        </w:rPr>
        <w:t>企业要注重提高内源融资水平。根据前文的理论和实证分析可以看出，内源融资对企业绩效的影响最为显著，能够很显著的提升企业的经营水平。但是于此矛盾的是企业的内源融资比例非常的低，针对这种情况，企业应该努力提升自身的盈利能力，对于建筑行业来说，可以在一些地方更好地控制成本。对于建筑行业这样一个劳动密集型的企业，劳动力的人员流动非常的大，企业可以在建筑过程中控制人员管理，减少因为冗余造成的成本上的浪费，在这个方面控制成本；或者是要有效合理地使用机械设备，增加建筑施工时的效率，更好地为企业带来更多价值。同时对企业内部的管理人员进行合理有效和更加严格的监督，不断提升企业的经营状况，从而增加企业的内源融资率，再对企业绩效产生更显著的促进和发展作用，最大化企业的价值。</w:t>
      </w:r>
    </w:p>
    <w:p w14:paraId="3E6252AD" w14:textId="77777777" w:rsidR="004A3205" w:rsidRPr="004A3205" w:rsidRDefault="004A3205" w:rsidP="00A47DF3">
      <w:pPr>
        <w:pStyle w:val="a1"/>
      </w:pPr>
      <w:bookmarkStart w:id="74" w:name="_Toc104918723"/>
      <w:r w:rsidRPr="004A3205">
        <w:rPr>
          <w:rFonts w:hint="eastAsia"/>
        </w:rPr>
        <w:t>政府政策的支持</w:t>
      </w:r>
      <w:bookmarkEnd w:id="74"/>
    </w:p>
    <w:p w14:paraId="5D0A988D" w14:textId="77777777" w:rsidR="00FE2756" w:rsidRPr="00FE2756" w:rsidRDefault="00FE2756" w:rsidP="00FE2756">
      <w:pPr>
        <w:widowControl/>
        <w:spacing w:line="360" w:lineRule="auto"/>
        <w:ind w:firstLineChars="200" w:firstLine="480"/>
        <w:jc w:val="left"/>
        <w:rPr>
          <w:rFonts w:ascii="宋体" w:hAnsi="宋体"/>
          <w:sz w:val="24"/>
        </w:rPr>
      </w:pPr>
      <w:r w:rsidRPr="00FE2756">
        <w:rPr>
          <w:rFonts w:ascii="宋体" w:hAnsi="宋体" w:hint="eastAsia"/>
          <w:sz w:val="24"/>
        </w:rPr>
        <w:lastRenderedPageBreak/>
        <w:t>（1）对于我国建筑行业目前这个还在不断发展的行业来说，目前市场秩序并不完全规范，相应的法律法规制度也没有建立完善，建筑行业内工程掮客泛滥，</w:t>
      </w:r>
      <w:proofErr w:type="gramStart"/>
      <w:r w:rsidRPr="00FE2756">
        <w:rPr>
          <w:rFonts w:ascii="宋体" w:hAnsi="宋体" w:hint="eastAsia"/>
          <w:sz w:val="24"/>
        </w:rPr>
        <w:t>围标串标</w:t>
      </w:r>
      <w:proofErr w:type="gramEnd"/>
      <w:r w:rsidRPr="00FE2756">
        <w:rPr>
          <w:rFonts w:ascii="宋体" w:hAnsi="宋体" w:hint="eastAsia"/>
          <w:sz w:val="24"/>
        </w:rPr>
        <w:t>严重、施工企业巨额垫资，恶性压价并且还拖欠工程款这样的现象就是相应的市场秩序并不完善的结果，现在的建筑行业除了大型的国有企业，很多民营企业也纷纷卷入浪潮，建筑业市场“僧多粥少”，企业为了更多的实现企业价值赚取更多利润会利用在法律法规之外的空白区。</w:t>
      </w:r>
      <w:r w:rsidR="002E5B77">
        <w:rPr>
          <w:rFonts w:ascii="宋体" w:hAnsi="宋体" w:hint="eastAsia"/>
          <w:sz w:val="24"/>
        </w:rPr>
        <w:t>目前我国政府已经对相关的行业内部治理问题提出了一系列文件进行整治和监管，</w:t>
      </w:r>
      <w:r w:rsidR="00732B4D">
        <w:rPr>
          <w:rFonts w:ascii="宋体" w:hAnsi="宋体" w:hint="eastAsia"/>
          <w:sz w:val="24"/>
        </w:rPr>
        <w:t>例如在2</w:t>
      </w:r>
      <w:r w:rsidR="00732B4D">
        <w:rPr>
          <w:rFonts w:ascii="宋体" w:hAnsi="宋体"/>
          <w:sz w:val="24"/>
        </w:rPr>
        <w:t>020</w:t>
      </w:r>
      <w:r w:rsidR="00732B4D">
        <w:rPr>
          <w:rFonts w:ascii="宋体" w:hAnsi="宋体" w:hint="eastAsia"/>
          <w:sz w:val="24"/>
        </w:rPr>
        <w:t>年出台的《招标公告和公示信息发布管理办法》就</w:t>
      </w:r>
      <w:proofErr w:type="gramStart"/>
      <w:r w:rsidR="00732B4D">
        <w:rPr>
          <w:rFonts w:ascii="宋体" w:hAnsi="宋体" w:hint="eastAsia"/>
          <w:sz w:val="24"/>
        </w:rPr>
        <w:t>对之前</w:t>
      </w:r>
      <w:proofErr w:type="gramEnd"/>
      <w:r w:rsidR="00732B4D">
        <w:rPr>
          <w:rFonts w:ascii="宋体" w:hAnsi="宋体" w:hint="eastAsia"/>
          <w:sz w:val="24"/>
        </w:rPr>
        <w:t>的招标的信息披露办法做出相应的修改，</w:t>
      </w:r>
      <w:r w:rsidR="007E461C">
        <w:rPr>
          <w:rFonts w:ascii="宋体" w:hAnsi="宋体" w:hint="eastAsia"/>
          <w:sz w:val="24"/>
        </w:rPr>
        <w:t>相关发布媒介</w:t>
      </w:r>
      <w:r w:rsidR="0019317B">
        <w:rPr>
          <w:rFonts w:ascii="宋体" w:hAnsi="宋体" w:hint="eastAsia"/>
          <w:sz w:val="24"/>
        </w:rPr>
        <w:t>对发布招标</w:t>
      </w:r>
      <w:r w:rsidR="007E461C">
        <w:rPr>
          <w:rFonts w:ascii="宋体" w:hAnsi="宋体" w:hint="eastAsia"/>
          <w:sz w:val="24"/>
        </w:rPr>
        <w:t>公告和结果公示的信息要免费发布，信息透明化并允许公众反映意见，通过大众监管规范市场行为</w:t>
      </w:r>
      <w:r w:rsidR="006B4AE1">
        <w:rPr>
          <w:rFonts w:ascii="宋体" w:hAnsi="宋体" w:hint="eastAsia"/>
          <w:sz w:val="24"/>
        </w:rPr>
        <w:t>，并且再2</w:t>
      </w:r>
      <w:r w:rsidR="006B4AE1">
        <w:rPr>
          <w:rFonts w:ascii="宋体" w:hAnsi="宋体"/>
          <w:sz w:val="24"/>
        </w:rPr>
        <w:t>021</w:t>
      </w:r>
      <w:r w:rsidR="006B4AE1">
        <w:rPr>
          <w:rFonts w:ascii="宋体" w:hAnsi="宋体" w:hint="eastAsia"/>
          <w:sz w:val="24"/>
        </w:rPr>
        <w:t>年</w:t>
      </w:r>
      <w:r w:rsidR="00954CA0">
        <w:rPr>
          <w:rFonts w:ascii="宋体" w:hAnsi="宋体" w:hint="eastAsia"/>
          <w:sz w:val="24"/>
        </w:rPr>
        <w:t>出台的《政府投资条例》也禁止</w:t>
      </w:r>
      <w:r w:rsidR="006B4AE1">
        <w:rPr>
          <w:rFonts w:ascii="宋体" w:hAnsi="宋体" w:hint="eastAsia"/>
          <w:sz w:val="24"/>
        </w:rPr>
        <w:t>建筑业施工企业垫付工程款</w:t>
      </w:r>
      <w:r w:rsidR="00954CA0">
        <w:rPr>
          <w:rFonts w:ascii="宋体" w:hAnsi="宋体" w:hint="eastAsia"/>
          <w:sz w:val="24"/>
        </w:rPr>
        <w:t>这样的不利于行业发展的乱象等。</w:t>
      </w:r>
      <w:r w:rsidRPr="00FE2756">
        <w:rPr>
          <w:rFonts w:ascii="宋体" w:hAnsi="宋体" w:hint="eastAsia"/>
          <w:sz w:val="24"/>
        </w:rPr>
        <w:t>政府要在宏观上完善相应的法律法规，规范建筑行业主体的市场行为，并且加强对市场的监管，促进市场的有效和合理运行，为建筑行业的发展以及企业的能够更方便、有效、多元的进行多样化融资创造绿色健康的环境。</w:t>
      </w:r>
    </w:p>
    <w:p w14:paraId="7A8B5407" w14:textId="77777777" w:rsidR="00FE2756" w:rsidRDefault="00FE2756" w:rsidP="00FE2756">
      <w:pPr>
        <w:widowControl/>
        <w:spacing w:line="360" w:lineRule="auto"/>
        <w:ind w:firstLineChars="200" w:firstLine="480"/>
        <w:jc w:val="left"/>
        <w:rPr>
          <w:rFonts w:ascii="宋体" w:hAnsi="宋体"/>
          <w:sz w:val="24"/>
        </w:rPr>
      </w:pPr>
      <w:r w:rsidRPr="00FE2756">
        <w:rPr>
          <w:rFonts w:ascii="宋体" w:hAnsi="宋体" w:hint="eastAsia"/>
          <w:sz w:val="24"/>
        </w:rPr>
        <w:t>（2）完善和发展金融市场。根据前文分析可以看出我国建筑行业的融资渠道和途径比较单一，由于我国的股票市场的发展速度要高于债券市场，所以在企业更多会选择在股票市场上进行融资而不是债券市场，而这个现象是违背了</w:t>
      </w:r>
      <w:r w:rsidR="00954CA0">
        <w:rPr>
          <w:rFonts w:ascii="宋体" w:hAnsi="宋体" w:hint="eastAsia"/>
          <w:sz w:val="24"/>
        </w:rPr>
        <w:t>相关的</w:t>
      </w:r>
      <w:r w:rsidRPr="00FE2756">
        <w:rPr>
          <w:rFonts w:ascii="宋体" w:hAnsi="宋体" w:hint="eastAsia"/>
          <w:sz w:val="24"/>
        </w:rPr>
        <w:t>融资理论的，所以应调整和放松对债券市场的限制，鼓励企业更多地利用债券进行融资，提高债券市场的流通程度</w:t>
      </w:r>
      <w:r w:rsidR="00954CA0">
        <w:rPr>
          <w:rFonts w:ascii="宋体" w:hAnsi="宋体" w:hint="eastAsia"/>
          <w:sz w:val="24"/>
        </w:rPr>
        <w:t>。2</w:t>
      </w:r>
      <w:r w:rsidR="00954CA0">
        <w:rPr>
          <w:rFonts w:ascii="宋体" w:hAnsi="宋体"/>
          <w:sz w:val="24"/>
        </w:rPr>
        <w:t>021</w:t>
      </w:r>
      <w:r w:rsidR="00954CA0">
        <w:rPr>
          <w:rFonts w:ascii="宋体" w:hAnsi="宋体" w:hint="eastAsia"/>
          <w:sz w:val="24"/>
        </w:rPr>
        <w:t>年我国也发布了《加快建筑工业化发展的若干条件》的文件中也指出要对企业进行金融上的支付，支持建筑业企业尤其是建筑业工业化企业发行公司债券进行融资，</w:t>
      </w:r>
      <w:r w:rsidR="00045039">
        <w:rPr>
          <w:rFonts w:ascii="宋体" w:hAnsi="宋体" w:hint="eastAsia"/>
          <w:sz w:val="24"/>
        </w:rPr>
        <w:t>探索多元化绿色金融的支持方式，并且将在不增加企业负债和隐性负债的基础上支持和积极设立各地的专项基金。</w:t>
      </w:r>
      <w:r w:rsidRPr="00FE2756">
        <w:rPr>
          <w:rFonts w:ascii="宋体" w:hAnsi="宋体" w:hint="eastAsia"/>
          <w:sz w:val="24"/>
        </w:rPr>
        <w:t>与此同时</w:t>
      </w:r>
      <w:r w:rsidR="00045039">
        <w:rPr>
          <w:rFonts w:ascii="宋体" w:hAnsi="宋体" w:hint="eastAsia"/>
          <w:sz w:val="24"/>
        </w:rPr>
        <w:t>政府</w:t>
      </w:r>
      <w:r w:rsidRPr="00FE2756">
        <w:rPr>
          <w:rFonts w:ascii="宋体" w:hAnsi="宋体" w:hint="eastAsia"/>
          <w:sz w:val="24"/>
        </w:rPr>
        <w:t>也要合理对债券市场进行监管，保证企业发行债券的质量，保护投资者和企业的权益，降低财务风险。同时也要对股票市场进行合理监管，完善相应法律法规，引进更多的金融监管方面的专业人才，更好地保护投资者的合法权益。对企业要完善健全的市场准入和退出机制，对落后企业进行及时淘汰，完善和加强对信息披露的管理，降低企业操控股票、内</w:t>
      </w:r>
      <w:r w:rsidRPr="00FE2756">
        <w:rPr>
          <w:rFonts w:ascii="宋体" w:hAnsi="宋体" w:hint="eastAsia"/>
          <w:sz w:val="24"/>
        </w:rPr>
        <w:lastRenderedPageBreak/>
        <w:t>幕交易等影响市场正常运行的行为的发生。为建筑行业的融资环境和经营环境更好地保驾护航。</w:t>
      </w:r>
    </w:p>
    <w:p w14:paraId="4E238595" w14:textId="77777777" w:rsidR="004A3205" w:rsidRPr="004A3205" w:rsidRDefault="004A3205" w:rsidP="00A47DF3">
      <w:pPr>
        <w:pStyle w:val="a0"/>
      </w:pPr>
      <w:bookmarkStart w:id="75" w:name="_Toc104918724"/>
      <w:r>
        <w:rPr>
          <w:rFonts w:hint="eastAsia"/>
        </w:rPr>
        <w:t>研究不足总结</w:t>
      </w:r>
      <w:bookmarkEnd w:id="75"/>
    </w:p>
    <w:p w14:paraId="43C8747A" w14:textId="77777777" w:rsidR="004A3205" w:rsidRPr="004A3205" w:rsidRDefault="004A3205" w:rsidP="000264E2">
      <w:pPr>
        <w:widowControl/>
        <w:spacing w:line="360" w:lineRule="auto"/>
        <w:ind w:firstLineChars="200" w:firstLine="480"/>
        <w:rPr>
          <w:rFonts w:ascii="宋体" w:hAnsi="宋体"/>
          <w:sz w:val="24"/>
        </w:rPr>
      </w:pPr>
      <w:r w:rsidRPr="004A3205">
        <w:rPr>
          <w:rFonts w:ascii="宋体" w:hAnsi="宋体" w:hint="eastAsia"/>
          <w:sz w:val="24"/>
        </w:rPr>
        <w:t>由于论文的撰写受到了时长期限、本人的写作能力水平等因素的制约，本篇文章只是简单研究和分析了一下针对建筑行业的融资结构和企业绩效的关系问题，还存在着大量的不足之处。</w:t>
      </w:r>
    </w:p>
    <w:p w14:paraId="7C2953DE" w14:textId="77777777" w:rsidR="004A3205" w:rsidRPr="004A3205" w:rsidRDefault="004A3205" w:rsidP="000264E2">
      <w:pPr>
        <w:widowControl/>
        <w:spacing w:line="360" w:lineRule="auto"/>
        <w:ind w:firstLineChars="200" w:firstLine="480"/>
        <w:rPr>
          <w:rFonts w:ascii="宋体" w:hAnsi="宋体"/>
          <w:sz w:val="24"/>
        </w:rPr>
      </w:pPr>
      <w:r w:rsidRPr="004A3205">
        <w:rPr>
          <w:rFonts w:ascii="宋体" w:hAnsi="宋体" w:hint="eastAsia"/>
          <w:sz w:val="24"/>
        </w:rPr>
        <w:t>（1）关于样本量的选取是自</w:t>
      </w:r>
      <w:r w:rsidRPr="00CA116B">
        <w:rPr>
          <w:rFonts w:hint="eastAsia"/>
          <w:kern w:val="0"/>
          <w:sz w:val="24"/>
          <w:szCs w:val="24"/>
        </w:rPr>
        <w:t>1</w:t>
      </w:r>
      <w:r w:rsidR="00045039">
        <w:rPr>
          <w:kern w:val="0"/>
          <w:sz w:val="24"/>
          <w:szCs w:val="24"/>
        </w:rPr>
        <w:t>5</w:t>
      </w:r>
      <w:r w:rsidRPr="004A3205">
        <w:rPr>
          <w:rFonts w:ascii="宋体" w:hAnsi="宋体" w:hint="eastAsia"/>
          <w:sz w:val="24"/>
        </w:rPr>
        <w:t>年始到</w:t>
      </w:r>
      <w:r w:rsidRPr="00CA116B">
        <w:rPr>
          <w:rFonts w:hint="eastAsia"/>
          <w:kern w:val="0"/>
          <w:sz w:val="24"/>
          <w:szCs w:val="24"/>
        </w:rPr>
        <w:t>21</w:t>
      </w:r>
      <w:r w:rsidRPr="004A3205">
        <w:rPr>
          <w:rFonts w:ascii="宋体" w:hAnsi="宋体" w:hint="eastAsia"/>
          <w:sz w:val="24"/>
        </w:rPr>
        <w:t>年结束，时间并不算很长，可能会对实验结果的稳定性和准确性有所影响。</w:t>
      </w:r>
    </w:p>
    <w:p w14:paraId="58836CE6" w14:textId="77777777" w:rsidR="004A3205" w:rsidRPr="004A3205" w:rsidRDefault="004A3205" w:rsidP="000264E2">
      <w:pPr>
        <w:widowControl/>
        <w:spacing w:line="360" w:lineRule="auto"/>
        <w:ind w:firstLineChars="200" w:firstLine="480"/>
        <w:rPr>
          <w:rFonts w:ascii="宋体" w:hAnsi="宋体"/>
          <w:sz w:val="24"/>
        </w:rPr>
      </w:pPr>
      <w:r w:rsidRPr="004A3205">
        <w:rPr>
          <w:rFonts w:ascii="宋体" w:hAnsi="宋体" w:hint="eastAsia"/>
          <w:sz w:val="24"/>
        </w:rPr>
        <w:t>（2）对解释变量的考虑比较简单，仅仅从融资渠道的三个大类进行了简单的回归分析，没有在三个大类中更细化的方向进行更深入的进一步研究。所以本篇文章所研究的内容更为浅显，没有准确、细致和深入。</w:t>
      </w:r>
    </w:p>
    <w:p w14:paraId="44F59A22" w14:textId="77777777" w:rsidR="004A3205" w:rsidRPr="004A3205" w:rsidRDefault="004A3205" w:rsidP="000264E2">
      <w:pPr>
        <w:widowControl/>
        <w:spacing w:line="360" w:lineRule="auto"/>
        <w:ind w:firstLineChars="200" w:firstLine="480"/>
        <w:rPr>
          <w:rFonts w:ascii="宋体" w:hAnsi="宋体"/>
          <w:sz w:val="24"/>
        </w:rPr>
      </w:pPr>
      <w:r w:rsidRPr="004A3205">
        <w:rPr>
          <w:rFonts w:ascii="宋体" w:hAnsi="宋体" w:hint="eastAsia"/>
          <w:sz w:val="24"/>
        </w:rPr>
        <w:t>（3）由于所选取的时限内政府的宏观政策因素和疫情导致的经济环境都发生了一些变化，建立模型时没有进行更加深入和具体的分析，可能会导致我的实证结果与真实的实际情况产生一些偏差。</w:t>
      </w:r>
    </w:p>
    <w:p w14:paraId="1D26D761" w14:textId="77777777" w:rsidR="00341734" w:rsidRDefault="004A3205" w:rsidP="000264E2">
      <w:pPr>
        <w:widowControl/>
        <w:spacing w:line="360" w:lineRule="auto"/>
        <w:ind w:firstLineChars="200" w:firstLine="480"/>
        <w:rPr>
          <w:rFonts w:ascii="宋体" w:hAnsi="宋体"/>
          <w:sz w:val="24"/>
        </w:rPr>
      </w:pPr>
      <w:r w:rsidRPr="004A3205">
        <w:rPr>
          <w:rFonts w:ascii="宋体" w:hAnsi="宋体" w:hint="eastAsia"/>
          <w:sz w:val="24"/>
        </w:rPr>
        <w:t>（4）在关于融资结构与企业绩效之间的关系的影响上</w:t>
      </w:r>
      <w:proofErr w:type="gramStart"/>
      <w:r w:rsidRPr="004A3205">
        <w:rPr>
          <w:rFonts w:ascii="宋体" w:hAnsi="宋体" w:hint="eastAsia"/>
          <w:sz w:val="24"/>
        </w:rPr>
        <w:t>指考虑</w:t>
      </w:r>
      <w:proofErr w:type="gramEnd"/>
      <w:r w:rsidRPr="004A3205">
        <w:rPr>
          <w:rFonts w:ascii="宋体" w:hAnsi="宋体" w:hint="eastAsia"/>
          <w:sz w:val="24"/>
        </w:rPr>
        <w:t>到了单向的影响，为了研究能够顺利完成。但是根据一些学者的研究显示，企业绩效也会对融资结构产生一定影响，关于这个如何探究，在日后的研究中应当更深入地进行分析和研究。</w:t>
      </w:r>
    </w:p>
    <w:p w14:paraId="76217396" w14:textId="7CB26815" w:rsidR="00980A27" w:rsidRDefault="00053E62" w:rsidP="000264E2">
      <w:pPr>
        <w:widowControl/>
        <w:spacing w:line="360" w:lineRule="auto"/>
        <w:ind w:firstLineChars="200" w:firstLine="480"/>
        <w:rPr>
          <w:rFonts w:ascii="宋体" w:hAnsi="宋体"/>
          <w:sz w:val="24"/>
        </w:rPr>
      </w:pPr>
      <w:r>
        <w:rPr>
          <w:rFonts w:ascii="宋体" w:hAnsi="宋体" w:hint="eastAsia"/>
          <w:sz w:val="24"/>
        </w:rPr>
        <w:t>（</w:t>
      </w:r>
      <w:r>
        <w:rPr>
          <w:rFonts w:ascii="宋体" w:hAnsi="宋体"/>
          <w:sz w:val="24"/>
        </w:rPr>
        <w:t>5</w:t>
      </w:r>
      <w:r>
        <w:rPr>
          <w:rFonts w:ascii="宋体" w:hAnsi="宋体" w:hint="eastAsia"/>
          <w:sz w:val="24"/>
        </w:rPr>
        <w:t>）关于论文最后所提出的建议</w:t>
      </w:r>
      <w:r w:rsidR="005125F4">
        <w:rPr>
          <w:rFonts w:ascii="宋体" w:hAnsi="宋体" w:hint="eastAsia"/>
          <w:sz w:val="24"/>
        </w:rPr>
        <w:t>可能基于现实情况比较难以改进，对于建筑行业来说，融资环境一直都比较困难算是行业内的沉疴，所以在关于具体的建议方面可以继续进行细化，提出更多有建设性的意见。</w:t>
      </w:r>
    </w:p>
    <w:p w14:paraId="634FEECE" w14:textId="77777777" w:rsidR="00980A27" w:rsidRDefault="00980A27">
      <w:pPr>
        <w:widowControl/>
        <w:jc w:val="left"/>
        <w:rPr>
          <w:rFonts w:ascii="宋体" w:hAnsi="宋体"/>
          <w:sz w:val="24"/>
        </w:rPr>
      </w:pPr>
      <w:r>
        <w:rPr>
          <w:rFonts w:ascii="宋体" w:hAnsi="宋体"/>
          <w:sz w:val="24"/>
        </w:rPr>
        <w:br w:type="page"/>
      </w:r>
    </w:p>
    <w:p w14:paraId="786C4FDC" w14:textId="77777777" w:rsidR="00980A27" w:rsidRDefault="00980A27" w:rsidP="00980A27">
      <w:pPr>
        <w:pStyle w:val="a"/>
        <w:numPr>
          <w:ilvl w:val="0"/>
          <w:numId w:val="0"/>
        </w:numPr>
        <w:ind w:left="420"/>
      </w:pPr>
      <w:bookmarkStart w:id="76" w:name="_Toc104918725"/>
      <w:r>
        <w:rPr>
          <w:rFonts w:hint="eastAsia"/>
        </w:rPr>
        <w:lastRenderedPageBreak/>
        <w:t>致谢</w:t>
      </w:r>
      <w:bookmarkEnd w:id="76"/>
    </w:p>
    <w:p w14:paraId="6E4096C7" w14:textId="77777777" w:rsidR="00980A27" w:rsidRPr="006F2377" w:rsidRDefault="00980A27" w:rsidP="00980A27">
      <w:pPr>
        <w:widowControl/>
        <w:spacing w:line="360" w:lineRule="auto"/>
        <w:ind w:firstLineChars="200" w:firstLine="480"/>
        <w:rPr>
          <w:rFonts w:ascii="宋体" w:hAnsi="宋体"/>
          <w:sz w:val="24"/>
        </w:rPr>
      </w:pPr>
      <w:r w:rsidRPr="006F2377">
        <w:rPr>
          <w:rFonts w:ascii="宋体" w:hAnsi="宋体" w:hint="eastAsia"/>
          <w:sz w:val="24"/>
        </w:rPr>
        <w:t>不知不觉，终于走到了大学生涯的最后一个环节，或许是因为出现了疫情，或许就是因为美好的快乐的时光总是短暂易逝的，感觉那个由于不知道坐校车，于是拎着两个行李箱从南大门一路</w:t>
      </w:r>
      <w:proofErr w:type="gramStart"/>
      <w:r w:rsidRPr="006F2377">
        <w:rPr>
          <w:rFonts w:ascii="宋体" w:hAnsi="宋体" w:hint="eastAsia"/>
          <w:sz w:val="24"/>
        </w:rPr>
        <w:t>走到韵苑的</w:t>
      </w:r>
      <w:proofErr w:type="gramEnd"/>
      <w:r w:rsidRPr="006F2377">
        <w:rPr>
          <w:rFonts w:ascii="宋体" w:hAnsi="宋体" w:hint="eastAsia"/>
          <w:sz w:val="24"/>
        </w:rPr>
        <w:t>狼狈的画面好像就发生在昨天。“未决池塘春草梦，阶前</w:t>
      </w:r>
      <w:proofErr w:type="gramStart"/>
      <w:r w:rsidRPr="006F2377">
        <w:rPr>
          <w:rFonts w:ascii="宋体" w:hAnsi="宋体" w:hint="eastAsia"/>
          <w:sz w:val="24"/>
        </w:rPr>
        <w:t>梧</w:t>
      </w:r>
      <w:proofErr w:type="gramEnd"/>
      <w:r w:rsidRPr="006F2377">
        <w:rPr>
          <w:rFonts w:ascii="宋体" w:hAnsi="宋体" w:hint="eastAsia"/>
          <w:sz w:val="24"/>
        </w:rPr>
        <w:t>叶已秋声。”以为四年时间很长，但是在恍然间也走到了尾声。记得刚来学校时总是感叹学校面积太大，走到哪都需要花上很长时间，而现在骑着小电驴，已经基本上丈量了华科的每一寸土地；总是感叹华科的道路太多太杂，去哪都得地图导航，而现在就</w:t>
      </w:r>
      <w:proofErr w:type="gramStart"/>
      <w:r w:rsidRPr="006F2377">
        <w:rPr>
          <w:rFonts w:ascii="宋体" w:hAnsi="宋体" w:hint="eastAsia"/>
          <w:sz w:val="24"/>
        </w:rPr>
        <w:t>算是路痴</w:t>
      </w:r>
      <w:proofErr w:type="gramEnd"/>
      <w:r w:rsidRPr="006F2377">
        <w:rPr>
          <w:rFonts w:ascii="宋体" w:hAnsi="宋体" w:hint="eastAsia"/>
          <w:sz w:val="24"/>
        </w:rPr>
        <w:t>的我，也能够靠自己顺利到达每一个目的地；总是感叹学校太大人太多，没有归属感，而现在俨然已经把这里当成了家一样的地方。可惜“人生难得是欢聚，唯有别离多”，到这里，也终于到了要对母校、对老师、对同学说一声再见的时候了，四年生活</w:t>
      </w:r>
      <w:proofErr w:type="gramStart"/>
      <w:r w:rsidRPr="006F2377">
        <w:rPr>
          <w:rFonts w:ascii="宋体" w:hAnsi="宋体" w:hint="eastAsia"/>
          <w:sz w:val="24"/>
        </w:rPr>
        <w:t>一</w:t>
      </w:r>
      <w:proofErr w:type="gramEnd"/>
      <w:r w:rsidRPr="006F2377">
        <w:rPr>
          <w:rFonts w:ascii="宋体" w:hAnsi="宋体" w:hint="eastAsia"/>
          <w:sz w:val="24"/>
        </w:rPr>
        <w:t>回首，看着比刚进学校时成长成熟了很多的自己，心中百感交集，但是更多的还是感激。</w:t>
      </w:r>
    </w:p>
    <w:p w14:paraId="3EE54F72" w14:textId="77777777" w:rsidR="00980A27" w:rsidRPr="006F2377" w:rsidRDefault="00980A27" w:rsidP="00980A27">
      <w:pPr>
        <w:widowControl/>
        <w:spacing w:line="360" w:lineRule="auto"/>
        <w:ind w:firstLineChars="200" w:firstLine="480"/>
        <w:rPr>
          <w:rFonts w:ascii="宋体" w:hAnsi="宋体"/>
          <w:sz w:val="24"/>
        </w:rPr>
      </w:pPr>
      <w:r w:rsidRPr="006F2377">
        <w:rPr>
          <w:rFonts w:ascii="宋体" w:hAnsi="宋体" w:hint="eastAsia"/>
          <w:sz w:val="24"/>
        </w:rPr>
        <w:t>首先最想感谢的是我的导师——刘高峡老师，在她的帮助下我才能够顺利地写出这篇论文，从论文的选题、开题到撰写都是在老师的耐心、悉心指导下才能够顺利进行。“谆谆如父语，殷殷似友亲”，刘老师的平易近人的亲和力让我如沐春风，严谨客观的治学和科研态度使我高山仰止，谆谆不倦的教导令我受益匪浅，对刘老师给予我的帮助给予真诚的感谢，祝愿老师身体康健、万事顺遂。</w:t>
      </w:r>
    </w:p>
    <w:p w14:paraId="7E25ABB1" w14:textId="77777777" w:rsidR="00980A27" w:rsidRPr="006F2377" w:rsidRDefault="00980A27" w:rsidP="00980A27">
      <w:pPr>
        <w:widowControl/>
        <w:spacing w:line="360" w:lineRule="auto"/>
        <w:ind w:firstLineChars="200" w:firstLine="480"/>
        <w:rPr>
          <w:rFonts w:ascii="宋体" w:hAnsi="宋体"/>
          <w:sz w:val="24"/>
        </w:rPr>
      </w:pPr>
      <w:r w:rsidRPr="006F2377">
        <w:rPr>
          <w:rFonts w:ascii="宋体" w:hAnsi="宋体" w:hint="eastAsia"/>
          <w:sz w:val="24"/>
        </w:rPr>
        <w:t>引其流者怀其源，学其成者念吾师。在这里还想对所有的教授过我的老师和给予我帮助的老师说一声感谢，是老师们深入浅出的教导带领我走进财务的世界，不仅让我能够以专业的态度在知识的海洋里畅游，还让我在治学的态度和精神上受到了非常大的鼓舞，很幸运能够获得老师们的教授，才能够使我的大学生活没有虚度，学到了非常多的知识，使自己的内在变得更为充实和丰盈。所以也衷心地感谢所有的老师，祝所有的老师能够生活顺遂、平安健康。</w:t>
      </w:r>
    </w:p>
    <w:p w14:paraId="063898FE" w14:textId="77777777" w:rsidR="00980A27" w:rsidRPr="006F2377" w:rsidRDefault="00980A27" w:rsidP="00980A27">
      <w:pPr>
        <w:widowControl/>
        <w:spacing w:line="360" w:lineRule="auto"/>
        <w:ind w:firstLineChars="200" w:firstLine="480"/>
        <w:rPr>
          <w:rFonts w:ascii="宋体" w:hAnsi="宋体"/>
          <w:sz w:val="24"/>
        </w:rPr>
      </w:pPr>
      <w:r w:rsidRPr="006F2377">
        <w:rPr>
          <w:rFonts w:ascii="宋体" w:hAnsi="宋体" w:hint="eastAsia"/>
          <w:sz w:val="24"/>
        </w:rPr>
        <w:t>然后想感谢的是我的父母，是他们在背后一直支持和鼓励我，他们的爱与关怀像海一样</w:t>
      </w:r>
      <w:proofErr w:type="gramStart"/>
      <w:r w:rsidRPr="006F2377">
        <w:rPr>
          <w:rFonts w:ascii="宋体" w:hAnsi="宋体" w:hint="eastAsia"/>
          <w:sz w:val="24"/>
        </w:rPr>
        <w:t>深像泉一样</w:t>
      </w:r>
      <w:proofErr w:type="gramEnd"/>
      <w:r w:rsidRPr="006F2377">
        <w:rPr>
          <w:rFonts w:ascii="宋体" w:hAnsi="宋体" w:hint="eastAsia"/>
          <w:sz w:val="24"/>
        </w:rPr>
        <w:t>不竭，感谢他们对我一直以来的无条件理解和支持，让我成为了现在的自己，让我在所做的每一个决定时，都能够想到我还有父母</w:t>
      </w:r>
      <w:r w:rsidRPr="006F2377">
        <w:rPr>
          <w:rFonts w:ascii="宋体" w:hAnsi="宋体" w:hint="eastAsia"/>
          <w:sz w:val="24"/>
        </w:rPr>
        <w:lastRenderedPageBreak/>
        <w:t>能给我一切决定的退路和底气，让我更有信心地大步向前走。感恩的话自</w:t>
      </w:r>
      <w:proofErr w:type="gramStart"/>
      <w:r w:rsidRPr="006F2377">
        <w:rPr>
          <w:rFonts w:ascii="宋体" w:hAnsi="宋体" w:hint="eastAsia"/>
          <w:sz w:val="24"/>
        </w:rPr>
        <w:t>不</w:t>
      </w:r>
      <w:proofErr w:type="gramEnd"/>
      <w:r w:rsidRPr="006F2377">
        <w:rPr>
          <w:rFonts w:ascii="宋体" w:hAnsi="宋体" w:hint="eastAsia"/>
          <w:sz w:val="24"/>
        </w:rPr>
        <w:t>言说也道不尽，只希望他们能够身体一直健康，给我更多诉说感激和</w:t>
      </w:r>
      <w:r>
        <w:rPr>
          <w:rFonts w:ascii="宋体" w:hAnsi="宋体" w:hint="eastAsia"/>
          <w:sz w:val="24"/>
        </w:rPr>
        <w:t>感恩</w:t>
      </w:r>
      <w:r w:rsidRPr="006F2377">
        <w:rPr>
          <w:rFonts w:ascii="宋体" w:hAnsi="宋体" w:hint="eastAsia"/>
          <w:sz w:val="24"/>
        </w:rPr>
        <w:t>的机会。</w:t>
      </w:r>
    </w:p>
    <w:p w14:paraId="44520D22" w14:textId="77777777" w:rsidR="00980A27" w:rsidRPr="006F2377" w:rsidRDefault="00980A27" w:rsidP="00980A27">
      <w:pPr>
        <w:widowControl/>
        <w:spacing w:line="360" w:lineRule="auto"/>
        <w:ind w:firstLineChars="200" w:firstLine="480"/>
        <w:rPr>
          <w:rFonts w:ascii="宋体" w:hAnsi="宋体"/>
          <w:sz w:val="24"/>
        </w:rPr>
      </w:pPr>
      <w:r w:rsidRPr="006F2377">
        <w:rPr>
          <w:rFonts w:ascii="宋体" w:hAnsi="宋体" w:hint="eastAsia"/>
          <w:sz w:val="24"/>
        </w:rPr>
        <w:t>感谢我的朋友们，由于我性格内向的原因，</w:t>
      </w:r>
      <w:r>
        <w:rPr>
          <w:rFonts w:ascii="宋体" w:hAnsi="宋体" w:hint="eastAsia"/>
          <w:sz w:val="24"/>
        </w:rPr>
        <w:t>总是</w:t>
      </w:r>
      <w:r w:rsidRPr="006F2377">
        <w:rPr>
          <w:rFonts w:ascii="宋体" w:hAnsi="宋体" w:hint="eastAsia"/>
          <w:sz w:val="24"/>
        </w:rPr>
        <w:t>不善于交新朋友，在人生旅途中，也和很多旧朋友失去了联系，但是不管是曾经陪着我的朋友还是一直都在身边的朋友，想对他们每个人都说一声感谢，让我在求学的艰苦生涯里从没有感觉到孤独。感谢仿佛永远不会走散的好朋友</w:t>
      </w:r>
      <w:r>
        <w:rPr>
          <w:rFonts w:ascii="宋体" w:hAnsi="宋体" w:hint="eastAsia"/>
          <w:sz w:val="24"/>
        </w:rPr>
        <w:t>周周和二姐</w:t>
      </w:r>
      <w:r w:rsidRPr="006F2377">
        <w:rPr>
          <w:rFonts w:ascii="宋体" w:hAnsi="宋体" w:hint="eastAsia"/>
          <w:sz w:val="24"/>
        </w:rPr>
        <w:t>，</w:t>
      </w:r>
      <w:proofErr w:type="gramStart"/>
      <w:r w:rsidRPr="006F2377">
        <w:rPr>
          <w:rFonts w:ascii="宋体" w:hAnsi="宋体" w:hint="eastAsia"/>
          <w:sz w:val="24"/>
        </w:rPr>
        <w:t>就算人</w:t>
      </w:r>
      <w:proofErr w:type="gramEnd"/>
      <w:r w:rsidRPr="006F2377">
        <w:rPr>
          <w:rFonts w:ascii="宋体" w:hAnsi="宋体" w:hint="eastAsia"/>
          <w:sz w:val="24"/>
        </w:rPr>
        <w:t>不在一起，可是仿佛从来没有分别过；感谢大学一直陪着我的</w:t>
      </w:r>
      <w:r>
        <w:rPr>
          <w:rFonts w:ascii="宋体" w:hAnsi="宋体" w:hint="eastAsia"/>
          <w:sz w:val="24"/>
        </w:rPr>
        <w:t>好朋友小孙和小王</w:t>
      </w:r>
      <w:r w:rsidRPr="006F2377">
        <w:rPr>
          <w:rFonts w:ascii="宋体" w:hAnsi="宋体" w:hint="eastAsia"/>
          <w:sz w:val="24"/>
        </w:rPr>
        <w:t>，人生的缘分就是如此巧妙，在大学生活里我仿佛找到了相似的思想和灵魂，让我能够时刻分享我的喜悦和哀愁。感谢所有帮助过我的同学和朋友，在离别之际各奔东西，也衷心祝愿大家前程似锦！</w:t>
      </w:r>
    </w:p>
    <w:p w14:paraId="1ACEA86C" w14:textId="77777777" w:rsidR="00980A27" w:rsidRPr="006F2377" w:rsidRDefault="00980A27" w:rsidP="00980A27">
      <w:pPr>
        <w:widowControl/>
        <w:spacing w:line="360" w:lineRule="auto"/>
        <w:ind w:firstLineChars="200" w:firstLine="480"/>
        <w:rPr>
          <w:rFonts w:ascii="宋体" w:hAnsi="宋体"/>
          <w:sz w:val="24"/>
        </w:rPr>
      </w:pPr>
      <w:r w:rsidRPr="006F2377">
        <w:rPr>
          <w:rFonts w:ascii="宋体" w:hAnsi="宋体" w:hint="eastAsia"/>
          <w:sz w:val="24"/>
        </w:rPr>
        <w:t>最后就是想对我自己表示感谢和肯定，在很长的学习生涯里以及现在的学术生活中，我很少会有自暴自弃的想法，虽然有时也会惫懒，但大多数时候还算是勤劳，并且一直以来都比较乐观，保持着非常正常的心理状况，对这一点我还比较满意。能够变成现在的我，我也很明显</w:t>
      </w:r>
      <w:r>
        <w:rPr>
          <w:rFonts w:ascii="宋体" w:hAnsi="宋体" w:hint="eastAsia"/>
          <w:sz w:val="24"/>
        </w:rPr>
        <w:t>地发现了</w:t>
      </w:r>
      <w:r w:rsidRPr="006F2377">
        <w:rPr>
          <w:rFonts w:ascii="宋体" w:hAnsi="宋体" w:hint="eastAsia"/>
          <w:sz w:val="24"/>
        </w:rPr>
        <w:t>自己成长的轨迹，回想这一路还是</w:t>
      </w:r>
      <w:r>
        <w:rPr>
          <w:rFonts w:ascii="宋体" w:hAnsi="宋体" w:hint="eastAsia"/>
          <w:sz w:val="24"/>
        </w:rPr>
        <w:t>成就感</w:t>
      </w:r>
      <w:r w:rsidRPr="006F2377">
        <w:rPr>
          <w:rFonts w:ascii="宋体" w:hAnsi="宋体" w:hint="eastAsia"/>
          <w:sz w:val="24"/>
        </w:rPr>
        <w:t>多过遗憾，所以我想感谢那个平凡但是会默默坚持的自己，也希望自己能够不断前进。“</w:t>
      </w:r>
      <w:proofErr w:type="gramStart"/>
      <w:r w:rsidRPr="006F2377">
        <w:rPr>
          <w:rFonts w:ascii="宋体" w:hAnsi="宋体" w:hint="eastAsia"/>
          <w:sz w:val="24"/>
        </w:rPr>
        <w:t>世</w:t>
      </w:r>
      <w:proofErr w:type="gramEnd"/>
      <w:r w:rsidRPr="006F2377">
        <w:rPr>
          <w:rFonts w:ascii="宋体" w:hAnsi="宋体" w:hint="eastAsia"/>
          <w:sz w:val="24"/>
        </w:rPr>
        <w:t>之奇伟、</w:t>
      </w:r>
      <w:proofErr w:type="gramStart"/>
      <w:r w:rsidRPr="006F2377">
        <w:rPr>
          <w:rFonts w:ascii="宋体" w:hAnsi="宋体" w:hint="eastAsia"/>
          <w:sz w:val="24"/>
        </w:rPr>
        <w:t>瑰</w:t>
      </w:r>
      <w:proofErr w:type="gramEnd"/>
      <w:r w:rsidRPr="006F2377">
        <w:rPr>
          <w:rFonts w:ascii="宋体" w:hAnsi="宋体" w:hint="eastAsia"/>
          <w:sz w:val="24"/>
        </w:rPr>
        <w:t>怪、非常之观，常在于险远，而人之所罕至焉，故非有志者不能至也。”更希望自己在未来的生活里继续保持好的心态，</w:t>
      </w:r>
      <w:proofErr w:type="gramStart"/>
      <w:r w:rsidRPr="006F2377">
        <w:rPr>
          <w:rFonts w:ascii="宋体" w:hAnsi="宋体" w:hint="eastAsia"/>
          <w:sz w:val="24"/>
        </w:rPr>
        <w:t>不</w:t>
      </w:r>
      <w:proofErr w:type="gramEnd"/>
      <w:r w:rsidRPr="006F2377">
        <w:rPr>
          <w:rFonts w:ascii="宋体" w:hAnsi="宋体" w:hint="eastAsia"/>
          <w:sz w:val="24"/>
        </w:rPr>
        <w:t>停下前进的脚步，奋力奔跑，去看更壮观、更瑰丽的风景！</w:t>
      </w:r>
    </w:p>
    <w:p w14:paraId="1399572F" w14:textId="77777777" w:rsidR="00053E62" w:rsidRPr="00980A27" w:rsidRDefault="00053E62" w:rsidP="000264E2">
      <w:pPr>
        <w:widowControl/>
        <w:spacing w:line="360" w:lineRule="auto"/>
        <w:ind w:firstLineChars="200" w:firstLine="480"/>
        <w:rPr>
          <w:rFonts w:ascii="宋体" w:hAnsi="宋体"/>
          <w:sz w:val="24"/>
        </w:rPr>
      </w:pPr>
    </w:p>
    <w:p w14:paraId="7C5C290A" w14:textId="77777777" w:rsidR="007136DE" w:rsidRDefault="00386A26" w:rsidP="00610BEC">
      <w:pPr>
        <w:pStyle w:val="a"/>
        <w:numPr>
          <w:ilvl w:val="0"/>
          <w:numId w:val="0"/>
        </w:numPr>
        <w:ind w:left="420"/>
        <w:rPr>
          <w:rFonts w:ascii="楷体_GB2312" w:eastAsia="楷体_GB2312" w:hAnsi="宋体"/>
          <w:szCs w:val="21"/>
        </w:rPr>
      </w:pPr>
      <w:r>
        <w:br w:type="page"/>
      </w:r>
      <w:bookmarkStart w:id="77" w:name="_Toc104918726"/>
      <w:r w:rsidR="007136DE" w:rsidRPr="008D3521">
        <w:rPr>
          <w:rFonts w:hint="eastAsia"/>
        </w:rPr>
        <w:lastRenderedPageBreak/>
        <w:t>参考文献</w:t>
      </w:r>
      <w:bookmarkEnd w:id="77"/>
    </w:p>
    <w:p w14:paraId="769F6608" w14:textId="77777777" w:rsidR="006A0D3A" w:rsidRDefault="006A0D3A" w:rsidP="00F95956">
      <w:pPr>
        <w:spacing w:line="360" w:lineRule="auto"/>
        <w:rPr>
          <w:sz w:val="24"/>
        </w:rPr>
      </w:pPr>
      <w:r w:rsidRPr="00520F08">
        <w:rPr>
          <w:rFonts w:ascii="宋体" w:hAnsi="宋体"/>
          <w:sz w:val="24"/>
        </w:rPr>
        <w:t>[</w:t>
      </w:r>
      <w:proofErr w:type="gramStart"/>
      <w:r>
        <w:rPr>
          <w:rFonts w:ascii="宋体" w:hAnsi="宋体"/>
          <w:sz w:val="24"/>
        </w:rPr>
        <w:t>1</w:t>
      </w:r>
      <w:r w:rsidRPr="00520F08">
        <w:rPr>
          <w:rFonts w:ascii="宋体" w:hAnsi="宋体"/>
          <w:sz w:val="24"/>
        </w:rPr>
        <w:t>]</w:t>
      </w:r>
      <w:proofErr w:type="spellStart"/>
      <w:r w:rsidRPr="00520F08">
        <w:rPr>
          <w:sz w:val="24"/>
        </w:rPr>
        <w:t>Abass</w:t>
      </w:r>
      <w:proofErr w:type="spellEnd"/>
      <w:proofErr w:type="gramEnd"/>
      <w:r w:rsidRPr="00520F08">
        <w:rPr>
          <w:sz w:val="24"/>
        </w:rPr>
        <w:t xml:space="preserve"> H.S.H.H.A.. The Optimal Financing Structure </w:t>
      </w:r>
      <w:proofErr w:type="gramStart"/>
      <w:r w:rsidRPr="00520F08">
        <w:rPr>
          <w:sz w:val="24"/>
        </w:rPr>
        <w:t>And</w:t>
      </w:r>
      <w:proofErr w:type="gramEnd"/>
      <w:r w:rsidRPr="00520F08">
        <w:rPr>
          <w:sz w:val="24"/>
        </w:rPr>
        <w:t xml:space="preserve"> Its Impact On The Profitability Of Business Enterprises[J]. Academy of Accounting and Financial Studies Journal,2021,25(Special Issue 4).</w:t>
      </w:r>
    </w:p>
    <w:p w14:paraId="5C1A356B" w14:textId="77777777" w:rsidR="006A0D3A" w:rsidRDefault="006A0D3A" w:rsidP="00F95956">
      <w:pPr>
        <w:spacing w:line="360" w:lineRule="auto"/>
        <w:rPr>
          <w:sz w:val="24"/>
        </w:rPr>
      </w:pPr>
      <w:r w:rsidRPr="00520F08">
        <w:rPr>
          <w:rFonts w:ascii="宋体" w:hAnsi="宋体"/>
          <w:sz w:val="24"/>
        </w:rPr>
        <w:t>[</w:t>
      </w:r>
      <w:proofErr w:type="gramStart"/>
      <w:r>
        <w:rPr>
          <w:rFonts w:ascii="宋体" w:hAnsi="宋体"/>
          <w:sz w:val="24"/>
        </w:rPr>
        <w:t>2</w:t>
      </w:r>
      <w:r w:rsidRPr="00520F08">
        <w:rPr>
          <w:rFonts w:ascii="宋体" w:hAnsi="宋体"/>
          <w:sz w:val="24"/>
        </w:rPr>
        <w:t>]</w:t>
      </w:r>
      <w:r w:rsidRPr="00520F08">
        <w:rPr>
          <w:sz w:val="24"/>
        </w:rPr>
        <w:t>Alessandra</w:t>
      </w:r>
      <w:proofErr w:type="gramEnd"/>
      <w:r w:rsidRPr="00520F08">
        <w:rPr>
          <w:sz w:val="24"/>
        </w:rPr>
        <w:t xml:space="preserve"> </w:t>
      </w:r>
      <w:proofErr w:type="spellStart"/>
      <w:r w:rsidRPr="00520F08">
        <w:rPr>
          <w:sz w:val="24"/>
        </w:rPr>
        <w:t>Caragnano</w:t>
      </w:r>
      <w:proofErr w:type="spellEnd"/>
      <w:r w:rsidRPr="00520F08">
        <w:rPr>
          <w:sz w:val="24"/>
        </w:rPr>
        <w:t xml:space="preserve">, Massimo </w:t>
      </w:r>
      <w:proofErr w:type="spellStart"/>
      <w:r w:rsidRPr="00520F08">
        <w:rPr>
          <w:sz w:val="24"/>
        </w:rPr>
        <w:t>Mariani</w:t>
      </w:r>
      <w:proofErr w:type="spellEnd"/>
      <w:r w:rsidRPr="00520F08">
        <w:rPr>
          <w:sz w:val="24"/>
        </w:rPr>
        <w:t xml:space="preserve">, Fabio </w:t>
      </w:r>
      <w:proofErr w:type="spellStart"/>
      <w:r w:rsidRPr="00520F08">
        <w:rPr>
          <w:sz w:val="24"/>
        </w:rPr>
        <w:t>Pizzutilo</w:t>
      </w:r>
      <w:proofErr w:type="spellEnd"/>
      <w:r w:rsidRPr="00520F08">
        <w:rPr>
          <w:sz w:val="24"/>
        </w:rPr>
        <w:t xml:space="preserve"> et al. Is it worth reducing GHG emissions? Exploring the effect on the cost of debt financing[</w:t>
      </w:r>
      <w:proofErr w:type="gramStart"/>
      <w:r w:rsidRPr="00520F08">
        <w:rPr>
          <w:sz w:val="24"/>
        </w:rPr>
        <w:t>J]  Journal</w:t>
      </w:r>
      <w:proofErr w:type="gramEnd"/>
      <w:r w:rsidRPr="00520F08">
        <w:rPr>
          <w:sz w:val="24"/>
        </w:rPr>
        <w:t xml:space="preserve"> of Environmental Management, 2020, 270</w:t>
      </w:r>
    </w:p>
    <w:p w14:paraId="74803517" w14:textId="77777777" w:rsidR="006A0D3A" w:rsidRDefault="006A0D3A" w:rsidP="00F95956">
      <w:pPr>
        <w:spacing w:line="360" w:lineRule="auto"/>
        <w:rPr>
          <w:sz w:val="24"/>
        </w:rPr>
      </w:pPr>
      <w:r w:rsidRPr="00520F08">
        <w:rPr>
          <w:rFonts w:ascii="宋体" w:hAnsi="宋体"/>
          <w:sz w:val="24"/>
        </w:rPr>
        <w:t xml:space="preserve">[3] </w:t>
      </w:r>
      <w:r w:rsidRPr="00520F08">
        <w:rPr>
          <w:sz w:val="24"/>
        </w:rPr>
        <w:t xml:space="preserve">Amir S. Bank lines of credit in corporate finance </w:t>
      </w:r>
      <w:proofErr w:type="gramStart"/>
      <w:r w:rsidRPr="00520F08">
        <w:rPr>
          <w:sz w:val="24"/>
        </w:rPr>
        <w:t>An</w:t>
      </w:r>
      <w:proofErr w:type="gramEnd"/>
      <w:r w:rsidRPr="00520F08">
        <w:rPr>
          <w:sz w:val="24"/>
        </w:rPr>
        <w:t xml:space="preserve"> empirical analysis [J]. Review of Financial Studies, 2009(22): 1057-1088.</w:t>
      </w:r>
    </w:p>
    <w:p w14:paraId="7581B0C8" w14:textId="77777777" w:rsidR="006A0D3A" w:rsidRDefault="006A0D3A" w:rsidP="00F95956">
      <w:pPr>
        <w:spacing w:line="360" w:lineRule="auto"/>
        <w:rPr>
          <w:sz w:val="24"/>
        </w:rPr>
      </w:pPr>
      <w:r w:rsidRPr="00520F08">
        <w:rPr>
          <w:rFonts w:ascii="宋体" w:hAnsi="宋体"/>
          <w:sz w:val="24"/>
        </w:rPr>
        <w:t xml:space="preserve">[4] </w:t>
      </w:r>
      <w:r w:rsidRPr="00520F08">
        <w:rPr>
          <w:sz w:val="24"/>
        </w:rPr>
        <w:t xml:space="preserve">Booth </w:t>
      </w:r>
      <w:proofErr w:type="gramStart"/>
      <w:r w:rsidRPr="00520F08">
        <w:rPr>
          <w:sz w:val="24"/>
        </w:rPr>
        <w:t>B.L</w:t>
      </w:r>
      <w:proofErr w:type="gramEnd"/>
      <w:r w:rsidRPr="00520F08">
        <w:rPr>
          <w:sz w:val="24"/>
        </w:rPr>
        <w:t xml:space="preserve"> ,</w:t>
      </w:r>
      <w:proofErr w:type="spellStart"/>
      <w:r w:rsidRPr="00520F08">
        <w:rPr>
          <w:sz w:val="24"/>
        </w:rPr>
        <w:t>Aivaianv</w:t>
      </w:r>
      <w:proofErr w:type="spellEnd"/>
      <w:r w:rsidRPr="00520F08">
        <w:rPr>
          <w:sz w:val="24"/>
        </w:rPr>
        <w:t xml:space="preserve"> </w:t>
      </w:r>
      <w:proofErr w:type="spellStart"/>
      <w:r w:rsidRPr="00520F08">
        <w:rPr>
          <w:sz w:val="24"/>
        </w:rPr>
        <w:t>Demirguckunt</w:t>
      </w:r>
      <w:proofErr w:type="spellEnd"/>
      <w:r w:rsidRPr="00520F08">
        <w:rPr>
          <w:sz w:val="24"/>
        </w:rPr>
        <w:t xml:space="preserve"> , </w:t>
      </w:r>
      <w:proofErr w:type="spellStart"/>
      <w:r w:rsidRPr="00520F08">
        <w:rPr>
          <w:sz w:val="24"/>
        </w:rPr>
        <w:t>Maksimovic</w:t>
      </w:r>
      <w:proofErr w:type="spellEnd"/>
      <w:r w:rsidRPr="00520F08">
        <w:rPr>
          <w:sz w:val="24"/>
        </w:rPr>
        <w:t xml:space="preserve"> V .Capital Structures in Developing Countries [J].Journal of Finance.2003,56:87-130.</w:t>
      </w:r>
    </w:p>
    <w:p w14:paraId="0B67EB8F" w14:textId="60FB31EB" w:rsidR="006A0D3A" w:rsidRDefault="006A0D3A" w:rsidP="00F95956">
      <w:pPr>
        <w:spacing w:line="360" w:lineRule="auto"/>
        <w:rPr>
          <w:sz w:val="24"/>
        </w:rPr>
      </w:pPr>
      <w:r w:rsidRPr="00520F08">
        <w:rPr>
          <w:rFonts w:ascii="宋体" w:hAnsi="宋体"/>
          <w:sz w:val="24"/>
        </w:rPr>
        <w:t xml:space="preserve">[5] </w:t>
      </w:r>
      <w:proofErr w:type="spellStart"/>
      <w:r w:rsidRPr="00520F08">
        <w:rPr>
          <w:sz w:val="24"/>
        </w:rPr>
        <w:t>Dewaelheyns</w:t>
      </w:r>
      <w:proofErr w:type="spellEnd"/>
      <w:r w:rsidRPr="00520F08">
        <w:rPr>
          <w:sz w:val="24"/>
        </w:rPr>
        <w:t xml:space="preserve">, Nico, Cynthia Van </w:t>
      </w:r>
      <w:proofErr w:type="spellStart"/>
      <w:r w:rsidRPr="00520F08">
        <w:rPr>
          <w:sz w:val="24"/>
        </w:rPr>
        <w:t>Hulle</w:t>
      </w:r>
      <w:proofErr w:type="spellEnd"/>
      <w:r w:rsidRPr="00520F08">
        <w:rPr>
          <w:sz w:val="24"/>
        </w:rPr>
        <w:t>.</w:t>
      </w:r>
      <w:r w:rsidR="0041097F">
        <w:rPr>
          <w:sz w:val="24"/>
        </w:rPr>
        <w:t xml:space="preserve"> </w:t>
      </w:r>
      <w:r w:rsidRPr="00520F08">
        <w:rPr>
          <w:sz w:val="24"/>
        </w:rPr>
        <w:t xml:space="preserve">Internal Capital Markets and Capital </w:t>
      </w:r>
      <w:proofErr w:type="spellStart"/>
      <w:proofErr w:type="gramStart"/>
      <w:r w:rsidRPr="00520F08">
        <w:rPr>
          <w:sz w:val="24"/>
        </w:rPr>
        <w:t>Structure:Bank</w:t>
      </w:r>
      <w:proofErr w:type="spellEnd"/>
      <w:proofErr w:type="gramEnd"/>
      <w:r w:rsidRPr="00520F08">
        <w:rPr>
          <w:sz w:val="24"/>
        </w:rPr>
        <w:t xml:space="preserve"> Versus Internal Debt.</w:t>
      </w:r>
      <w:r w:rsidR="0041097F">
        <w:rPr>
          <w:sz w:val="24"/>
        </w:rPr>
        <w:t xml:space="preserve"> </w:t>
      </w:r>
      <w:r w:rsidRPr="00520F08">
        <w:rPr>
          <w:sz w:val="24"/>
        </w:rPr>
        <w:t>European Financial Management 16, no.3 (2010) :345-373;</w:t>
      </w:r>
    </w:p>
    <w:p w14:paraId="2CC48D04" w14:textId="586C7A7D" w:rsidR="006A0D3A" w:rsidRDefault="006A0D3A" w:rsidP="00F95956">
      <w:pPr>
        <w:spacing w:line="360" w:lineRule="auto"/>
        <w:rPr>
          <w:sz w:val="24"/>
        </w:rPr>
      </w:pPr>
      <w:r w:rsidRPr="00520F08">
        <w:rPr>
          <w:rFonts w:ascii="宋体" w:hAnsi="宋体"/>
          <w:sz w:val="24"/>
        </w:rPr>
        <w:t>[</w:t>
      </w:r>
      <w:r>
        <w:rPr>
          <w:rFonts w:ascii="宋体" w:hAnsi="宋体"/>
          <w:sz w:val="24"/>
        </w:rPr>
        <w:t>6</w:t>
      </w:r>
      <w:r w:rsidRPr="00520F08">
        <w:rPr>
          <w:rFonts w:ascii="宋体" w:hAnsi="宋体"/>
          <w:sz w:val="24"/>
        </w:rPr>
        <w:t>]</w:t>
      </w:r>
      <w:r w:rsidRPr="00520F08">
        <w:rPr>
          <w:sz w:val="24"/>
        </w:rPr>
        <w:t xml:space="preserve">Harris and Artur </w:t>
      </w:r>
      <w:proofErr w:type="spellStart"/>
      <w:r w:rsidRPr="00520F08">
        <w:rPr>
          <w:sz w:val="24"/>
        </w:rPr>
        <w:t>Raviv</w:t>
      </w:r>
      <w:proofErr w:type="spellEnd"/>
      <w:r w:rsidRPr="00520F08">
        <w:rPr>
          <w:sz w:val="24"/>
        </w:rPr>
        <w:t>，</w:t>
      </w:r>
      <w:r w:rsidRPr="00520F08">
        <w:rPr>
          <w:sz w:val="24"/>
        </w:rPr>
        <w:t>1990</w:t>
      </w:r>
      <w:r w:rsidRPr="00520F08">
        <w:rPr>
          <w:sz w:val="24"/>
        </w:rPr>
        <w:t>，</w:t>
      </w:r>
      <w:r w:rsidRPr="00520F08">
        <w:rPr>
          <w:sz w:val="24"/>
        </w:rPr>
        <w:t>Financial Contracting Theory</w:t>
      </w:r>
      <w:r w:rsidRPr="00520F08">
        <w:rPr>
          <w:sz w:val="24"/>
        </w:rPr>
        <w:t>，</w:t>
      </w:r>
      <w:r w:rsidRPr="00520F08">
        <w:rPr>
          <w:sz w:val="24"/>
        </w:rPr>
        <w:t>Working Paper 82</w:t>
      </w:r>
      <w:r w:rsidRPr="00520F08">
        <w:rPr>
          <w:sz w:val="24"/>
        </w:rPr>
        <w:t>，</w:t>
      </w:r>
      <w:r w:rsidRPr="00520F08">
        <w:rPr>
          <w:sz w:val="24"/>
        </w:rPr>
        <w:t>Kellogg School.</w:t>
      </w:r>
    </w:p>
    <w:p w14:paraId="0B62918C" w14:textId="77777777" w:rsidR="006A0D3A" w:rsidRPr="006A0D3A" w:rsidRDefault="006A0D3A" w:rsidP="00F95956">
      <w:pPr>
        <w:spacing w:line="360" w:lineRule="auto"/>
        <w:rPr>
          <w:sz w:val="24"/>
        </w:rPr>
      </w:pPr>
      <w:r w:rsidRPr="00520F08">
        <w:rPr>
          <w:rFonts w:ascii="宋体" w:hAnsi="宋体"/>
          <w:sz w:val="24"/>
        </w:rPr>
        <w:t>[</w:t>
      </w:r>
      <w:r>
        <w:rPr>
          <w:rFonts w:ascii="宋体" w:hAnsi="宋体"/>
          <w:sz w:val="24"/>
        </w:rPr>
        <w:t>7</w:t>
      </w:r>
      <w:r w:rsidRPr="00520F08">
        <w:rPr>
          <w:rFonts w:ascii="宋体" w:hAnsi="宋体"/>
          <w:sz w:val="24"/>
        </w:rPr>
        <w:t xml:space="preserve">] </w:t>
      </w:r>
      <w:r w:rsidRPr="00520F08">
        <w:rPr>
          <w:sz w:val="24"/>
        </w:rPr>
        <w:t xml:space="preserve">Jennifer Tunga </w:t>
      </w:r>
      <w:proofErr w:type="spellStart"/>
      <w:r w:rsidRPr="00520F08">
        <w:rPr>
          <w:sz w:val="24"/>
        </w:rPr>
        <w:t>Janang</w:t>
      </w:r>
      <w:proofErr w:type="spellEnd"/>
      <w:r w:rsidRPr="00520F08">
        <w:rPr>
          <w:sz w:val="24"/>
        </w:rPr>
        <w:t xml:space="preserve">; Rosita </w:t>
      </w:r>
      <w:proofErr w:type="spellStart"/>
      <w:r w:rsidRPr="00520F08">
        <w:rPr>
          <w:sz w:val="24"/>
        </w:rPr>
        <w:t>Suhaimi</w:t>
      </w:r>
      <w:proofErr w:type="spellEnd"/>
      <w:r w:rsidRPr="00520F08">
        <w:rPr>
          <w:sz w:val="24"/>
        </w:rPr>
        <w:t xml:space="preserve">; </w:t>
      </w:r>
      <w:proofErr w:type="spellStart"/>
      <w:r w:rsidRPr="00520F08">
        <w:rPr>
          <w:sz w:val="24"/>
        </w:rPr>
        <w:t>Norhana</w:t>
      </w:r>
      <w:proofErr w:type="spellEnd"/>
      <w:r w:rsidRPr="00520F08">
        <w:rPr>
          <w:sz w:val="24"/>
        </w:rPr>
        <w:t xml:space="preserve"> </w:t>
      </w:r>
      <w:proofErr w:type="spellStart"/>
      <w:proofErr w:type="gramStart"/>
      <w:r w:rsidRPr="00520F08">
        <w:rPr>
          <w:sz w:val="24"/>
        </w:rPr>
        <w:t>Salamudin</w:t>
      </w:r>
      <w:proofErr w:type="spellEnd"/>
      <w:r w:rsidRPr="00520F08">
        <w:rPr>
          <w:sz w:val="24"/>
        </w:rPr>
        <w:t xml:space="preserve"> .</w:t>
      </w:r>
      <w:proofErr w:type="gramEnd"/>
      <w:r w:rsidRPr="00520F08">
        <w:rPr>
          <w:sz w:val="24"/>
        </w:rPr>
        <w:t xml:space="preserve"> Can Ownership Concentration and Structure be Linked to Productive </w:t>
      </w:r>
      <w:proofErr w:type="gramStart"/>
      <w:r w:rsidRPr="00520F08">
        <w:rPr>
          <w:sz w:val="24"/>
        </w:rPr>
        <w:t>Efficiency?:</w:t>
      </w:r>
      <w:proofErr w:type="gramEnd"/>
      <w:r w:rsidRPr="00520F08">
        <w:rPr>
          <w:sz w:val="24"/>
        </w:rPr>
        <w:t xml:space="preserve"> Evidence from Government Linked Companies in Malaysia [J]Procedia Economics and Finance Volume 31, 2015. PP 101-109.</w:t>
      </w:r>
    </w:p>
    <w:p w14:paraId="5F765916" w14:textId="77777777" w:rsidR="00842AFA" w:rsidRPr="00520F08" w:rsidRDefault="00842AFA" w:rsidP="00F95956">
      <w:pPr>
        <w:spacing w:line="360" w:lineRule="auto"/>
        <w:rPr>
          <w:sz w:val="24"/>
        </w:rPr>
      </w:pPr>
      <w:r w:rsidRPr="00520F08">
        <w:rPr>
          <w:rFonts w:ascii="宋体" w:hAnsi="宋体"/>
          <w:sz w:val="24"/>
        </w:rPr>
        <w:t>[</w:t>
      </w:r>
      <w:r w:rsidR="006A0D3A">
        <w:rPr>
          <w:rFonts w:ascii="宋体" w:hAnsi="宋体"/>
          <w:sz w:val="24"/>
        </w:rPr>
        <w:t>8</w:t>
      </w:r>
      <w:r w:rsidRPr="00520F08">
        <w:rPr>
          <w:rFonts w:ascii="宋体" w:hAnsi="宋体"/>
          <w:sz w:val="24"/>
        </w:rPr>
        <w:t xml:space="preserve">] </w:t>
      </w:r>
      <w:r w:rsidRPr="00520F08">
        <w:rPr>
          <w:sz w:val="24"/>
        </w:rPr>
        <w:t xml:space="preserve">Jensen M.C., </w:t>
      </w:r>
      <w:proofErr w:type="spellStart"/>
      <w:r w:rsidRPr="00520F08">
        <w:rPr>
          <w:sz w:val="24"/>
        </w:rPr>
        <w:t>Meckling</w:t>
      </w:r>
      <w:proofErr w:type="spellEnd"/>
      <w:r w:rsidRPr="00520F08">
        <w:rPr>
          <w:sz w:val="24"/>
        </w:rPr>
        <w:t xml:space="preserve"> W.H. Theory of the Firm: Managerial Behavior, Agency Cost sand Capital Structure[J]. Journal of Financial Economics, </w:t>
      </w:r>
      <w:proofErr w:type="gramStart"/>
      <w:r w:rsidRPr="00520F08">
        <w:rPr>
          <w:sz w:val="24"/>
        </w:rPr>
        <w:t>1976,(</w:t>
      </w:r>
      <w:proofErr w:type="gramEnd"/>
      <w:r w:rsidRPr="00520F08">
        <w:rPr>
          <w:sz w:val="24"/>
        </w:rPr>
        <w:t>3): 305-360</w:t>
      </w:r>
    </w:p>
    <w:p w14:paraId="5A4487CB" w14:textId="0D683D64" w:rsidR="00F37C9A" w:rsidRDefault="00F37C9A" w:rsidP="00520F08">
      <w:pPr>
        <w:spacing w:line="360" w:lineRule="auto"/>
        <w:rPr>
          <w:sz w:val="24"/>
        </w:rPr>
      </w:pPr>
      <w:r w:rsidRPr="00520F08">
        <w:rPr>
          <w:rFonts w:ascii="宋体" w:hAnsi="宋体"/>
          <w:sz w:val="24"/>
        </w:rPr>
        <w:t>[</w:t>
      </w:r>
      <w:r w:rsidR="0041097F">
        <w:rPr>
          <w:rFonts w:ascii="宋体" w:hAnsi="宋体"/>
          <w:sz w:val="24"/>
        </w:rPr>
        <w:t>9</w:t>
      </w:r>
      <w:r w:rsidRPr="00520F08">
        <w:rPr>
          <w:rFonts w:ascii="宋体" w:hAnsi="宋体"/>
          <w:sz w:val="24"/>
        </w:rPr>
        <w:t xml:space="preserve">] </w:t>
      </w:r>
      <w:proofErr w:type="spellStart"/>
      <w:proofErr w:type="gramStart"/>
      <w:r w:rsidRPr="00520F08">
        <w:rPr>
          <w:sz w:val="24"/>
        </w:rPr>
        <w:t>Margaritis</w:t>
      </w:r>
      <w:proofErr w:type="spellEnd"/>
      <w:r w:rsidRPr="00520F08">
        <w:rPr>
          <w:sz w:val="24"/>
        </w:rPr>
        <w:t xml:space="preserve"> ,</w:t>
      </w:r>
      <w:proofErr w:type="gramEnd"/>
      <w:r w:rsidRPr="00520F08">
        <w:rPr>
          <w:sz w:val="24"/>
        </w:rPr>
        <w:t xml:space="preserve"> </w:t>
      </w:r>
      <w:proofErr w:type="spellStart"/>
      <w:r w:rsidRPr="00520F08">
        <w:rPr>
          <w:sz w:val="24"/>
        </w:rPr>
        <w:t>Psillaki.M</w:t>
      </w:r>
      <w:proofErr w:type="spellEnd"/>
      <w:r w:rsidRPr="00520F08">
        <w:rPr>
          <w:sz w:val="24"/>
        </w:rPr>
        <w:t>. Capital Structure and Firm Efficiency [J].Journal of Business Finance &amp; Accounting ,2007,34(9-10):  1447-1469</w:t>
      </w:r>
    </w:p>
    <w:p w14:paraId="121A58AE" w14:textId="615E285B" w:rsidR="001A3FEA" w:rsidRPr="00520F08" w:rsidRDefault="001A3FEA" w:rsidP="00520F08">
      <w:pPr>
        <w:spacing w:line="360" w:lineRule="auto"/>
        <w:rPr>
          <w:sz w:val="24"/>
        </w:rPr>
      </w:pPr>
      <w:r w:rsidRPr="001A3FEA">
        <w:rPr>
          <w:rFonts w:ascii="宋体" w:hAnsi="宋体" w:hint="eastAsia"/>
          <w:sz w:val="24"/>
        </w:rPr>
        <w:t>[</w:t>
      </w:r>
      <w:r w:rsidR="0041097F">
        <w:rPr>
          <w:rFonts w:ascii="宋体" w:hAnsi="宋体"/>
          <w:sz w:val="24"/>
        </w:rPr>
        <w:t>10</w:t>
      </w:r>
      <w:r w:rsidRPr="001A3FEA">
        <w:rPr>
          <w:rFonts w:ascii="宋体" w:hAnsi="宋体" w:hint="eastAsia"/>
          <w:sz w:val="24"/>
        </w:rPr>
        <w:t>]</w:t>
      </w:r>
      <w:r w:rsidRPr="001A3FEA">
        <w:rPr>
          <w:rFonts w:hint="eastAsia"/>
          <w:sz w:val="24"/>
        </w:rPr>
        <w:t>陈晓</w:t>
      </w:r>
      <w:r w:rsidRPr="001A3FEA">
        <w:rPr>
          <w:rFonts w:hint="eastAsia"/>
          <w:sz w:val="24"/>
        </w:rPr>
        <w:t>,</w:t>
      </w:r>
      <w:r w:rsidRPr="001A3FEA">
        <w:rPr>
          <w:rFonts w:hint="eastAsia"/>
          <w:sz w:val="24"/>
        </w:rPr>
        <w:t>单鑫</w:t>
      </w:r>
      <w:r w:rsidRPr="001A3FEA">
        <w:rPr>
          <w:rFonts w:hint="eastAsia"/>
          <w:sz w:val="24"/>
        </w:rPr>
        <w:t>.</w:t>
      </w:r>
      <w:r w:rsidRPr="001A3FEA">
        <w:rPr>
          <w:rFonts w:hint="eastAsia"/>
          <w:sz w:val="24"/>
        </w:rPr>
        <w:t>债务融资是否会增加上市企业的融资成本</w:t>
      </w:r>
      <w:r w:rsidRPr="001A3FEA">
        <w:rPr>
          <w:rFonts w:hint="eastAsia"/>
          <w:sz w:val="24"/>
        </w:rPr>
        <w:t>?[J].</w:t>
      </w:r>
      <w:r w:rsidRPr="001A3FEA">
        <w:rPr>
          <w:rFonts w:hint="eastAsia"/>
          <w:sz w:val="24"/>
        </w:rPr>
        <w:t>经济研究</w:t>
      </w:r>
      <w:r w:rsidRPr="001A3FEA">
        <w:rPr>
          <w:rFonts w:hint="eastAsia"/>
          <w:sz w:val="24"/>
        </w:rPr>
        <w:t>,1999(09):39-46.</w:t>
      </w:r>
    </w:p>
    <w:p w14:paraId="17C8CE33" w14:textId="723898AF" w:rsidR="00587FBE" w:rsidRDefault="00587FBE" w:rsidP="00842AFA">
      <w:pPr>
        <w:spacing w:line="360" w:lineRule="auto"/>
        <w:rPr>
          <w:rFonts w:ascii="宋体" w:hAnsi="宋体"/>
          <w:sz w:val="24"/>
        </w:rPr>
      </w:pPr>
      <w:r w:rsidRPr="007D4942">
        <w:rPr>
          <w:rFonts w:ascii="宋体" w:hAnsi="宋体"/>
          <w:sz w:val="24"/>
        </w:rPr>
        <w:t>[</w:t>
      </w:r>
      <w:r w:rsidR="0041097F">
        <w:rPr>
          <w:rFonts w:ascii="宋体" w:hAnsi="宋体"/>
          <w:sz w:val="24"/>
        </w:rPr>
        <w:t>11</w:t>
      </w:r>
      <w:r w:rsidRPr="007D4942">
        <w:rPr>
          <w:rFonts w:ascii="宋体" w:hAnsi="宋体"/>
          <w:sz w:val="24"/>
        </w:rPr>
        <w:t>]</w:t>
      </w:r>
      <w:r w:rsidRPr="007D4942">
        <w:rPr>
          <w:rFonts w:ascii="宋体" w:hAnsi="宋体" w:hint="eastAsia"/>
          <w:sz w:val="24"/>
        </w:rPr>
        <w:t xml:space="preserve"> 陈素娟.论融资结构与企业绩效的关系[J].财经界,2021,(15):59-60.</w:t>
      </w:r>
    </w:p>
    <w:p w14:paraId="0D9B3CD8" w14:textId="4F90895A" w:rsidR="00587FBE" w:rsidRPr="007D4942" w:rsidRDefault="00587FBE" w:rsidP="00587FBE">
      <w:pPr>
        <w:spacing w:line="360" w:lineRule="auto"/>
        <w:rPr>
          <w:rFonts w:ascii="宋体" w:hAnsi="宋体"/>
          <w:sz w:val="24"/>
        </w:rPr>
      </w:pPr>
      <w:r w:rsidRPr="007D4942">
        <w:rPr>
          <w:rFonts w:ascii="宋体" w:hAnsi="宋体" w:hint="eastAsia"/>
          <w:sz w:val="24"/>
        </w:rPr>
        <w:t>[</w:t>
      </w:r>
      <w:r w:rsidR="0041097F">
        <w:rPr>
          <w:rFonts w:ascii="宋体" w:hAnsi="宋体"/>
          <w:sz w:val="24"/>
        </w:rPr>
        <w:t>12</w:t>
      </w:r>
      <w:r w:rsidRPr="007D4942">
        <w:rPr>
          <w:rFonts w:ascii="宋体" w:hAnsi="宋体" w:hint="eastAsia"/>
          <w:sz w:val="24"/>
        </w:rPr>
        <w:t>] 高建来</w:t>
      </w:r>
      <w:r w:rsidRPr="007D4942">
        <w:rPr>
          <w:rFonts w:ascii="宋体" w:hAnsi="宋体"/>
          <w:sz w:val="24"/>
        </w:rPr>
        <w:t>,</w:t>
      </w:r>
      <w:proofErr w:type="gramStart"/>
      <w:r w:rsidRPr="007D4942">
        <w:rPr>
          <w:rFonts w:ascii="宋体" w:hAnsi="宋体"/>
          <w:sz w:val="24"/>
        </w:rPr>
        <w:t>彭</w:t>
      </w:r>
      <w:proofErr w:type="gramEnd"/>
      <w:r w:rsidRPr="007D4942">
        <w:rPr>
          <w:rFonts w:ascii="宋体" w:hAnsi="宋体"/>
          <w:sz w:val="24"/>
        </w:rPr>
        <w:t>雅丽.内源融资、投资活动与企业绩效——基于智能制造企业的实证研究[J].财会通讯,2021,(11):79-83+89.</w:t>
      </w:r>
    </w:p>
    <w:p w14:paraId="1779D46E" w14:textId="49C92B30" w:rsidR="00587FBE" w:rsidRPr="007D4942" w:rsidRDefault="00587FBE" w:rsidP="00587FBE">
      <w:pPr>
        <w:spacing w:line="360" w:lineRule="auto"/>
        <w:rPr>
          <w:rFonts w:ascii="宋体" w:hAnsi="宋体"/>
          <w:sz w:val="24"/>
        </w:rPr>
      </w:pPr>
      <w:r w:rsidRPr="007D4942">
        <w:rPr>
          <w:rFonts w:ascii="宋体" w:hAnsi="宋体" w:hint="eastAsia"/>
          <w:sz w:val="24"/>
        </w:rPr>
        <w:lastRenderedPageBreak/>
        <w:t>[</w:t>
      </w:r>
      <w:r w:rsidR="007155AC">
        <w:rPr>
          <w:rFonts w:ascii="宋体" w:hAnsi="宋体"/>
          <w:sz w:val="24"/>
        </w:rPr>
        <w:t>1</w:t>
      </w:r>
      <w:r w:rsidR="0041097F">
        <w:rPr>
          <w:rFonts w:ascii="宋体" w:hAnsi="宋体"/>
          <w:sz w:val="24"/>
        </w:rPr>
        <w:t>3</w:t>
      </w:r>
      <w:r w:rsidRPr="007D4942">
        <w:rPr>
          <w:rFonts w:ascii="宋体" w:hAnsi="宋体" w:hint="eastAsia"/>
          <w:sz w:val="24"/>
        </w:rPr>
        <w:t>]黄勇.物联网上市公司融资结构与企业绩效关系研究[J].山东社会科学,2017(03):115-120.</w:t>
      </w:r>
    </w:p>
    <w:p w14:paraId="37D74F03" w14:textId="7D9ECEDC" w:rsidR="00587FBE" w:rsidRDefault="00587FBE" w:rsidP="00587FBE">
      <w:pPr>
        <w:spacing w:line="360" w:lineRule="auto"/>
        <w:rPr>
          <w:rFonts w:ascii="宋体" w:hAnsi="宋体"/>
          <w:sz w:val="24"/>
        </w:rPr>
      </w:pPr>
      <w:r w:rsidRPr="007D4942">
        <w:rPr>
          <w:rFonts w:ascii="宋体" w:hAnsi="宋体"/>
          <w:sz w:val="24"/>
        </w:rPr>
        <w:t>[</w:t>
      </w:r>
      <w:r w:rsidR="007155AC">
        <w:rPr>
          <w:rFonts w:ascii="宋体" w:hAnsi="宋体"/>
          <w:sz w:val="24"/>
        </w:rPr>
        <w:t>1</w:t>
      </w:r>
      <w:r w:rsidR="0041097F">
        <w:rPr>
          <w:rFonts w:ascii="宋体" w:hAnsi="宋体"/>
          <w:sz w:val="24"/>
        </w:rPr>
        <w:t>4</w:t>
      </w:r>
      <w:r w:rsidRPr="007D4942">
        <w:rPr>
          <w:rFonts w:ascii="宋体" w:hAnsi="宋体"/>
          <w:sz w:val="24"/>
        </w:rPr>
        <w:t>]李传宪,赵紫琳.民营上</w:t>
      </w:r>
      <w:r w:rsidRPr="001A3FEA">
        <w:rPr>
          <w:rFonts w:ascii="宋体" w:hAnsi="宋体"/>
          <w:sz w:val="24"/>
        </w:rPr>
        <w:t>市公司债务结构与企业绩效关系研究——基于债务多元化的实证检验[J].会计之友,2020,(04):93-9</w:t>
      </w:r>
      <w:r w:rsidRPr="007D4942">
        <w:rPr>
          <w:rFonts w:ascii="宋体" w:hAnsi="宋体"/>
          <w:sz w:val="24"/>
        </w:rPr>
        <w:t>7.</w:t>
      </w:r>
    </w:p>
    <w:p w14:paraId="59FEF1C4" w14:textId="4BE9CA4C" w:rsidR="001A3FEA" w:rsidRDefault="001A3FEA" w:rsidP="00587FBE">
      <w:pPr>
        <w:spacing w:line="360" w:lineRule="auto"/>
        <w:rPr>
          <w:rFonts w:ascii="宋体" w:hAnsi="宋体"/>
          <w:sz w:val="24"/>
        </w:rPr>
      </w:pPr>
      <w:r w:rsidRPr="001A3FEA">
        <w:rPr>
          <w:rFonts w:ascii="宋体" w:hAnsi="宋体" w:hint="eastAsia"/>
          <w:sz w:val="24"/>
        </w:rPr>
        <w:t>[</w:t>
      </w:r>
      <w:r w:rsidR="003D3B5B">
        <w:rPr>
          <w:rFonts w:ascii="宋体" w:hAnsi="宋体"/>
          <w:sz w:val="24"/>
        </w:rPr>
        <w:t>1</w:t>
      </w:r>
      <w:r w:rsidR="0041097F">
        <w:rPr>
          <w:rFonts w:ascii="宋体" w:hAnsi="宋体"/>
          <w:sz w:val="24"/>
        </w:rPr>
        <w:t>5</w:t>
      </w:r>
      <w:r w:rsidRPr="001A3FEA">
        <w:rPr>
          <w:rFonts w:ascii="宋体" w:hAnsi="宋体" w:hint="eastAsia"/>
          <w:sz w:val="24"/>
        </w:rPr>
        <w:t>]李科,徐龙炳.融资约束、债务能力与公司业绩[J].经济研究,2011,v.</w:t>
      </w:r>
      <w:proofErr w:type="gramStart"/>
      <w:r w:rsidRPr="001A3FEA">
        <w:rPr>
          <w:rFonts w:ascii="宋体" w:hAnsi="宋体" w:hint="eastAsia"/>
          <w:sz w:val="24"/>
        </w:rPr>
        <w:t>46;No.</w:t>
      </w:r>
      <w:proofErr w:type="gramEnd"/>
      <w:r w:rsidRPr="001A3FEA">
        <w:rPr>
          <w:rFonts w:ascii="宋体" w:hAnsi="宋体" w:hint="eastAsia"/>
          <w:sz w:val="24"/>
        </w:rPr>
        <w:t>518(05):61-73.</w:t>
      </w:r>
    </w:p>
    <w:p w14:paraId="248DD794" w14:textId="306FBD98" w:rsidR="000667BE" w:rsidRDefault="000667BE" w:rsidP="00587FBE">
      <w:pPr>
        <w:spacing w:line="360" w:lineRule="auto"/>
        <w:rPr>
          <w:rFonts w:ascii="宋体" w:hAnsi="宋体"/>
          <w:sz w:val="24"/>
        </w:rPr>
      </w:pPr>
      <w:r w:rsidRPr="000667BE">
        <w:rPr>
          <w:rFonts w:ascii="宋体" w:hAnsi="宋体" w:hint="eastAsia"/>
          <w:sz w:val="24"/>
        </w:rPr>
        <w:t>[1</w:t>
      </w:r>
      <w:r w:rsidR="0041097F">
        <w:rPr>
          <w:rFonts w:ascii="宋体" w:hAnsi="宋体"/>
          <w:sz w:val="24"/>
        </w:rPr>
        <w:t>6</w:t>
      </w:r>
      <w:r w:rsidRPr="000667BE">
        <w:rPr>
          <w:rFonts w:ascii="宋体" w:hAnsi="宋体" w:hint="eastAsia"/>
          <w:sz w:val="24"/>
        </w:rPr>
        <w:t>]李君平,徐龙炳.资本市场错误定价、融资约束与公司融资方式选择[J].金融研究,2015,No.426(12):113-129.</w:t>
      </w:r>
    </w:p>
    <w:p w14:paraId="70940767" w14:textId="5D2926C7" w:rsidR="00086451" w:rsidRDefault="00086451" w:rsidP="00587FBE">
      <w:pPr>
        <w:spacing w:line="360" w:lineRule="auto"/>
        <w:rPr>
          <w:rFonts w:ascii="宋体" w:hAnsi="宋体"/>
          <w:sz w:val="24"/>
        </w:rPr>
      </w:pPr>
      <w:r w:rsidRPr="007D4942">
        <w:rPr>
          <w:rFonts w:ascii="宋体" w:hAnsi="宋体" w:hint="eastAsia"/>
          <w:sz w:val="24"/>
        </w:rPr>
        <w:t>[</w:t>
      </w:r>
      <w:r w:rsidRPr="007D4942">
        <w:rPr>
          <w:rFonts w:ascii="宋体" w:hAnsi="宋体"/>
          <w:sz w:val="24"/>
        </w:rPr>
        <w:t>1</w:t>
      </w:r>
      <w:r w:rsidR="0041097F">
        <w:rPr>
          <w:rFonts w:ascii="宋体" w:hAnsi="宋体"/>
          <w:sz w:val="24"/>
        </w:rPr>
        <w:t>7</w:t>
      </w:r>
      <w:r w:rsidRPr="007D4942">
        <w:rPr>
          <w:rFonts w:ascii="宋体" w:hAnsi="宋体"/>
          <w:sz w:val="24"/>
        </w:rPr>
        <w:t>] 李永壮,闫国栋,宁晓林.内源融资、管理者自信与企业绩效——基于中国中小板上市企业面板数据的实证研究[J].华中师范大学学报(人文社会科学版),2015,54(05):46-54.</w:t>
      </w:r>
    </w:p>
    <w:p w14:paraId="79ECF4EC" w14:textId="2FDBD780" w:rsidR="000667BE" w:rsidRDefault="000667BE" w:rsidP="00587FBE">
      <w:pPr>
        <w:spacing w:line="360" w:lineRule="auto"/>
        <w:rPr>
          <w:rFonts w:ascii="宋体" w:hAnsi="宋体"/>
          <w:sz w:val="24"/>
        </w:rPr>
      </w:pPr>
      <w:r w:rsidRPr="000667BE">
        <w:rPr>
          <w:rFonts w:ascii="宋体" w:hAnsi="宋体" w:hint="eastAsia"/>
          <w:sz w:val="24"/>
        </w:rPr>
        <w:t>[1</w:t>
      </w:r>
      <w:r w:rsidR="0041097F">
        <w:rPr>
          <w:rFonts w:ascii="宋体" w:hAnsi="宋体"/>
          <w:sz w:val="24"/>
        </w:rPr>
        <w:t>8</w:t>
      </w:r>
      <w:r w:rsidRPr="000667BE">
        <w:rPr>
          <w:rFonts w:ascii="宋体" w:hAnsi="宋体" w:hint="eastAsia"/>
          <w:sz w:val="24"/>
        </w:rPr>
        <w:t>]刘冬 ,李雪莲.中国上市公司资本结构合理性探讨[J].南开经济研究,2002,(04):17-20+30.</w:t>
      </w:r>
    </w:p>
    <w:p w14:paraId="127D0157" w14:textId="7CD4255C" w:rsidR="00086451" w:rsidRPr="00086451" w:rsidRDefault="00086451" w:rsidP="00587FBE">
      <w:pPr>
        <w:spacing w:line="360" w:lineRule="auto"/>
        <w:rPr>
          <w:rFonts w:ascii="宋体" w:hAnsi="宋体"/>
          <w:sz w:val="24"/>
        </w:rPr>
      </w:pPr>
      <w:r w:rsidRPr="007D4942">
        <w:rPr>
          <w:rFonts w:ascii="宋体" w:hAnsi="宋体" w:hint="eastAsia"/>
          <w:sz w:val="24"/>
        </w:rPr>
        <w:t>[</w:t>
      </w:r>
      <w:r w:rsidR="007155AC">
        <w:rPr>
          <w:rFonts w:ascii="宋体" w:hAnsi="宋体"/>
          <w:sz w:val="24"/>
        </w:rPr>
        <w:t>1</w:t>
      </w:r>
      <w:r w:rsidR="0041097F">
        <w:rPr>
          <w:rFonts w:ascii="宋体" w:hAnsi="宋体"/>
          <w:sz w:val="24"/>
        </w:rPr>
        <w:t>9</w:t>
      </w:r>
      <w:r w:rsidRPr="007D4942">
        <w:rPr>
          <w:rFonts w:ascii="宋体" w:hAnsi="宋体" w:hint="eastAsia"/>
          <w:sz w:val="24"/>
        </w:rPr>
        <w:t>]刘素荣,李积鹏,</w:t>
      </w:r>
      <w:proofErr w:type="gramStart"/>
      <w:r w:rsidRPr="007D4942">
        <w:rPr>
          <w:rFonts w:ascii="宋体" w:hAnsi="宋体" w:hint="eastAsia"/>
          <w:sz w:val="24"/>
        </w:rPr>
        <w:t>孙严</w:t>
      </w:r>
      <w:proofErr w:type="gramEnd"/>
      <w:r w:rsidRPr="007D4942">
        <w:rPr>
          <w:rFonts w:ascii="宋体" w:hAnsi="宋体" w:hint="eastAsia"/>
          <w:sz w:val="24"/>
        </w:rPr>
        <w:t>.融资结构对创业板公司业绩影响的实证研究[J].工业技术经济,2016,35(09):85-91.</w:t>
      </w:r>
    </w:p>
    <w:p w14:paraId="60A926F8" w14:textId="25AC1ADC" w:rsidR="00086451" w:rsidRPr="007D4942" w:rsidRDefault="00086451" w:rsidP="00086451">
      <w:pPr>
        <w:spacing w:line="360" w:lineRule="auto"/>
        <w:rPr>
          <w:rFonts w:ascii="宋体" w:hAnsi="宋体"/>
          <w:sz w:val="24"/>
        </w:rPr>
      </w:pPr>
      <w:r w:rsidRPr="007D4942">
        <w:rPr>
          <w:rFonts w:ascii="宋体" w:hAnsi="宋体"/>
          <w:sz w:val="24"/>
        </w:rPr>
        <w:t>[</w:t>
      </w:r>
      <w:r w:rsidR="0041097F">
        <w:rPr>
          <w:rFonts w:ascii="宋体" w:hAnsi="宋体"/>
          <w:sz w:val="24"/>
        </w:rPr>
        <w:t>20</w:t>
      </w:r>
      <w:r w:rsidRPr="007D4942">
        <w:rPr>
          <w:rFonts w:ascii="宋体" w:hAnsi="宋体"/>
          <w:sz w:val="24"/>
        </w:rPr>
        <w:t>]刘玉,</w:t>
      </w:r>
      <w:proofErr w:type="gramStart"/>
      <w:r w:rsidRPr="007D4942">
        <w:rPr>
          <w:rFonts w:ascii="宋体" w:hAnsi="宋体"/>
          <w:sz w:val="24"/>
        </w:rPr>
        <w:t>盛宇华</w:t>
      </w:r>
      <w:proofErr w:type="gramEnd"/>
      <w:r w:rsidRPr="007D4942">
        <w:rPr>
          <w:rFonts w:ascii="宋体" w:hAnsi="宋体"/>
          <w:sz w:val="24"/>
        </w:rPr>
        <w:t>.制造业企业债务融资规模对经营绩效的影响研究——兼论股权集中度与产权性质的调节效应[J].财会通讯,2018,(30):119-124.</w:t>
      </w:r>
    </w:p>
    <w:p w14:paraId="5448D30E" w14:textId="0EEA647A" w:rsidR="00086451" w:rsidRPr="007D4942" w:rsidRDefault="00086451" w:rsidP="00086451">
      <w:pPr>
        <w:spacing w:line="360" w:lineRule="auto"/>
        <w:rPr>
          <w:rFonts w:ascii="宋体" w:hAnsi="宋体"/>
          <w:sz w:val="24"/>
        </w:rPr>
      </w:pPr>
      <w:r w:rsidRPr="007D4942">
        <w:rPr>
          <w:rFonts w:ascii="宋体" w:hAnsi="宋体"/>
          <w:sz w:val="24"/>
        </w:rPr>
        <w:t>[</w:t>
      </w:r>
      <w:r w:rsidR="0041097F">
        <w:rPr>
          <w:rFonts w:ascii="宋体" w:hAnsi="宋体"/>
          <w:sz w:val="24"/>
        </w:rPr>
        <w:t>21</w:t>
      </w:r>
      <w:r w:rsidRPr="007D4942">
        <w:rPr>
          <w:rFonts w:ascii="宋体" w:hAnsi="宋体"/>
          <w:sz w:val="24"/>
        </w:rPr>
        <w:t>]</w:t>
      </w:r>
      <w:r w:rsidRPr="007D4942">
        <w:rPr>
          <w:rFonts w:ascii="宋体" w:hAnsi="宋体" w:hint="eastAsia"/>
          <w:sz w:val="24"/>
        </w:rPr>
        <w:t xml:space="preserve"> 邱鹏云.</w:t>
      </w:r>
      <w:r w:rsidRPr="007D4942">
        <w:rPr>
          <w:rFonts w:ascii="宋体" w:hAnsi="宋体"/>
          <w:sz w:val="24"/>
        </w:rPr>
        <w:t>融资结构与企业绩效关系研究——以零售业上市企业为例 [J]. 商业经济研究，2020（11）：170-173</w:t>
      </w:r>
    </w:p>
    <w:p w14:paraId="08D5AD8F" w14:textId="69C13FE7" w:rsidR="00086451" w:rsidRPr="007D4942" w:rsidRDefault="00086451" w:rsidP="00086451">
      <w:pPr>
        <w:spacing w:line="360" w:lineRule="auto"/>
        <w:rPr>
          <w:rFonts w:ascii="宋体" w:hAnsi="宋体"/>
          <w:sz w:val="24"/>
        </w:rPr>
      </w:pPr>
      <w:r w:rsidRPr="007D4942">
        <w:rPr>
          <w:rFonts w:ascii="宋体" w:hAnsi="宋体" w:hint="eastAsia"/>
          <w:sz w:val="24"/>
        </w:rPr>
        <w:t>[</w:t>
      </w:r>
      <w:r w:rsidR="0041097F">
        <w:rPr>
          <w:rFonts w:ascii="宋体" w:hAnsi="宋体"/>
          <w:sz w:val="24"/>
        </w:rPr>
        <w:t>22</w:t>
      </w:r>
      <w:r w:rsidRPr="007D4942">
        <w:rPr>
          <w:rFonts w:ascii="宋体" w:hAnsi="宋体" w:hint="eastAsia"/>
          <w:sz w:val="24"/>
        </w:rPr>
        <w:t>]宋艳萍.债务融资与企业绩效的关系探究——以中国房地产上市公司为例[J]财会月刊,2015(21):67-72.</w:t>
      </w:r>
    </w:p>
    <w:p w14:paraId="087008E4" w14:textId="5FDA9A3D" w:rsidR="00587FBE" w:rsidRDefault="00086451" w:rsidP="00842AFA">
      <w:pPr>
        <w:spacing w:line="360" w:lineRule="auto"/>
        <w:rPr>
          <w:rFonts w:ascii="宋体" w:hAnsi="宋体"/>
          <w:sz w:val="24"/>
        </w:rPr>
      </w:pPr>
      <w:r w:rsidRPr="007D4942">
        <w:rPr>
          <w:rFonts w:ascii="宋体" w:hAnsi="宋体" w:hint="eastAsia"/>
          <w:sz w:val="24"/>
        </w:rPr>
        <w:t>[</w:t>
      </w:r>
      <w:r w:rsidR="003D3B5B">
        <w:rPr>
          <w:rFonts w:ascii="宋体" w:hAnsi="宋体"/>
          <w:sz w:val="24"/>
        </w:rPr>
        <w:t>2</w:t>
      </w:r>
      <w:r w:rsidR="0041097F">
        <w:rPr>
          <w:rFonts w:ascii="宋体" w:hAnsi="宋体"/>
          <w:sz w:val="24"/>
        </w:rPr>
        <w:t>3</w:t>
      </w:r>
      <w:r w:rsidRPr="007D4942">
        <w:rPr>
          <w:rFonts w:ascii="宋体" w:hAnsi="宋体"/>
          <w:sz w:val="24"/>
        </w:rPr>
        <w:t>] 孙建国,胡朝霞.中小企业板上市公司股权结构、公司治理与企业绩效:基于随机前沿生产函数的分析[J].投资研究,2012,31(01):110-122.</w:t>
      </w:r>
    </w:p>
    <w:p w14:paraId="4D11C04F" w14:textId="434F3372" w:rsidR="007155AC" w:rsidRPr="007155AC" w:rsidRDefault="007155AC" w:rsidP="00842AFA">
      <w:pPr>
        <w:spacing w:line="360" w:lineRule="auto"/>
        <w:rPr>
          <w:rFonts w:ascii="宋体" w:hAnsi="宋体"/>
          <w:sz w:val="24"/>
        </w:rPr>
      </w:pPr>
      <w:r w:rsidRPr="007D4942">
        <w:rPr>
          <w:rFonts w:ascii="宋体" w:hAnsi="宋体" w:hint="eastAsia"/>
          <w:sz w:val="24"/>
        </w:rPr>
        <w:t>[</w:t>
      </w:r>
      <w:r w:rsidR="003D3B5B">
        <w:rPr>
          <w:rFonts w:ascii="宋体" w:hAnsi="宋体"/>
          <w:sz w:val="24"/>
        </w:rPr>
        <w:t>2</w:t>
      </w:r>
      <w:r w:rsidR="0041097F">
        <w:rPr>
          <w:rFonts w:ascii="宋体" w:hAnsi="宋体"/>
          <w:sz w:val="24"/>
        </w:rPr>
        <w:t>4</w:t>
      </w:r>
      <w:r w:rsidRPr="007D4942">
        <w:rPr>
          <w:rFonts w:ascii="宋体" w:hAnsi="宋体" w:hint="eastAsia"/>
          <w:sz w:val="24"/>
        </w:rPr>
        <w:t>]万丛颖,徐健.融资结构、融资治理与企业价值——基于零售业上市公司的实证研究[J].财经问题研究,2008(09):103-107.</w:t>
      </w:r>
    </w:p>
    <w:p w14:paraId="3D0B7A5B" w14:textId="464361E8" w:rsidR="00086451" w:rsidRPr="00086451" w:rsidRDefault="00842AFA" w:rsidP="00842AFA">
      <w:pPr>
        <w:spacing w:line="360" w:lineRule="auto"/>
        <w:rPr>
          <w:rFonts w:ascii="宋体" w:hAnsi="宋体"/>
          <w:sz w:val="24"/>
        </w:rPr>
      </w:pPr>
      <w:r w:rsidRPr="007D4942">
        <w:rPr>
          <w:rFonts w:ascii="宋体" w:hAnsi="宋体" w:hint="eastAsia"/>
          <w:sz w:val="24"/>
        </w:rPr>
        <w:t>[</w:t>
      </w:r>
      <w:r w:rsidR="007155AC">
        <w:rPr>
          <w:rFonts w:ascii="宋体" w:hAnsi="宋体"/>
          <w:sz w:val="24"/>
        </w:rPr>
        <w:t>2</w:t>
      </w:r>
      <w:r w:rsidR="0041097F">
        <w:rPr>
          <w:rFonts w:ascii="宋体" w:hAnsi="宋体"/>
          <w:sz w:val="24"/>
        </w:rPr>
        <w:t>5</w:t>
      </w:r>
      <w:r w:rsidRPr="007D4942">
        <w:rPr>
          <w:rFonts w:ascii="宋体" w:hAnsi="宋体" w:hint="eastAsia"/>
          <w:sz w:val="24"/>
        </w:rPr>
        <w:t>]</w:t>
      </w:r>
      <w:r w:rsidRPr="007D4942">
        <w:rPr>
          <w:rFonts w:ascii="宋体" w:hAnsi="宋体"/>
          <w:sz w:val="24"/>
        </w:rPr>
        <w:t xml:space="preserve"> </w:t>
      </w:r>
      <w:r w:rsidRPr="007D4942">
        <w:rPr>
          <w:rFonts w:ascii="宋体" w:hAnsi="宋体" w:hint="eastAsia"/>
          <w:sz w:val="24"/>
        </w:rPr>
        <w:t>汪辉，上市公司债务融资、公司治理与市场价值，经济研究，2</w:t>
      </w:r>
      <w:r w:rsidRPr="007D4942">
        <w:rPr>
          <w:rFonts w:ascii="宋体" w:hAnsi="宋体"/>
          <w:sz w:val="24"/>
        </w:rPr>
        <w:t>003</w:t>
      </w:r>
      <w:r w:rsidRPr="007D4942">
        <w:rPr>
          <w:rFonts w:ascii="宋体" w:hAnsi="宋体" w:hint="eastAsia"/>
          <w:sz w:val="24"/>
        </w:rPr>
        <w:t>年第8期。</w:t>
      </w:r>
    </w:p>
    <w:p w14:paraId="7C61BEDC" w14:textId="52A9E4B6" w:rsidR="00086451" w:rsidRDefault="00086451" w:rsidP="00842AFA">
      <w:pPr>
        <w:spacing w:line="360" w:lineRule="auto"/>
        <w:rPr>
          <w:rFonts w:ascii="宋体" w:hAnsi="宋体"/>
          <w:sz w:val="24"/>
        </w:rPr>
      </w:pPr>
      <w:r w:rsidRPr="007D4942">
        <w:rPr>
          <w:rFonts w:ascii="宋体" w:hAnsi="宋体" w:hint="eastAsia"/>
          <w:sz w:val="24"/>
        </w:rPr>
        <w:t>[</w:t>
      </w:r>
      <w:r w:rsidRPr="007D4942">
        <w:rPr>
          <w:rFonts w:ascii="宋体" w:hAnsi="宋体"/>
          <w:sz w:val="24"/>
        </w:rPr>
        <w:t>2</w:t>
      </w:r>
      <w:r w:rsidR="0041097F">
        <w:rPr>
          <w:rFonts w:ascii="宋体" w:hAnsi="宋体"/>
          <w:sz w:val="24"/>
        </w:rPr>
        <w:t>6</w:t>
      </w:r>
      <w:r w:rsidRPr="007D4942">
        <w:rPr>
          <w:rFonts w:ascii="宋体" w:hAnsi="宋体" w:hint="eastAsia"/>
          <w:sz w:val="24"/>
        </w:rPr>
        <w:t>]王莉华,邹杰.国企上市公司融资结构与企业绩效关系的实证研究——以深沪两市国有企业上市公司前100强为研究样本[J].辽宁石油化工大学学</w:t>
      </w:r>
      <w:r w:rsidRPr="007D4942">
        <w:rPr>
          <w:rFonts w:ascii="宋体" w:hAnsi="宋体" w:hint="eastAsia"/>
          <w:sz w:val="24"/>
        </w:rPr>
        <w:lastRenderedPageBreak/>
        <w:t>报,2015,35(01):72-75.</w:t>
      </w:r>
    </w:p>
    <w:p w14:paraId="4CE3FAE7" w14:textId="61472AF2" w:rsidR="001A3FEA" w:rsidRDefault="001A3FEA" w:rsidP="00842AFA">
      <w:pPr>
        <w:spacing w:line="360" w:lineRule="auto"/>
        <w:rPr>
          <w:rFonts w:ascii="宋体" w:hAnsi="宋体"/>
          <w:sz w:val="24"/>
        </w:rPr>
      </w:pPr>
      <w:r w:rsidRPr="001A3FEA">
        <w:rPr>
          <w:rFonts w:ascii="宋体" w:hAnsi="宋体" w:hint="eastAsia"/>
          <w:sz w:val="24"/>
        </w:rPr>
        <w:t>[</w:t>
      </w:r>
      <w:r w:rsidR="003D3B5B">
        <w:rPr>
          <w:rFonts w:ascii="宋体" w:hAnsi="宋体"/>
          <w:sz w:val="24"/>
        </w:rPr>
        <w:t>2</w:t>
      </w:r>
      <w:r w:rsidR="0041097F">
        <w:rPr>
          <w:rFonts w:ascii="宋体" w:hAnsi="宋体"/>
          <w:sz w:val="24"/>
        </w:rPr>
        <w:t>7</w:t>
      </w:r>
      <w:r w:rsidRPr="001A3FEA">
        <w:rPr>
          <w:rFonts w:ascii="宋体" w:hAnsi="宋体" w:hint="eastAsia"/>
          <w:sz w:val="24"/>
        </w:rPr>
        <w:t>]王善平,李志军.银行持股、投资效率与公司债务融资[J].金融研究,2011,No.371(05):184-193.</w:t>
      </w:r>
    </w:p>
    <w:p w14:paraId="611D48DB" w14:textId="09F460F9" w:rsidR="00086451" w:rsidRPr="00086451" w:rsidRDefault="00086451" w:rsidP="00842AFA">
      <w:pPr>
        <w:spacing w:line="360" w:lineRule="auto"/>
        <w:rPr>
          <w:rFonts w:ascii="宋体" w:hAnsi="宋体"/>
          <w:sz w:val="24"/>
        </w:rPr>
      </w:pPr>
      <w:r w:rsidRPr="007D4942">
        <w:rPr>
          <w:rFonts w:ascii="宋体" w:hAnsi="宋体" w:hint="eastAsia"/>
          <w:sz w:val="24"/>
        </w:rPr>
        <w:t>[</w:t>
      </w:r>
      <w:r w:rsidR="007155AC">
        <w:rPr>
          <w:rFonts w:ascii="宋体" w:hAnsi="宋体"/>
          <w:sz w:val="24"/>
        </w:rPr>
        <w:t>2</w:t>
      </w:r>
      <w:r w:rsidR="0041097F">
        <w:rPr>
          <w:rFonts w:ascii="宋体" w:hAnsi="宋体"/>
          <w:sz w:val="24"/>
        </w:rPr>
        <w:t>8</w:t>
      </w:r>
      <w:r w:rsidRPr="007D4942">
        <w:rPr>
          <w:rFonts w:ascii="宋体" w:hAnsi="宋体" w:hint="eastAsia"/>
          <w:sz w:val="24"/>
        </w:rPr>
        <w:t>]魏熙晔,张前程.最优股权结构与公司价值——理论模型与来自中国的经验证据[J].当代经济科学,2014,36(03):92-103+127.</w:t>
      </w:r>
    </w:p>
    <w:p w14:paraId="3B80EAB3" w14:textId="47C90B3E" w:rsidR="00842AFA" w:rsidRPr="007D4942" w:rsidRDefault="00842AFA" w:rsidP="007D4942">
      <w:pPr>
        <w:spacing w:line="360" w:lineRule="auto"/>
        <w:rPr>
          <w:rFonts w:ascii="宋体" w:hAnsi="宋体"/>
          <w:sz w:val="24"/>
        </w:rPr>
      </w:pPr>
      <w:r w:rsidRPr="007D4942">
        <w:rPr>
          <w:rFonts w:ascii="宋体" w:hAnsi="宋体"/>
          <w:sz w:val="24"/>
        </w:rPr>
        <w:t>[</w:t>
      </w:r>
      <w:r w:rsidR="007155AC">
        <w:rPr>
          <w:rFonts w:ascii="宋体" w:hAnsi="宋体"/>
          <w:sz w:val="24"/>
        </w:rPr>
        <w:t>2</w:t>
      </w:r>
      <w:r w:rsidR="0041097F">
        <w:rPr>
          <w:rFonts w:ascii="宋体" w:hAnsi="宋体"/>
          <w:sz w:val="24"/>
        </w:rPr>
        <w:t>9</w:t>
      </w:r>
      <w:r w:rsidRPr="007D4942">
        <w:rPr>
          <w:rFonts w:ascii="宋体" w:hAnsi="宋体"/>
          <w:sz w:val="24"/>
        </w:rPr>
        <w:t>]王乔,章卫东.股权结构、股权再融资行为与绩效[J].会计研究,2005,(09):51-56.</w:t>
      </w:r>
    </w:p>
    <w:p w14:paraId="5BB8B981" w14:textId="1F059FD0" w:rsidR="00086451" w:rsidRPr="007D4942" w:rsidRDefault="00842AFA" w:rsidP="007D4942">
      <w:pPr>
        <w:spacing w:line="360" w:lineRule="auto"/>
        <w:rPr>
          <w:rFonts w:ascii="宋体" w:hAnsi="宋体"/>
          <w:sz w:val="24"/>
        </w:rPr>
      </w:pPr>
      <w:r w:rsidRPr="007D4942">
        <w:rPr>
          <w:rFonts w:ascii="宋体" w:hAnsi="宋体"/>
          <w:sz w:val="24"/>
        </w:rPr>
        <w:t>[</w:t>
      </w:r>
      <w:r w:rsidR="0041097F">
        <w:rPr>
          <w:rFonts w:ascii="宋体" w:hAnsi="宋体"/>
          <w:sz w:val="24"/>
        </w:rPr>
        <w:t>30</w:t>
      </w:r>
      <w:r w:rsidRPr="007D4942">
        <w:rPr>
          <w:rFonts w:ascii="宋体" w:hAnsi="宋体"/>
          <w:sz w:val="24"/>
        </w:rPr>
        <w:t>]</w:t>
      </w:r>
      <w:proofErr w:type="gramStart"/>
      <w:r w:rsidRPr="007D4942">
        <w:rPr>
          <w:rFonts w:ascii="宋体" w:hAnsi="宋体"/>
          <w:sz w:val="24"/>
        </w:rPr>
        <w:t>吴庆念</w:t>
      </w:r>
      <w:proofErr w:type="gramEnd"/>
      <w:r w:rsidRPr="007D4942">
        <w:rPr>
          <w:rFonts w:ascii="宋体" w:hAnsi="宋体"/>
          <w:sz w:val="24"/>
        </w:rPr>
        <w:t>.中小企业内源融资的渠道和模式研究[J].企业经济,2012,31(01):155-157.</w:t>
      </w:r>
    </w:p>
    <w:p w14:paraId="58B179F4" w14:textId="544C5494" w:rsidR="006213B1" w:rsidRPr="007D4942" w:rsidRDefault="002B2068" w:rsidP="00842AFA">
      <w:pPr>
        <w:spacing w:line="360" w:lineRule="auto"/>
        <w:rPr>
          <w:rFonts w:ascii="宋体" w:hAnsi="宋体"/>
          <w:sz w:val="24"/>
        </w:rPr>
      </w:pPr>
      <w:r w:rsidRPr="007D4942">
        <w:rPr>
          <w:rFonts w:ascii="宋体" w:hAnsi="宋体" w:hint="eastAsia"/>
          <w:sz w:val="24"/>
        </w:rPr>
        <w:t>[</w:t>
      </w:r>
      <w:r w:rsidR="0041097F">
        <w:rPr>
          <w:rFonts w:ascii="宋体" w:hAnsi="宋体"/>
          <w:sz w:val="24"/>
        </w:rPr>
        <w:t>31</w:t>
      </w:r>
      <w:r w:rsidRPr="007D4942">
        <w:rPr>
          <w:rFonts w:ascii="宋体" w:hAnsi="宋体" w:hint="eastAsia"/>
          <w:sz w:val="24"/>
        </w:rPr>
        <w:t>]曾繁荣,张雪笛,方玉.融资结构、创新效率与企业绩效——基于我国战略性新兴产业上市公司的实证研究[J].财会通讯,2020,(01):79-84.</w:t>
      </w:r>
    </w:p>
    <w:p w14:paraId="2BA07BA7" w14:textId="35FA98B6" w:rsidR="001870E9" w:rsidRDefault="001870E9" w:rsidP="00842AFA">
      <w:pPr>
        <w:spacing w:line="360" w:lineRule="auto"/>
        <w:rPr>
          <w:rFonts w:ascii="宋体" w:hAnsi="宋体"/>
          <w:sz w:val="24"/>
        </w:rPr>
      </w:pPr>
      <w:r w:rsidRPr="007D4942">
        <w:rPr>
          <w:rFonts w:ascii="宋体" w:hAnsi="宋体"/>
          <w:sz w:val="24"/>
        </w:rPr>
        <w:t>[</w:t>
      </w:r>
      <w:r w:rsidR="0041097F">
        <w:rPr>
          <w:rFonts w:ascii="宋体" w:hAnsi="宋体"/>
          <w:sz w:val="24"/>
        </w:rPr>
        <w:t>31</w:t>
      </w:r>
      <w:r w:rsidRPr="007D4942">
        <w:rPr>
          <w:rFonts w:ascii="宋体" w:hAnsi="宋体"/>
          <w:sz w:val="24"/>
        </w:rPr>
        <w:t>]</w:t>
      </w:r>
      <w:r w:rsidRPr="007D4942">
        <w:rPr>
          <w:rFonts w:ascii="宋体" w:hAnsi="宋体" w:hint="eastAsia"/>
          <w:sz w:val="24"/>
        </w:rPr>
        <w:t xml:space="preserve"> 赵莎. 钢铁业上市公司债务融资对企业绩效的影响研究[D].河北经贸大学,2013.</w:t>
      </w:r>
    </w:p>
    <w:p w14:paraId="1B14F2A9" w14:textId="68EE339B" w:rsidR="00094A6B" w:rsidRDefault="00094A6B">
      <w:pPr>
        <w:widowControl/>
        <w:jc w:val="left"/>
        <w:rPr>
          <w:rFonts w:ascii="宋体" w:eastAsia="黑体" w:hAnsi="宋体"/>
          <w:b/>
          <w:sz w:val="24"/>
          <w:szCs w:val="36"/>
        </w:rPr>
      </w:pPr>
      <w:r>
        <w:rPr>
          <w:rFonts w:ascii="宋体" w:hAnsi="宋体"/>
          <w:sz w:val="24"/>
        </w:rPr>
        <w:br w:type="page"/>
      </w:r>
    </w:p>
    <w:p w14:paraId="153EB1A1" w14:textId="18081187" w:rsidR="00094A6B" w:rsidRDefault="00307D1C" w:rsidP="00307D1C">
      <w:pPr>
        <w:pStyle w:val="a"/>
        <w:numPr>
          <w:ilvl w:val="0"/>
          <w:numId w:val="0"/>
        </w:numPr>
        <w:rPr>
          <w:rFonts w:ascii="宋体" w:hAnsi="宋体"/>
          <w:sz w:val="24"/>
        </w:rPr>
      </w:pPr>
      <w:r w:rsidRPr="00307D1C">
        <w:rPr>
          <w:rFonts w:ascii="宋体" w:hAnsi="宋体"/>
          <w:noProof/>
          <w:sz w:val="24"/>
        </w:rPr>
        <w:lastRenderedPageBreak/>
        <w:drawing>
          <wp:inline distT="0" distB="0" distL="0" distR="0" wp14:anchorId="30E2291B" wp14:editId="6817FA1F">
            <wp:extent cx="5573709" cy="8388166"/>
            <wp:effectExtent l="0" t="0" r="825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1">
                      <a:extLst>
                        <a:ext uri="{28A0092B-C50C-407E-A947-70E740481C1C}">
                          <a14:useLocalDpi xmlns:a14="http://schemas.microsoft.com/office/drawing/2010/main" val="0"/>
                        </a:ext>
                      </a:extLst>
                    </a:blip>
                    <a:srcRect l="11926" t="14054" r="11913"/>
                    <a:stretch/>
                  </pic:blipFill>
                  <pic:spPr bwMode="auto">
                    <a:xfrm>
                      <a:off x="0" y="0"/>
                      <a:ext cx="5593722" cy="8418285"/>
                    </a:xfrm>
                    <a:prstGeom prst="rect">
                      <a:avLst/>
                    </a:prstGeom>
                    <a:noFill/>
                    <a:ln>
                      <a:noFill/>
                    </a:ln>
                    <a:extLst>
                      <a:ext uri="{53640926-AAD7-44D8-BBD7-CCE9431645EC}">
                        <a14:shadowObscured xmlns:a14="http://schemas.microsoft.com/office/drawing/2010/main"/>
                      </a:ext>
                    </a:extLst>
                  </pic:spPr>
                </pic:pic>
              </a:graphicData>
            </a:graphic>
          </wp:inline>
        </w:drawing>
      </w:r>
    </w:p>
    <w:p w14:paraId="296B60DF" w14:textId="77777777" w:rsidR="00094A6B" w:rsidRDefault="00094A6B">
      <w:pPr>
        <w:widowControl/>
        <w:jc w:val="left"/>
        <w:rPr>
          <w:rFonts w:ascii="宋体" w:eastAsia="黑体" w:hAnsi="宋体"/>
          <w:b/>
          <w:sz w:val="24"/>
          <w:szCs w:val="36"/>
        </w:rPr>
      </w:pPr>
      <w:r>
        <w:rPr>
          <w:rFonts w:ascii="宋体" w:hAnsi="宋体"/>
          <w:sz w:val="24"/>
        </w:rPr>
        <w:br w:type="page"/>
      </w:r>
    </w:p>
    <w:p w14:paraId="1552CFAB" w14:textId="76609D91" w:rsidR="008F3573" w:rsidRDefault="00094A6B" w:rsidP="00980A27">
      <w:pPr>
        <w:pStyle w:val="a"/>
        <w:numPr>
          <w:ilvl w:val="0"/>
          <w:numId w:val="0"/>
        </w:numPr>
        <w:jc w:val="both"/>
        <w:rPr>
          <w:rFonts w:ascii="宋体" w:hAnsi="宋体"/>
          <w:sz w:val="24"/>
        </w:rPr>
      </w:pPr>
      <w:r>
        <w:rPr>
          <w:rFonts w:ascii="Times New Roman"/>
          <w:noProof/>
          <w:sz w:val="20"/>
        </w:rPr>
        <w:lastRenderedPageBreak/>
        <w:drawing>
          <wp:inline distT="0" distB="0" distL="0" distR="0" wp14:anchorId="74D3B792" wp14:editId="564D6850">
            <wp:extent cx="5274310" cy="8329741"/>
            <wp:effectExtent l="0" t="0" r="2540" b="0"/>
            <wp:docPr id="9"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22" cstate="print"/>
                    <a:stretch>
                      <a:fillRect/>
                    </a:stretch>
                  </pic:blipFill>
                  <pic:spPr>
                    <a:xfrm>
                      <a:off x="0" y="0"/>
                      <a:ext cx="5274310" cy="8329741"/>
                    </a:xfrm>
                    <a:prstGeom prst="rect">
                      <a:avLst/>
                    </a:prstGeom>
                  </pic:spPr>
                </pic:pic>
              </a:graphicData>
            </a:graphic>
          </wp:inline>
        </w:drawing>
      </w:r>
    </w:p>
    <w:p w14:paraId="7389C7FF" w14:textId="0F7780E9" w:rsidR="008F3573" w:rsidRDefault="008F3573" w:rsidP="00980A27">
      <w:pPr>
        <w:pStyle w:val="a"/>
        <w:numPr>
          <w:ilvl w:val="0"/>
          <w:numId w:val="0"/>
        </w:numPr>
        <w:jc w:val="both"/>
        <w:rPr>
          <w:rFonts w:ascii="宋体" w:hAnsi="宋体"/>
          <w:sz w:val="24"/>
        </w:rPr>
      </w:pPr>
    </w:p>
    <w:p w14:paraId="6B113DD6" w14:textId="77777777" w:rsidR="008F3573" w:rsidRDefault="008F3573" w:rsidP="008F3573">
      <w:pPr>
        <w:pStyle w:val="afb"/>
        <w:spacing w:line="335" w:lineRule="atLeast"/>
        <w:rPr>
          <w:rFonts w:ascii="黑体" w:eastAsia="黑体" w:hAnsi="黑体"/>
          <w:color w:val="000000"/>
          <w:sz w:val="32"/>
          <w:szCs w:val="32"/>
        </w:rPr>
      </w:pPr>
    </w:p>
    <w:p w14:paraId="0F7E310F" w14:textId="77777777" w:rsidR="008F3573" w:rsidRDefault="008F3573" w:rsidP="008F3573">
      <w:pPr>
        <w:pStyle w:val="afb"/>
        <w:spacing w:line="335" w:lineRule="atLeast"/>
        <w:rPr>
          <w:color w:val="000000"/>
          <w:sz w:val="22"/>
        </w:rPr>
      </w:pPr>
    </w:p>
    <w:p w14:paraId="772CB8BB" w14:textId="77777777" w:rsidR="008F3573" w:rsidRDefault="008F3573" w:rsidP="008F3573">
      <w:pPr>
        <w:pStyle w:val="afb"/>
        <w:spacing w:line="335" w:lineRule="atLeast"/>
        <w:rPr>
          <w:color w:val="000000"/>
          <w:sz w:val="22"/>
        </w:rPr>
      </w:pPr>
    </w:p>
    <w:p w14:paraId="09B7C530" w14:textId="77777777" w:rsidR="008F3573" w:rsidRDefault="008F3573" w:rsidP="008F3573">
      <w:pPr>
        <w:pStyle w:val="afb"/>
        <w:spacing w:line="335" w:lineRule="atLeast"/>
        <w:rPr>
          <w:color w:val="000000"/>
          <w:sz w:val="22"/>
        </w:rPr>
      </w:pPr>
    </w:p>
    <w:p w14:paraId="6A14819A" w14:textId="77777777" w:rsidR="008F3573" w:rsidRDefault="008F3573" w:rsidP="008F3573">
      <w:pPr>
        <w:pStyle w:val="afb"/>
        <w:spacing w:line="335" w:lineRule="atLeast"/>
        <w:rPr>
          <w:color w:val="000000"/>
          <w:sz w:val="22"/>
        </w:rPr>
      </w:pPr>
    </w:p>
    <w:p w14:paraId="2FBCCF82" w14:textId="77777777" w:rsidR="008F3573" w:rsidRDefault="008F3573" w:rsidP="008F3573">
      <w:pPr>
        <w:pStyle w:val="afb"/>
        <w:spacing w:line="335" w:lineRule="atLeast"/>
        <w:rPr>
          <w:color w:val="000000"/>
          <w:sz w:val="22"/>
        </w:rPr>
      </w:pPr>
    </w:p>
    <w:p w14:paraId="79716A8A" w14:textId="77777777" w:rsidR="008F3573" w:rsidRDefault="008F3573" w:rsidP="008F3573">
      <w:pPr>
        <w:pStyle w:val="afb"/>
        <w:spacing w:line="335" w:lineRule="atLeast"/>
        <w:rPr>
          <w:color w:val="000000"/>
          <w:sz w:val="22"/>
        </w:rPr>
      </w:pPr>
    </w:p>
    <w:p w14:paraId="0F1138CE" w14:textId="77777777" w:rsidR="008F3573" w:rsidRDefault="008F3573" w:rsidP="008F3573">
      <w:pPr>
        <w:pStyle w:val="afb"/>
        <w:spacing w:line="335" w:lineRule="atLeast"/>
        <w:rPr>
          <w:color w:val="000000"/>
          <w:sz w:val="22"/>
        </w:rPr>
      </w:pPr>
    </w:p>
    <w:p w14:paraId="22BCF64D" w14:textId="77777777" w:rsidR="008F3573" w:rsidRDefault="008F3573" w:rsidP="008F3573">
      <w:pPr>
        <w:pStyle w:val="1"/>
        <w:spacing w:before="156" w:after="156"/>
        <w:rPr>
          <w:rFonts w:ascii="华文中宋" w:eastAsia="华文中宋" w:hAnsi="华文中宋"/>
          <w:kern w:val="0"/>
          <w:sz w:val="84"/>
          <w:szCs w:val="84"/>
          <w:lang w:val="en-US" w:eastAsia="zh-CN"/>
        </w:rPr>
      </w:pPr>
    </w:p>
    <w:p w14:paraId="4641BC0B" w14:textId="77777777" w:rsidR="008F3573" w:rsidRDefault="008F3573" w:rsidP="008F3573">
      <w:pPr>
        <w:pStyle w:val="1"/>
        <w:spacing w:before="156" w:after="156"/>
        <w:rPr>
          <w:rFonts w:ascii="华文中宋" w:eastAsia="华文中宋" w:hAnsi="华文中宋"/>
          <w:kern w:val="0"/>
          <w:sz w:val="84"/>
          <w:szCs w:val="84"/>
          <w:lang w:val="en-US" w:eastAsia="zh-CN"/>
        </w:rPr>
      </w:pPr>
      <w:r>
        <w:rPr>
          <w:rFonts w:ascii="华文中宋" w:eastAsia="华文中宋" w:hAnsi="华文中宋" w:hint="eastAsia"/>
          <w:kern w:val="0"/>
          <w:sz w:val="84"/>
          <w:szCs w:val="84"/>
          <w:lang w:val="en-US" w:eastAsia="zh-CN"/>
        </w:rPr>
        <w:t>成 绩 评 定</w:t>
      </w:r>
    </w:p>
    <w:p w14:paraId="62D7C431" w14:textId="77777777" w:rsidR="008F3573" w:rsidRDefault="008F3573" w:rsidP="008F3573">
      <w:pPr>
        <w:ind w:firstLineChars="900" w:firstLine="2520"/>
        <w:rPr>
          <w:rFonts w:ascii="华文细黑" w:eastAsia="华文细黑" w:hAnsi="华文细黑"/>
          <w:kern w:val="0"/>
          <w:sz w:val="28"/>
          <w:szCs w:val="28"/>
        </w:rPr>
      </w:pPr>
    </w:p>
    <w:p w14:paraId="0A8E6F9C" w14:textId="77777777" w:rsidR="008F3573" w:rsidRDefault="008F3573" w:rsidP="008F3573">
      <w:pPr>
        <w:spacing w:line="520" w:lineRule="exact"/>
        <w:jc w:val="center"/>
        <w:rPr>
          <w:rFonts w:ascii="仿宋_GB2312" w:eastAsia="仿宋_GB2312"/>
          <w:b/>
          <w:sz w:val="44"/>
          <w:szCs w:val="44"/>
        </w:rPr>
      </w:pPr>
    </w:p>
    <w:p w14:paraId="155C650D" w14:textId="77777777" w:rsidR="008F3573" w:rsidRDefault="008F3573" w:rsidP="008F3573">
      <w:pPr>
        <w:spacing w:line="520" w:lineRule="exact"/>
        <w:jc w:val="center"/>
        <w:rPr>
          <w:rFonts w:ascii="仿宋_GB2312" w:eastAsia="仿宋_GB2312"/>
          <w:b/>
          <w:sz w:val="44"/>
          <w:szCs w:val="44"/>
        </w:rPr>
      </w:pPr>
    </w:p>
    <w:p w14:paraId="149D721A" w14:textId="77777777" w:rsidR="008F3573" w:rsidRDefault="008F3573" w:rsidP="008F3573">
      <w:pPr>
        <w:spacing w:line="520" w:lineRule="exact"/>
        <w:rPr>
          <w:rFonts w:ascii="仿宋_GB2312" w:eastAsia="仿宋_GB2312"/>
          <w:b/>
          <w:sz w:val="44"/>
          <w:szCs w:val="44"/>
        </w:rPr>
      </w:pPr>
    </w:p>
    <w:p w14:paraId="772F02C5" w14:textId="77777777" w:rsidR="008F3573" w:rsidRDefault="008F3573" w:rsidP="008F3573">
      <w:pPr>
        <w:spacing w:line="520" w:lineRule="exact"/>
        <w:jc w:val="center"/>
        <w:rPr>
          <w:rFonts w:ascii="仿宋_GB2312" w:eastAsia="仿宋_GB2312"/>
          <w:b/>
          <w:sz w:val="44"/>
          <w:szCs w:val="44"/>
        </w:rPr>
      </w:pPr>
    </w:p>
    <w:p w14:paraId="618A29AA" w14:textId="77777777" w:rsidR="008F3573" w:rsidRDefault="008F3573" w:rsidP="008F3573">
      <w:pPr>
        <w:spacing w:line="520" w:lineRule="exact"/>
        <w:jc w:val="center"/>
        <w:rPr>
          <w:rFonts w:ascii="仿宋_GB2312" w:eastAsia="仿宋_GB2312"/>
          <w:b/>
          <w:sz w:val="44"/>
          <w:szCs w:val="44"/>
        </w:rPr>
      </w:pPr>
    </w:p>
    <w:p w14:paraId="0C6D4065" w14:textId="77777777" w:rsidR="008F3573" w:rsidRDefault="008F3573" w:rsidP="008F3573">
      <w:pPr>
        <w:spacing w:line="520" w:lineRule="exact"/>
        <w:jc w:val="center"/>
        <w:rPr>
          <w:rFonts w:ascii="仿宋_GB2312" w:eastAsia="仿宋_GB2312"/>
          <w:b/>
          <w:sz w:val="44"/>
          <w:szCs w:val="44"/>
        </w:rPr>
      </w:pPr>
    </w:p>
    <w:p w14:paraId="564C09CE" w14:textId="77777777" w:rsidR="008F3573" w:rsidRDefault="008F3573" w:rsidP="008F3573">
      <w:pPr>
        <w:spacing w:line="520" w:lineRule="exact"/>
        <w:jc w:val="center"/>
        <w:rPr>
          <w:rFonts w:ascii="仿宋_GB2312" w:eastAsia="仿宋_GB2312"/>
          <w:b/>
          <w:sz w:val="44"/>
          <w:szCs w:val="44"/>
        </w:rPr>
      </w:pPr>
    </w:p>
    <w:p w14:paraId="3E20F6A2" w14:textId="77777777" w:rsidR="008F3573" w:rsidRDefault="008F3573" w:rsidP="008F3573">
      <w:pPr>
        <w:spacing w:line="520" w:lineRule="exact"/>
        <w:rPr>
          <w:rFonts w:ascii="仿宋_GB2312" w:eastAsia="仿宋_GB2312"/>
          <w:b/>
          <w:sz w:val="44"/>
          <w:szCs w:val="44"/>
        </w:rPr>
      </w:pPr>
    </w:p>
    <w:p w14:paraId="11A273AE" w14:textId="77777777" w:rsidR="008F3573" w:rsidRDefault="008F3573" w:rsidP="008F3573">
      <w:pPr>
        <w:spacing w:line="520" w:lineRule="exact"/>
        <w:jc w:val="center"/>
        <w:rPr>
          <w:rFonts w:ascii="华文中宋" w:eastAsia="华文中宋" w:hAnsi="华文中宋"/>
          <w:b/>
          <w:bCs/>
          <w:kern w:val="0"/>
          <w:sz w:val="32"/>
          <w:szCs w:val="32"/>
        </w:rPr>
        <w:sectPr w:rsidR="008F3573">
          <w:headerReference w:type="default" r:id="rId23"/>
          <w:footerReference w:type="default" r:id="rId24"/>
          <w:pgSz w:w="11906" w:h="16838"/>
          <w:pgMar w:top="1440" w:right="1800" w:bottom="1440" w:left="1800" w:header="851" w:footer="992" w:gutter="0"/>
          <w:cols w:space="720"/>
          <w:titlePg/>
          <w:docGrid w:type="lines" w:linePitch="312"/>
        </w:sectPr>
      </w:pPr>
    </w:p>
    <w:p w14:paraId="203C90FC" w14:textId="77777777" w:rsidR="008F3573" w:rsidRDefault="008F3573" w:rsidP="008F3573">
      <w:pPr>
        <w:spacing w:line="520" w:lineRule="exact"/>
        <w:jc w:val="center"/>
        <w:rPr>
          <w:rFonts w:ascii="华文中宋" w:eastAsia="华文中宋" w:hAnsi="华文中宋"/>
          <w:b/>
          <w:bCs/>
          <w:kern w:val="0"/>
          <w:sz w:val="32"/>
          <w:szCs w:val="32"/>
        </w:rPr>
      </w:pPr>
      <w:r>
        <w:rPr>
          <w:rFonts w:ascii="华文中宋" w:eastAsia="华文中宋" w:hAnsi="华文中宋" w:hint="eastAsia"/>
          <w:b/>
          <w:bCs/>
          <w:kern w:val="0"/>
          <w:sz w:val="32"/>
          <w:szCs w:val="32"/>
        </w:rPr>
        <w:lastRenderedPageBreak/>
        <w:t>毕业答辩及成绩评定说明</w:t>
      </w:r>
    </w:p>
    <w:p w14:paraId="4E92E4EB" w14:textId="77777777" w:rsidR="008F3573" w:rsidRDefault="008F3573" w:rsidP="008F3573">
      <w:pPr>
        <w:spacing w:line="520" w:lineRule="exact"/>
        <w:ind w:firstLineChars="200" w:firstLine="562"/>
        <w:jc w:val="left"/>
        <w:rPr>
          <w:rFonts w:ascii="宋体" w:hAnsi="宋体"/>
          <w:b/>
          <w:bCs/>
          <w:kern w:val="0"/>
          <w:sz w:val="28"/>
          <w:szCs w:val="28"/>
        </w:rPr>
      </w:pPr>
      <w:r>
        <w:rPr>
          <w:rFonts w:ascii="宋体" w:hAnsi="宋体" w:hint="eastAsia"/>
          <w:b/>
          <w:bCs/>
          <w:kern w:val="0"/>
          <w:sz w:val="28"/>
          <w:szCs w:val="28"/>
        </w:rPr>
        <w:t>一、毕业答辩</w:t>
      </w:r>
    </w:p>
    <w:p w14:paraId="7464EF3F" w14:textId="77777777" w:rsidR="008F3573" w:rsidRDefault="008F3573" w:rsidP="008F3573">
      <w:pPr>
        <w:numPr>
          <w:ilvl w:val="0"/>
          <w:numId w:val="29"/>
        </w:numPr>
        <w:spacing w:line="520" w:lineRule="exact"/>
        <w:jc w:val="left"/>
        <w:rPr>
          <w:rFonts w:ascii="宋体" w:hAnsi="宋体"/>
          <w:bCs/>
          <w:kern w:val="0"/>
          <w:sz w:val="28"/>
          <w:szCs w:val="28"/>
        </w:rPr>
      </w:pPr>
      <w:r>
        <w:rPr>
          <w:rFonts w:ascii="宋体" w:hAnsi="宋体" w:hint="eastAsia"/>
          <w:bCs/>
          <w:kern w:val="0"/>
          <w:sz w:val="28"/>
          <w:szCs w:val="28"/>
        </w:rPr>
        <w:t>答辩前，答辩小组应详细审阅每个学生的毕业设计（论文），为答辩做好准备。</w:t>
      </w:r>
    </w:p>
    <w:p w14:paraId="5F3B48F5" w14:textId="77777777" w:rsidR="008F3573" w:rsidRDefault="008F3573" w:rsidP="008F3573">
      <w:pPr>
        <w:numPr>
          <w:ilvl w:val="0"/>
          <w:numId w:val="29"/>
        </w:numPr>
        <w:spacing w:line="520" w:lineRule="exact"/>
        <w:jc w:val="left"/>
        <w:rPr>
          <w:rFonts w:ascii="宋体" w:hAnsi="宋体"/>
          <w:bCs/>
          <w:kern w:val="0"/>
          <w:sz w:val="28"/>
          <w:szCs w:val="28"/>
        </w:rPr>
      </w:pPr>
      <w:r>
        <w:rPr>
          <w:rFonts w:ascii="宋体" w:hAnsi="宋体" w:hint="eastAsia"/>
          <w:bCs/>
          <w:kern w:val="0"/>
          <w:sz w:val="28"/>
          <w:szCs w:val="28"/>
        </w:rPr>
        <w:t>严肃认真组织答辩，开好答辩会。</w:t>
      </w:r>
    </w:p>
    <w:p w14:paraId="006ACFA0" w14:textId="77777777" w:rsidR="008F3573" w:rsidRDefault="008F3573" w:rsidP="008F3573">
      <w:pPr>
        <w:numPr>
          <w:ilvl w:val="0"/>
          <w:numId w:val="29"/>
        </w:numPr>
        <w:spacing w:line="520" w:lineRule="exact"/>
        <w:jc w:val="left"/>
        <w:rPr>
          <w:rFonts w:ascii="宋体" w:hAnsi="宋体"/>
          <w:bCs/>
          <w:kern w:val="0"/>
          <w:sz w:val="28"/>
          <w:szCs w:val="28"/>
        </w:rPr>
      </w:pPr>
      <w:r>
        <w:rPr>
          <w:rFonts w:ascii="宋体" w:hAnsi="宋体" w:hint="eastAsia"/>
          <w:bCs/>
          <w:kern w:val="0"/>
          <w:sz w:val="28"/>
          <w:szCs w:val="28"/>
        </w:rPr>
        <w:t>指导教师可参加本人所指导学生的毕业设计(论文)答辩，但应回避成绩评定环节。</w:t>
      </w:r>
    </w:p>
    <w:p w14:paraId="1CABE0D4" w14:textId="77777777" w:rsidR="008F3573" w:rsidRDefault="008F3573" w:rsidP="008F3573">
      <w:pPr>
        <w:numPr>
          <w:ilvl w:val="0"/>
          <w:numId w:val="29"/>
        </w:numPr>
        <w:spacing w:line="520" w:lineRule="exact"/>
        <w:jc w:val="left"/>
        <w:rPr>
          <w:rFonts w:ascii="宋体" w:hAnsi="宋体"/>
          <w:bCs/>
          <w:kern w:val="0"/>
          <w:sz w:val="28"/>
          <w:szCs w:val="28"/>
        </w:rPr>
      </w:pPr>
      <w:r>
        <w:rPr>
          <w:rFonts w:ascii="宋体" w:hAnsi="宋体" w:hint="eastAsia"/>
          <w:bCs/>
          <w:kern w:val="0"/>
          <w:sz w:val="28"/>
          <w:szCs w:val="28"/>
        </w:rPr>
        <w:t>答辩中要做好记录以供成绩评定时参考。</w:t>
      </w:r>
    </w:p>
    <w:p w14:paraId="08DCE53C" w14:textId="77777777" w:rsidR="008F3573" w:rsidRDefault="008F3573" w:rsidP="008F3573">
      <w:pPr>
        <w:spacing w:line="520" w:lineRule="exact"/>
        <w:ind w:firstLineChars="200" w:firstLine="562"/>
        <w:jc w:val="left"/>
        <w:rPr>
          <w:rFonts w:ascii="宋体" w:hAnsi="宋体"/>
          <w:b/>
          <w:bCs/>
          <w:kern w:val="0"/>
          <w:sz w:val="28"/>
          <w:szCs w:val="28"/>
        </w:rPr>
      </w:pPr>
      <w:r>
        <w:rPr>
          <w:rFonts w:ascii="宋体" w:hAnsi="宋体" w:hint="eastAsia"/>
          <w:b/>
          <w:bCs/>
          <w:kern w:val="0"/>
          <w:sz w:val="28"/>
          <w:szCs w:val="28"/>
        </w:rPr>
        <w:t>二、成绩评定</w:t>
      </w:r>
    </w:p>
    <w:p w14:paraId="1D52E0F7" w14:textId="77777777" w:rsidR="008F3573" w:rsidRDefault="008F3573" w:rsidP="008F3573">
      <w:pPr>
        <w:numPr>
          <w:ilvl w:val="0"/>
          <w:numId w:val="30"/>
        </w:numPr>
        <w:spacing w:line="520" w:lineRule="exact"/>
        <w:jc w:val="left"/>
        <w:rPr>
          <w:rFonts w:ascii="宋体" w:hAnsi="宋体"/>
          <w:bCs/>
          <w:kern w:val="0"/>
          <w:sz w:val="28"/>
          <w:szCs w:val="28"/>
        </w:rPr>
      </w:pPr>
      <w:r>
        <w:rPr>
          <w:rFonts w:ascii="宋体" w:hAnsi="宋体" w:hint="eastAsia"/>
          <w:bCs/>
          <w:kern w:val="0"/>
          <w:sz w:val="28"/>
          <w:szCs w:val="28"/>
        </w:rPr>
        <w:t>答辩前每个学生都要将自己的毕业设计（论文）在指定时间内交给指导教师，由指导教师审阅，写出评语并预评分。</w:t>
      </w:r>
    </w:p>
    <w:p w14:paraId="0F8D1B5E" w14:textId="77777777" w:rsidR="008F3573" w:rsidRDefault="008F3573" w:rsidP="008F3573">
      <w:pPr>
        <w:numPr>
          <w:ilvl w:val="0"/>
          <w:numId w:val="30"/>
        </w:numPr>
        <w:spacing w:line="520" w:lineRule="exact"/>
        <w:jc w:val="left"/>
        <w:rPr>
          <w:rFonts w:ascii="宋体" w:hAnsi="宋体"/>
          <w:bCs/>
          <w:kern w:val="0"/>
          <w:sz w:val="28"/>
          <w:szCs w:val="28"/>
        </w:rPr>
      </w:pPr>
      <w:r>
        <w:rPr>
          <w:rFonts w:ascii="宋体" w:hAnsi="宋体" w:hint="eastAsia"/>
          <w:bCs/>
          <w:kern w:val="0"/>
          <w:sz w:val="28"/>
          <w:szCs w:val="28"/>
        </w:rPr>
        <w:t>答辩工作结束后，答辩小组应举行专门会议进行讨论，在参考指导教师预评结果的基础上，结合学生毕业设计（论文）质量和学生答辩情况，综合评定每个学生的成绩。</w:t>
      </w:r>
    </w:p>
    <w:p w14:paraId="335FA6C0" w14:textId="77777777" w:rsidR="008F3573" w:rsidRDefault="008F3573" w:rsidP="008F3573">
      <w:pPr>
        <w:spacing w:line="520" w:lineRule="exact"/>
        <w:ind w:left="280" w:hangingChars="100" w:hanging="280"/>
        <w:jc w:val="left"/>
        <w:rPr>
          <w:rFonts w:ascii="宋体" w:hAnsi="宋体"/>
          <w:bCs/>
          <w:kern w:val="0"/>
          <w:sz w:val="28"/>
          <w:szCs w:val="28"/>
        </w:rPr>
      </w:pPr>
      <w:r>
        <w:rPr>
          <w:rFonts w:ascii="宋体" w:hAnsi="宋体" w:hint="eastAsia"/>
          <w:bCs/>
          <w:kern w:val="0"/>
          <w:sz w:val="28"/>
          <w:szCs w:val="28"/>
        </w:rPr>
        <w:t>3</w:t>
      </w:r>
      <w:r>
        <w:rPr>
          <w:rFonts w:ascii="宋体" w:hAnsi="宋体"/>
          <w:bCs/>
          <w:kern w:val="0"/>
          <w:sz w:val="28"/>
          <w:szCs w:val="28"/>
        </w:rPr>
        <w:t>.</w:t>
      </w:r>
      <w:r>
        <w:rPr>
          <w:rFonts w:ascii="宋体" w:hAnsi="宋体" w:hint="eastAsia"/>
          <w:bCs/>
          <w:kern w:val="0"/>
          <w:sz w:val="28"/>
          <w:szCs w:val="28"/>
        </w:rPr>
        <w:t xml:space="preserve">毕业设计(论文)的综合成绩评定采用百分制，应经院（系）答辩委员会审定后方可向学生公布。综合成绩主要由指导教师评分和答辩小组评分等部分组成，院（系）应根据专业和学科特点制定具体评分细则。 </w:t>
      </w:r>
    </w:p>
    <w:p w14:paraId="778CDB6A" w14:textId="77777777" w:rsidR="008F3573" w:rsidRDefault="008F3573" w:rsidP="008F3573">
      <w:pPr>
        <w:spacing w:line="520" w:lineRule="exact"/>
        <w:ind w:left="280" w:hangingChars="100" w:hanging="280"/>
        <w:jc w:val="left"/>
        <w:rPr>
          <w:rFonts w:ascii="宋体" w:hAnsi="宋体"/>
          <w:bCs/>
          <w:kern w:val="0"/>
          <w:sz w:val="28"/>
          <w:szCs w:val="28"/>
        </w:rPr>
      </w:pPr>
      <w:r>
        <w:rPr>
          <w:rFonts w:ascii="宋体" w:hAnsi="宋体" w:hint="eastAsia"/>
          <w:bCs/>
          <w:kern w:val="0"/>
          <w:sz w:val="28"/>
          <w:szCs w:val="28"/>
        </w:rPr>
        <w:t>4</w:t>
      </w:r>
      <w:r>
        <w:rPr>
          <w:rFonts w:ascii="宋体" w:hAnsi="宋体"/>
          <w:bCs/>
          <w:kern w:val="0"/>
          <w:sz w:val="28"/>
          <w:szCs w:val="28"/>
        </w:rPr>
        <w:t>.</w:t>
      </w:r>
      <w:r>
        <w:rPr>
          <w:rFonts w:ascii="宋体" w:hAnsi="宋体" w:hint="eastAsia"/>
          <w:bCs/>
          <w:kern w:val="0"/>
          <w:sz w:val="28"/>
          <w:szCs w:val="28"/>
        </w:rPr>
        <w:t>凡未获得毕业设计（论文）答辩资格者或获得毕业设计（论文）答辩资格但综合成绩不及格者，按学校学籍管理相关规定处理。学生应根据院（系）毕业设计（论文）相关要求和安排，在学校学籍管理规定允许的最长学习期限内对毕业设计（论文）进行修改完善并申请再次答辩。</w:t>
      </w:r>
    </w:p>
    <w:p w14:paraId="71CA7AE3" w14:textId="77777777" w:rsidR="008F3573" w:rsidRDefault="008F3573" w:rsidP="008F3573">
      <w:pPr>
        <w:spacing w:line="520" w:lineRule="exact"/>
        <w:jc w:val="left"/>
        <w:rPr>
          <w:rFonts w:ascii="宋体" w:hAnsi="宋体"/>
          <w:bCs/>
          <w:kern w:val="0"/>
          <w:sz w:val="28"/>
          <w:szCs w:val="28"/>
        </w:rPr>
      </w:pPr>
      <w:r>
        <w:rPr>
          <w:rFonts w:ascii="宋体" w:hAnsi="宋体"/>
          <w:bCs/>
          <w:kern w:val="0"/>
          <w:sz w:val="28"/>
          <w:szCs w:val="28"/>
        </w:rPr>
        <w:t>5.</w:t>
      </w:r>
      <w:r>
        <w:rPr>
          <w:rFonts w:ascii="宋体" w:hAnsi="宋体" w:hint="eastAsia"/>
          <w:bCs/>
          <w:kern w:val="0"/>
          <w:sz w:val="28"/>
          <w:szCs w:val="28"/>
        </w:rPr>
        <w:t>各专业学生的最后成绩应符合正态分布规律。</w:t>
      </w:r>
    </w:p>
    <w:p w14:paraId="7FD944FB" w14:textId="77777777" w:rsidR="008F3573" w:rsidRDefault="008F3573" w:rsidP="008F3573">
      <w:pPr>
        <w:spacing w:line="520" w:lineRule="exact"/>
        <w:ind w:left="280" w:hangingChars="100" w:hanging="280"/>
        <w:jc w:val="left"/>
        <w:rPr>
          <w:rFonts w:ascii="宋体" w:hAnsi="宋体"/>
          <w:bCs/>
          <w:kern w:val="0"/>
          <w:sz w:val="28"/>
          <w:szCs w:val="28"/>
        </w:rPr>
      </w:pPr>
      <w:r>
        <w:rPr>
          <w:rFonts w:ascii="宋体" w:hAnsi="宋体"/>
          <w:bCs/>
          <w:kern w:val="0"/>
          <w:sz w:val="28"/>
          <w:szCs w:val="28"/>
        </w:rPr>
        <w:t>6.请</w:t>
      </w:r>
      <w:r>
        <w:rPr>
          <w:rFonts w:ascii="宋体" w:hAnsi="宋体" w:hint="eastAsia"/>
          <w:bCs/>
          <w:kern w:val="0"/>
          <w:sz w:val="28"/>
          <w:szCs w:val="28"/>
        </w:rPr>
        <w:t>用蓝、黑钢笔手写或五号宋体字编辑，签名须手写，</w:t>
      </w:r>
      <w:r>
        <w:rPr>
          <w:rFonts w:ascii="宋体" w:hAnsi="宋体"/>
          <w:bCs/>
          <w:kern w:val="0"/>
          <w:sz w:val="28"/>
          <w:szCs w:val="28"/>
        </w:rPr>
        <w:t>A4纸双面打印</w:t>
      </w:r>
      <w:r>
        <w:rPr>
          <w:rFonts w:ascii="宋体" w:hAnsi="宋体" w:hint="eastAsia"/>
          <w:bCs/>
          <w:kern w:val="0"/>
          <w:sz w:val="28"/>
          <w:szCs w:val="28"/>
        </w:rPr>
        <w:t>。</w:t>
      </w:r>
    </w:p>
    <w:p w14:paraId="76991D98" w14:textId="4CE60B89" w:rsidR="008F3573" w:rsidRDefault="008F3573" w:rsidP="00980A27">
      <w:pPr>
        <w:pStyle w:val="a"/>
        <w:numPr>
          <w:ilvl w:val="0"/>
          <w:numId w:val="0"/>
        </w:numPr>
        <w:jc w:val="both"/>
        <w:rPr>
          <w:rFonts w:ascii="宋体" w:hAnsi="宋体"/>
          <w:sz w:val="24"/>
        </w:rPr>
      </w:pPr>
      <w:r w:rsidRPr="008F3573">
        <w:rPr>
          <w:noProof/>
        </w:rPr>
        <w:lastRenderedPageBreak/>
        <w:drawing>
          <wp:inline distT="0" distB="0" distL="0" distR="0" wp14:anchorId="11AF3101" wp14:editId="4F5D9832">
            <wp:extent cx="5274310" cy="8183245"/>
            <wp:effectExtent l="0" t="0" r="2540" b="825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8183245"/>
                    </a:xfrm>
                    <a:prstGeom prst="rect">
                      <a:avLst/>
                    </a:prstGeom>
                  </pic:spPr>
                </pic:pic>
              </a:graphicData>
            </a:graphic>
          </wp:inline>
        </w:drawing>
      </w:r>
    </w:p>
    <w:p w14:paraId="30555200" w14:textId="77777777" w:rsidR="008F3573" w:rsidRDefault="008F3573">
      <w:pPr>
        <w:widowControl/>
        <w:jc w:val="left"/>
        <w:rPr>
          <w:rFonts w:ascii="宋体" w:eastAsia="黑体" w:hAnsi="宋体"/>
          <w:b/>
          <w:sz w:val="24"/>
          <w:szCs w:val="36"/>
        </w:rPr>
      </w:pPr>
      <w:r>
        <w:rPr>
          <w:rFonts w:ascii="宋体" w:hAnsi="宋体"/>
          <w:sz w:val="24"/>
        </w:rPr>
        <w:br w:type="page"/>
      </w:r>
    </w:p>
    <w:p w14:paraId="481E4912" w14:textId="750AF908" w:rsidR="008F3573" w:rsidRDefault="008F3573" w:rsidP="00980A27">
      <w:pPr>
        <w:pStyle w:val="a"/>
        <w:numPr>
          <w:ilvl w:val="0"/>
          <w:numId w:val="0"/>
        </w:numPr>
        <w:jc w:val="both"/>
        <w:rPr>
          <w:rFonts w:ascii="宋体" w:hAnsi="宋体"/>
          <w:sz w:val="24"/>
        </w:rPr>
      </w:pPr>
      <w:r>
        <w:rPr>
          <w:noProof/>
        </w:rPr>
        <w:lastRenderedPageBreak/>
        <w:drawing>
          <wp:inline distT="0" distB="0" distL="0" distR="0" wp14:anchorId="46E71BB4" wp14:editId="72886155">
            <wp:extent cx="5274310" cy="8109585"/>
            <wp:effectExtent l="0" t="0" r="2540" b="571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8109585"/>
                    </a:xfrm>
                    <a:prstGeom prst="rect">
                      <a:avLst/>
                    </a:prstGeom>
                  </pic:spPr>
                </pic:pic>
              </a:graphicData>
            </a:graphic>
          </wp:inline>
        </w:drawing>
      </w:r>
    </w:p>
    <w:p w14:paraId="41008B30" w14:textId="4CE87DD7" w:rsidR="008F3573" w:rsidRDefault="008F3573" w:rsidP="00980A27">
      <w:pPr>
        <w:pStyle w:val="a"/>
        <w:numPr>
          <w:ilvl w:val="0"/>
          <w:numId w:val="0"/>
        </w:numPr>
        <w:jc w:val="both"/>
        <w:rPr>
          <w:rFonts w:ascii="宋体" w:hAnsi="宋体"/>
          <w:sz w:val="24"/>
        </w:rPr>
      </w:pPr>
    </w:p>
    <w:p w14:paraId="0E306CF0" w14:textId="72CFDFC4" w:rsidR="008F3573" w:rsidRDefault="008F3573" w:rsidP="00980A27">
      <w:pPr>
        <w:pStyle w:val="a"/>
        <w:numPr>
          <w:ilvl w:val="0"/>
          <w:numId w:val="0"/>
        </w:numPr>
        <w:jc w:val="both"/>
        <w:rPr>
          <w:rFonts w:ascii="宋体" w:hAnsi="宋体"/>
          <w:sz w:val="24"/>
        </w:rPr>
      </w:pPr>
    </w:p>
    <w:p w14:paraId="2BC86554" w14:textId="3D9EE760" w:rsidR="008F3573" w:rsidRPr="008F3573" w:rsidRDefault="008F3573" w:rsidP="00980A27">
      <w:pPr>
        <w:pStyle w:val="a"/>
        <w:numPr>
          <w:ilvl w:val="0"/>
          <w:numId w:val="0"/>
        </w:numPr>
        <w:jc w:val="both"/>
        <w:rPr>
          <w:rFonts w:ascii="宋体" w:hAnsi="宋体"/>
          <w:b w:val="0"/>
          <w:bCs/>
          <w:sz w:val="24"/>
        </w:rPr>
      </w:pPr>
      <w:r>
        <w:rPr>
          <w:noProof/>
        </w:rPr>
        <w:lastRenderedPageBreak/>
        <w:drawing>
          <wp:inline distT="0" distB="0" distL="0" distR="0" wp14:anchorId="141F2817" wp14:editId="081AB9D9">
            <wp:extent cx="5274310" cy="7960360"/>
            <wp:effectExtent l="0" t="0" r="2540" b="254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7960360"/>
                    </a:xfrm>
                    <a:prstGeom prst="rect">
                      <a:avLst/>
                    </a:prstGeom>
                  </pic:spPr>
                </pic:pic>
              </a:graphicData>
            </a:graphic>
          </wp:inline>
        </w:drawing>
      </w:r>
    </w:p>
    <w:sectPr w:rsidR="008F3573" w:rsidRPr="008F3573">
      <w:pgSz w:w="11906" w:h="16838"/>
      <w:pgMar w:top="1440" w:right="1800" w:bottom="1440" w:left="1800" w:header="851" w:footer="992"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F0C0B48" w14:textId="77777777" w:rsidR="00925FFE" w:rsidRDefault="00925FFE" w:rsidP="00EE5C5D">
      <w:r>
        <w:separator/>
      </w:r>
    </w:p>
  </w:endnote>
  <w:endnote w:type="continuationSeparator" w:id="0">
    <w:p w14:paraId="0E2766F8" w14:textId="77777777" w:rsidR="00925FFE" w:rsidRDefault="00925FFE" w:rsidP="00EE5C5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仿宋_GB2312">
    <w:altName w:val="微软雅黑"/>
    <w:charset w:val="86"/>
    <w:family w:val="modern"/>
    <w:pitch w:val="default"/>
    <w:sig w:usb0="00000000" w:usb1="00000000" w:usb2="00000010" w:usb3="00000000" w:csb0="00040000" w:csb1="00000000"/>
  </w:font>
  <w:font w:name="等线 Light">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0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华文中宋">
    <w:panose1 w:val="02010600040101010101"/>
    <w:charset w:val="86"/>
    <w:family w:val="auto"/>
    <w:pitch w:val="variable"/>
    <w:sig w:usb0="00000287" w:usb1="080F0000" w:usb2="00000010" w:usb3="00000000" w:csb0="0004009F" w:csb1="00000000"/>
  </w:font>
  <w:font w:name="楷体_GB2312">
    <w:altName w:val="微软雅黑"/>
    <w:charset w:val="86"/>
    <w:family w:val="modern"/>
    <w:pitch w:val="default"/>
    <w:sig w:usb0="00000000" w:usb1="00000000" w:usb2="00000010" w:usb3="00000000" w:csb0="00040000" w:csb1="00000000"/>
  </w:font>
  <w:font w:name="Cambria Math">
    <w:panose1 w:val="02040503050406030204"/>
    <w:charset w:val="00"/>
    <w:family w:val="roman"/>
    <w:pitch w:val="variable"/>
    <w:sig w:usb0="E00006FF" w:usb1="420024FF" w:usb2="02000000" w:usb3="00000000" w:csb0="0000019F" w:csb1="00000000"/>
  </w:font>
  <w:font w:name="华文细黑">
    <w:panose1 w:val="02010600040101010101"/>
    <w:charset w:val="86"/>
    <w:family w:val="auto"/>
    <w:pitch w:val="variable"/>
    <w:sig w:usb0="00000287" w:usb1="080F0000" w:usb2="00000010" w:usb3="00000000" w:csb0="0004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07AB8F" w14:textId="77777777" w:rsidR="00765D0D" w:rsidRDefault="00765D0D">
    <w:pPr>
      <w:pStyle w:val="a6"/>
      <w:jc w:val="center"/>
    </w:pPr>
    <w:r>
      <w:fldChar w:fldCharType="begin"/>
    </w:r>
    <w:r>
      <w:instrText>PAGE   \* MERGEFORMAT</w:instrText>
    </w:r>
    <w:r>
      <w:fldChar w:fldCharType="separate"/>
    </w:r>
    <w:r>
      <w:rPr>
        <w:lang w:val="zh-CN"/>
      </w:rPr>
      <w:t>2</w:t>
    </w:r>
    <w:r>
      <w:fldChar w:fldCharType="end"/>
    </w:r>
  </w:p>
  <w:p w14:paraId="0A4D7182" w14:textId="77777777" w:rsidR="00386A26" w:rsidRDefault="00386A26">
    <w:pPr>
      <w:pStyle w:val="a6"/>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EBD5A2" w14:textId="77777777" w:rsidR="002C10D9" w:rsidRDefault="002C10D9">
    <w:pPr>
      <w:pStyle w:val="a6"/>
      <w:jc w:val="center"/>
    </w:pPr>
    <w:r>
      <w:fldChar w:fldCharType="begin"/>
    </w:r>
    <w:r>
      <w:instrText>PAGE   \* MERGEFORMAT</w:instrText>
    </w:r>
    <w:r>
      <w:fldChar w:fldCharType="separate"/>
    </w:r>
    <w:r>
      <w:rPr>
        <w:lang w:val="zh-CN"/>
      </w:rPr>
      <w:t>2</w:t>
    </w:r>
    <w:r>
      <w:fldChar w:fldCharType="end"/>
    </w:r>
  </w:p>
  <w:p w14:paraId="306F8810" w14:textId="77777777" w:rsidR="00386A26" w:rsidRDefault="00386A26">
    <w:pPr>
      <w:pStyle w:val="a6"/>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01DED8" w14:textId="77777777" w:rsidR="008F3573" w:rsidRDefault="008F3573">
    <w:pPr>
      <w:pStyle w:val="a6"/>
      <w:tabs>
        <w:tab w:val="clear" w:pos="4153"/>
        <w:tab w:val="clear" w:pos="8306"/>
        <w:tab w:val="left" w:pos="3270"/>
      </w:tabs>
    </w:pP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CFD272F" w14:textId="77777777" w:rsidR="00925FFE" w:rsidRDefault="00925FFE" w:rsidP="00EE5C5D">
      <w:r>
        <w:separator/>
      </w:r>
    </w:p>
  </w:footnote>
  <w:footnote w:type="continuationSeparator" w:id="0">
    <w:p w14:paraId="6899611D" w14:textId="77777777" w:rsidR="00925FFE" w:rsidRDefault="00925FFE" w:rsidP="00EE5C5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BCBFEC" w14:textId="77777777" w:rsidR="00386A26" w:rsidRPr="00CC5308" w:rsidRDefault="00386A26" w:rsidP="00FA186E">
    <w:pPr>
      <w:pStyle w:val="a8"/>
      <w:pBdr>
        <w:bottom w:val="single" w:sz="6" w:space="0" w:color="auto"/>
      </w:pBdr>
      <w:jc w:val="center"/>
      <w:rPr>
        <w:rFonts w:ascii="华文中宋" w:eastAsia="华文中宋" w:hAnsi="华文中宋"/>
        <w:sz w:val="21"/>
        <w:szCs w:val="21"/>
      </w:rPr>
    </w:pPr>
    <w:r w:rsidRPr="00CC5308">
      <w:rPr>
        <w:rFonts w:ascii="华文中宋" w:eastAsia="华文中宋" w:hAnsi="华文中宋" w:hint="eastAsia"/>
        <w:sz w:val="21"/>
        <w:szCs w:val="21"/>
      </w:rPr>
      <w:t>华 中 科 技 大 学 毕 业 设 计（论 文）</w:t>
    </w:r>
  </w:p>
  <w:p w14:paraId="121B805A" w14:textId="77777777" w:rsidR="00386A26" w:rsidRPr="006C45C2" w:rsidRDefault="00386A26" w:rsidP="00FA186E">
    <w:pPr>
      <w:pStyle w:val="a8"/>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889D7" w14:textId="77777777" w:rsidR="00386A26" w:rsidRPr="00CC5308" w:rsidRDefault="00386A26" w:rsidP="00FA186E">
    <w:pPr>
      <w:pStyle w:val="a8"/>
      <w:pBdr>
        <w:bottom w:val="single" w:sz="6" w:space="0" w:color="auto"/>
      </w:pBdr>
      <w:jc w:val="center"/>
      <w:rPr>
        <w:rFonts w:ascii="华文中宋" w:eastAsia="华文中宋" w:hAnsi="华文中宋"/>
        <w:sz w:val="21"/>
        <w:szCs w:val="21"/>
      </w:rPr>
    </w:pPr>
    <w:r w:rsidRPr="00CC5308">
      <w:rPr>
        <w:rFonts w:ascii="华文中宋" w:eastAsia="华文中宋" w:hAnsi="华文中宋" w:hint="eastAsia"/>
        <w:sz w:val="21"/>
        <w:szCs w:val="21"/>
      </w:rPr>
      <w:t>华 中 科 技 大 学 毕 业 设 计（论 文）</w:t>
    </w:r>
  </w:p>
  <w:p w14:paraId="0A1CDA8B" w14:textId="77777777" w:rsidR="00386A26" w:rsidRPr="0067059E" w:rsidRDefault="00386A26" w:rsidP="00FA186E">
    <w:pPr>
      <w:pStyle w:val="a8"/>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384E63" w14:textId="77777777" w:rsidR="008F3573" w:rsidRDefault="008F3573">
    <w:pPr>
      <w:spacing w:line="520" w:lineRule="exact"/>
      <w:jc w:val="left"/>
      <w:rPr>
        <w:rFonts w:ascii="华文中宋" w:eastAsia="华文中宋" w:hAnsi="华文中宋"/>
        <w:bCs/>
        <w:kern w:val="0"/>
        <w:sz w:val="28"/>
        <w:szCs w:val="28"/>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930304"/>
    <w:multiLevelType w:val="multilevel"/>
    <w:tmpl w:val="02930304"/>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 w15:restartNumberingAfterBreak="0">
    <w:nsid w:val="05C03F73"/>
    <w:multiLevelType w:val="hybridMultilevel"/>
    <w:tmpl w:val="C478DB24"/>
    <w:lvl w:ilvl="0" w:tplc="DCF658AA">
      <w:start w:val="2"/>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46B7EF6"/>
    <w:multiLevelType w:val="hybridMultilevel"/>
    <w:tmpl w:val="37D2C11A"/>
    <w:lvl w:ilvl="0" w:tplc="26784F3C">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14D85AB8"/>
    <w:multiLevelType w:val="hybridMultilevel"/>
    <w:tmpl w:val="F0127930"/>
    <w:lvl w:ilvl="0" w:tplc="3AECD4B0">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15:restartNumberingAfterBreak="0">
    <w:nsid w:val="201213FE"/>
    <w:multiLevelType w:val="multilevel"/>
    <w:tmpl w:val="58A06590"/>
    <w:lvl w:ilvl="0">
      <w:start w:val="1"/>
      <w:numFmt w:val="decimal"/>
      <w:lvlText w:val="%1"/>
      <w:lvlJc w:val="left"/>
      <w:pPr>
        <w:ind w:left="420" w:hanging="420"/>
      </w:pPr>
      <w:rPr>
        <w:rFonts w:ascii="Times New Roman" w:eastAsia="宋体" w:hint="default"/>
        <w:b/>
        <w:bCs/>
        <w:sz w:val="36"/>
        <w:szCs w:val="36"/>
      </w:rPr>
    </w:lvl>
    <w:lvl w:ilvl="1">
      <w:start w:val="1"/>
      <w:numFmt w:val="decimal"/>
      <w:lvlText w:val="%1.%2"/>
      <w:lvlJc w:val="left"/>
      <w:pPr>
        <w:ind w:left="420" w:hanging="420"/>
      </w:pPr>
      <w:rPr>
        <w:rFonts w:ascii="Times New Roman" w:eastAsia="宋体" w:hint="default"/>
      </w:rPr>
    </w:lvl>
    <w:lvl w:ilvl="2">
      <w:start w:val="1"/>
      <w:numFmt w:val="decimal"/>
      <w:lvlText w:val="%1.%2.%3"/>
      <w:lvlJc w:val="left"/>
      <w:pPr>
        <w:ind w:left="720" w:hanging="720"/>
      </w:pPr>
      <w:rPr>
        <w:rFonts w:ascii="Times New Roman" w:eastAsia="宋体" w:hint="default"/>
      </w:rPr>
    </w:lvl>
    <w:lvl w:ilvl="3">
      <w:start w:val="1"/>
      <w:numFmt w:val="decimal"/>
      <w:lvlText w:val="%1.%2.%3.%4"/>
      <w:lvlJc w:val="left"/>
      <w:pPr>
        <w:ind w:left="1080" w:hanging="1080"/>
      </w:pPr>
      <w:rPr>
        <w:rFonts w:ascii="Times New Roman" w:eastAsia="宋体" w:hint="default"/>
      </w:rPr>
    </w:lvl>
    <w:lvl w:ilvl="4">
      <w:start w:val="1"/>
      <w:numFmt w:val="decimal"/>
      <w:lvlText w:val="%1.%2.%3.%4.%5"/>
      <w:lvlJc w:val="left"/>
      <w:pPr>
        <w:ind w:left="1080" w:hanging="1080"/>
      </w:pPr>
      <w:rPr>
        <w:rFonts w:ascii="Times New Roman" w:eastAsia="宋体" w:hint="default"/>
      </w:rPr>
    </w:lvl>
    <w:lvl w:ilvl="5">
      <w:start w:val="1"/>
      <w:numFmt w:val="decimal"/>
      <w:lvlText w:val="%1.%2.%3.%4.%5.%6"/>
      <w:lvlJc w:val="left"/>
      <w:pPr>
        <w:ind w:left="1440" w:hanging="1440"/>
      </w:pPr>
      <w:rPr>
        <w:rFonts w:ascii="Times New Roman" w:eastAsia="宋体" w:hint="default"/>
      </w:rPr>
    </w:lvl>
    <w:lvl w:ilvl="6">
      <w:start w:val="1"/>
      <w:numFmt w:val="decimal"/>
      <w:lvlText w:val="%1.%2.%3.%4.%5.%6.%7"/>
      <w:lvlJc w:val="left"/>
      <w:pPr>
        <w:ind w:left="1440" w:hanging="1440"/>
      </w:pPr>
      <w:rPr>
        <w:rFonts w:ascii="Times New Roman" w:eastAsia="宋体" w:hint="default"/>
      </w:rPr>
    </w:lvl>
    <w:lvl w:ilvl="7">
      <w:start w:val="1"/>
      <w:numFmt w:val="decimal"/>
      <w:lvlText w:val="%1.%2.%3.%4.%5.%6.%7.%8"/>
      <w:lvlJc w:val="left"/>
      <w:pPr>
        <w:ind w:left="1800" w:hanging="1800"/>
      </w:pPr>
      <w:rPr>
        <w:rFonts w:ascii="Times New Roman" w:eastAsia="宋体" w:hint="default"/>
      </w:rPr>
    </w:lvl>
    <w:lvl w:ilvl="8">
      <w:start w:val="1"/>
      <w:numFmt w:val="decimal"/>
      <w:lvlText w:val="%1.%2.%3.%4.%5.%6.%7.%8.%9"/>
      <w:lvlJc w:val="left"/>
      <w:pPr>
        <w:ind w:left="1800" w:hanging="1800"/>
      </w:pPr>
      <w:rPr>
        <w:rFonts w:ascii="Times New Roman" w:eastAsia="宋体" w:hint="default"/>
      </w:rPr>
    </w:lvl>
  </w:abstractNum>
  <w:abstractNum w:abstractNumId="5" w15:restartNumberingAfterBreak="0">
    <w:nsid w:val="33091756"/>
    <w:multiLevelType w:val="multilevel"/>
    <w:tmpl w:val="33091756"/>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 w15:restartNumberingAfterBreak="0">
    <w:nsid w:val="38380C57"/>
    <w:multiLevelType w:val="multilevel"/>
    <w:tmpl w:val="58A06590"/>
    <w:lvl w:ilvl="0">
      <w:start w:val="1"/>
      <w:numFmt w:val="decimal"/>
      <w:lvlText w:val="%1"/>
      <w:lvlJc w:val="left"/>
      <w:pPr>
        <w:ind w:left="420" w:hanging="420"/>
      </w:pPr>
      <w:rPr>
        <w:rFonts w:ascii="Times New Roman" w:eastAsia="宋体" w:hint="default"/>
        <w:b/>
        <w:bCs/>
        <w:sz w:val="36"/>
        <w:szCs w:val="36"/>
      </w:rPr>
    </w:lvl>
    <w:lvl w:ilvl="1">
      <w:start w:val="1"/>
      <w:numFmt w:val="decimal"/>
      <w:lvlText w:val="%1.%2"/>
      <w:lvlJc w:val="left"/>
      <w:pPr>
        <w:ind w:left="420" w:hanging="420"/>
      </w:pPr>
      <w:rPr>
        <w:rFonts w:ascii="Times New Roman" w:eastAsia="宋体" w:hint="default"/>
      </w:rPr>
    </w:lvl>
    <w:lvl w:ilvl="2">
      <w:start w:val="1"/>
      <w:numFmt w:val="decimal"/>
      <w:lvlText w:val="%1.%2.%3"/>
      <w:lvlJc w:val="left"/>
      <w:pPr>
        <w:ind w:left="720" w:hanging="720"/>
      </w:pPr>
      <w:rPr>
        <w:rFonts w:ascii="Times New Roman" w:eastAsia="宋体" w:hint="default"/>
      </w:rPr>
    </w:lvl>
    <w:lvl w:ilvl="3">
      <w:start w:val="1"/>
      <w:numFmt w:val="decimal"/>
      <w:lvlText w:val="%1.%2.%3.%4"/>
      <w:lvlJc w:val="left"/>
      <w:pPr>
        <w:ind w:left="1080" w:hanging="1080"/>
      </w:pPr>
      <w:rPr>
        <w:rFonts w:ascii="Times New Roman" w:eastAsia="宋体" w:hint="default"/>
      </w:rPr>
    </w:lvl>
    <w:lvl w:ilvl="4">
      <w:start w:val="1"/>
      <w:numFmt w:val="decimal"/>
      <w:lvlText w:val="%1.%2.%3.%4.%5"/>
      <w:lvlJc w:val="left"/>
      <w:pPr>
        <w:ind w:left="1080" w:hanging="1080"/>
      </w:pPr>
      <w:rPr>
        <w:rFonts w:ascii="Times New Roman" w:eastAsia="宋体" w:hint="default"/>
      </w:rPr>
    </w:lvl>
    <w:lvl w:ilvl="5">
      <w:start w:val="1"/>
      <w:numFmt w:val="decimal"/>
      <w:lvlText w:val="%1.%2.%3.%4.%5.%6"/>
      <w:lvlJc w:val="left"/>
      <w:pPr>
        <w:ind w:left="1440" w:hanging="1440"/>
      </w:pPr>
      <w:rPr>
        <w:rFonts w:ascii="Times New Roman" w:eastAsia="宋体" w:hint="default"/>
      </w:rPr>
    </w:lvl>
    <w:lvl w:ilvl="6">
      <w:start w:val="1"/>
      <w:numFmt w:val="decimal"/>
      <w:lvlText w:val="%1.%2.%3.%4.%5.%6.%7"/>
      <w:lvlJc w:val="left"/>
      <w:pPr>
        <w:ind w:left="1440" w:hanging="1440"/>
      </w:pPr>
      <w:rPr>
        <w:rFonts w:ascii="Times New Roman" w:eastAsia="宋体" w:hint="default"/>
      </w:rPr>
    </w:lvl>
    <w:lvl w:ilvl="7">
      <w:start w:val="1"/>
      <w:numFmt w:val="decimal"/>
      <w:lvlText w:val="%1.%2.%3.%4.%5.%6.%7.%8"/>
      <w:lvlJc w:val="left"/>
      <w:pPr>
        <w:ind w:left="1800" w:hanging="1800"/>
      </w:pPr>
      <w:rPr>
        <w:rFonts w:ascii="Times New Roman" w:eastAsia="宋体" w:hint="default"/>
      </w:rPr>
    </w:lvl>
    <w:lvl w:ilvl="8">
      <w:start w:val="1"/>
      <w:numFmt w:val="decimal"/>
      <w:lvlText w:val="%1.%2.%3.%4.%5.%6.%7.%8.%9"/>
      <w:lvlJc w:val="left"/>
      <w:pPr>
        <w:ind w:left="1800" w:hanging="1800"/>
      </w:pPr>
      <w:rPr>
        <w:rFonts w:ascii="Times New Roman" w:eastAsia="宋体" w:hint="default"/>
      </w:rPr>
    </w:lvl>
  </w:abstractNum>
  <w:abstractNum w:abstractNumId="7" w15:restartNumberingAfterBreak="0">
    <w:nsid w:val="3AFD2EED"/>
    <w:multiLevelType w:val="multilevel"/>
    <w:tmpl w:val="58A06590"/>
    <w:lvl w:ilvl="0">
      <w:start w:val="1"/>
      <w:numFmt w:val="decimal"/>
      <w:lvlText w:val="%1"/>
      <w:lvlJc w:val="left"/>
      <w:pPr>
        <w:ind w:left="420" w:hanging="420"/>
      </w:pPr>
      <w:rPr>
        <w:rFonts w:ascii="Times New Roman" w:eastAsia="宋体" w:hint="default"/>
        <w:b/>
        <w:bCs/>
        <w:sz w:val="36"/>
        <w:szCs w:val="36"/>
      </w:rPr>
    </w:lvl>
    <w:lvl w:ilvl="1">
      <w:start w:val="1"/>
      <w:numFmt w:val="decimal"/>
      <w:lvlText w:val="%1.%2"/>
      <w:lvlJc w:val="left"/>
      <w:pPr>
        <w:ind w:left="420" w:hanging="420"/>
      </w:pPr>
      <w:rPr>
        <w:rFonts w:ascii="Times New Roman" w:eastAsia="宋体" w:hint="default"/>
      </w:rPr>
    </w:lvl>
    <w:lvl w:ilvl="2">
      <w:start w:val="1"/>
      <w:numFmt w:val="decimal"/>
      <w:lvlText w:val="%1.%2.%3"/>
      <w:lvlJc w:val="left"/>
      <w:pPr>
        <w:ind w:left="720" w:hanging="720"/>
      </w:pPr>
      <w:rPr>
        <w:rFonts w:ascii="Times New Roman" w:eastAsia="宋体" w:hint="default"/>
      </w:rPr>
    </w:lvl>
    <w:lvl w:ilvl="3">
      <w:start w:val="1"/>
      <w:numFmt w:val="decimal"/>
      <w:lvlText w:val="%1.%2.%3.%4"/>
      <w:lvlJc w:val="left"/>
      <w:pPr>
        <w:ind w:left="1080" w:hanging="1080"/>
      </w:pPr>
      <w:rPr>
        <w:rFonts w:ascii="Times New Roman" w:eastAsia="宋体" w:hint="default"/>
      </w:rPr>
    </w:lvl>
    <w:lvl w:ilvl="4">
      <w:start w:val="1"/>
      <w:numFmt w:val="decimal"/>
      <w:lvlText w:val="%1.%2.%3.%4.%5"/>
      <w:lvlJc w:val="left"/>
      <w:pPr>
        <w:ind w:left="1080" w:hanging="1080"/>
      </w:pPr>
      <w:rPr>
        <w:rFonts w:ascii="Times New Roman" w:eastAsia="宋体" w:hint="default"/>
      </w:rPr>
    </w:lvl>
    <w:lvl w:ilvl="5">
      <w:start w:val="1"/>
      <w:numFmt w:val="decimal"/>
      <w:lvlText w:val="%1.%2.%3.%4.%5.%6"/>
      <w:lvlJc w:val="left"/>
      <w:pPr>
        <w:ind w:left="1440" w:hanging="1440"/>
      </w:pPr>
      <w:rPr>
        <w:rFonts w:ascii="Times New Roman" w:eastAsia="宋体" w:hint="default"/>
      </w:rPr>
    </w:lvl>
    <w:lvl w:ilvl="6">
      <w:start w:val="1"/>
      <w:numFmt w:val="decimal"/>
      <w:lvlText w:val="%1.%2.%3.%4.%5.%6.%7"/>
      <w:lvlJc w:val="left"/>
      <w:pPr>
        <w:ind w:left="1440" w:hanging="1440"/>
      </w:pPr>
      <w:rPr>
        <w:rFonts w:ascii="Times New Roman" w:eastAsia="宋体" w:hint="default"/>
      </w:rPr>
    </w:lvl>
    <w:lvl w:ilvl="7">
      <w:start w:val="1"/>
      <w:numFmt w:val="decimal"/>
      <w:lvlText w:val="%1.%2.%3.%4.%5.%6.%7.%8"/>
      <w:lvlJc w:val="left"/>
      <w:pPr>
        <w:ind w:left="1800" w:hanging="1800"/>
      </w:pPr>
      <w:rPr>
        <w:rFonts w:ascii="Times New Roman" w:eastAsia="宋体" w:hint="default"/>
      </w:rPr>
    </w:lvl>
    <w:lvl w:ilvl="8">
      <w:start w:val="1"/>
      <w:numFmt w:val="decimal"/>
      <w:lvlText w:val="%1.%2.%3.%4.%5.%6.%7.%8.%9"/>
      <w:lvlJc w:val="left"/>
      <w:pPr>
        <w:ind w:left="1800" w:hanging="1800"/>
      </w:pPr>
      <w:rPr>
        <w:rFonts w:ascii="Times New Roman" w:eastAsia="宋体" w:hint="default"/>
      </w:rPr>
    </w:lvl>
  </w:abstractNum>
  <w:abstractNum w:abstractNumId="8" w15:restartNumberingAfterBreak="0">
    <w:nsid w:val="3EC4374A"/>
    <w:multiLevelType w:val="hybridMultilevel"/>
    <w:tmpl w:val="89A06460"/>
    <w:lvl w:ilvl="0" w:tplc="19285854">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15:restartNumberingAfterBreak="0">
    <w:nsid w:val="44843E2A"/>
    <w:multiLevelType w:val="multilevel"/>
    <w:tmpl w:val="58A06590"/>
    <w:lvl w:ilvl="0">
      <w:start w:val="1"/>
      <w:numFmt w:val="decimal"/>
      <w:lvlText w:val="%1"/>
      <w:lvlJc w:val="left"/>
      <w:pPr>
        <w:ind w:left="420" w:hanging="420"/>
      </w:pPr>
      <w:rPr>
        <w:rFonts w:ascii="Times New Roman" w:eastAsia="宋体" w:hint="default"/>
        <w:b/>
        <w:bCs/>
        <w:sz w:val="36"/>
        <w:szCs w:val="36"/>
      </w:rPr>
    </w:lvl>
    <w:lvl w:ilvl="1">
      <w:start w:val="1"/>
      <w:numFmt w:val="decimal"/>
      <w:lvlText w:val="%1.%2"/>
      <w:lvlJc w:val="left"/>
      <w:pPr>
        <w:ind w:left="420" w:hanging="420"/>
      </w:pPr>
      <w:rPr>
        <w:rFonts w:ascii="Times New Roman" w:eastAsia="宋体" w:hint="default"/>
      </w:rPr>
    </w:lvl>
    <w:lvl w:ilvl="2">
      <w:start w:val="1"/>
      <w:numFmt w:val="decimal"/>
      <w:lvlText w:val="%1.%2.%3"/>
      <w:lvlJc w:val="left"/>
      <w:pPr>
        <w:ind w:left="720" w:hanging="720"/>
      </w:pPr>
      <w:rPr>
        <w:rFonts w:ascii="Times New Roman" w:eastAsia="宋体" w:hint="default"/>
      </w:rPr>
    </w:lvl>
    <w:lvl w:ilvl="3">
      <w:start w:val="1"/>
      <w:numFmt w:val="decimal"/>
      <w:lvlText w:val="%1.%2.%3.%4"/>
      <w:lvlJc w:val="left"/>
      <w:pPr>
        <w:ind w:left="1080" w:hanging="1080"/>
      </w:pPr>
      <w:rPr>
        <w:rFonts w:ascii="Times New Roman" w:eastAsia="宋体" w:hint="default"/>
      </w:rPr>
    </w:lvl>
    <w:lvl w:ilvl="4">
      <w:start w:val="1"/>
      <w:numFmt w:val="decimal"/>
      <w:lvlText w:val="%1.%2.%3.%4.%5"/>
      <w:lvlJc w:val="left"/>
      <w:pPr>
        <w:ind w:left="1080" w:hanging="1080"/>
      </w:pPr>
      <w:rPr>
        <w:rFonts w:ascii="Times New Roman" w:eastAsia="宋体" w:hint="default"/>
      </w:rPr>
    </w:lvl>
    <w:lvl w:ilvl="5">
      <w:start w:val="1"/>
      <w:numFmt w:val="decimal"/>
      <w:lvlText w:val="%1.%2.%3.%4.%5.%6"/>
      <w:lvlJc w:val="left"/>
      <w:pPr>
        <w:ind w:left="1440" w:hanging="1440"/>
      </w:pPr>
      <w:rPr>
        <w:rFonts w:ascii="Times New Roman" w:eastAsia="宋体" w:hint="default"/>
      </w:rPr>
    </w:lvl>
    <w:lvl w:ilvl="6">
      <w:start w:val="1"/>
      <w:numFmt w:val="decimal"/>
      <w:lvlText w:val="%1.%2.%3.%4.%5.%6.%7"/>
      <w:lvlJc w:val="left"/>
      <w:pPr>
        <w:ind w:left="1440" w:hanging="1440"/>
      </w:pPr>
      <w:rPr>
        <w:rFonts w:ascii="Times New Roman" w:eastAsia="宋体" w:hint="default"/>
      </w:rPr>
    </w:lvl>
    <w:lvl w:ilvl="7">
      <w:start w:val="1"/>
      <w:numFmt w:val="decimal"/>
      <w:lvlText w:val="%1.%2.%3.%4.%5.%6.%7.%8"/>
      <w:lvlJc w:val="left"/>
      <w:pPr>
        <w:ind w:left="1800" w:hanging="1800"/>
      </w:pPr>
      <w:rPr>
        <w:rFonts w:ascii="Times New Roman" w:eastAsia="宋体" w:hint="default"/>
      </w:rPr>
    </w:lvl>
    <w:lvl w:ilvl="8">
      <w:start w:val="1"/>
      <w:numFmt w:val="decimal"/>
      <w:lvlText w:val="%1.%2.%3.%4.%5.%6.%7.%8.%9"/>
      <w:lvlJc w:val="left"/>
      <w:pPr>
        <w:ind w:left="1800" w:hanging="1800"/>
      </w:pPr>
      <w:rPr>
        <w:rFonts w:ascii="Times New Roman" w:eastAsia="宋体" w:hint="default"/>
      </w:rPr>
    </w:lvl>
  </w:abstractNum>
  <w:abstractNum w:abstractNumId="10" w15:restartNumberingAfterBreak="0">
    <w:nsid w:val="46B007E4"/>
    <w:multiLevelType w:val="hybridMultilevel"/>
    <w:tmpl w:val="057A9900"/>
    <w:lvl w:ilvl="0" w:tplc="FB9C4058">
      <w:start w:val="1"/>
      <w:numFmt w:val="decimal"/>
      <w:lvlText w:val="（%1）"/>
      <w:lvlJc w:val="left"/>
      <w:pPr>
        <w:ind w:left="420" w:hanging="420"/>
      </w:pPr>
      <w:rPr>
        <w:rFonts w:ascii="宋体" w:eastAsia="宋体" w:hAnsi="宋体" w:cs="Times New Roman"/>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47012A67"/>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2" w15:restartNumberingAfterBreak="0">
    <w:nsid w:val="48EF4C51"/>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3" w15:restartNumberingAfterBreak="0">
    <w:nsid w:val="4DB15762"/>
    <w:multiLevelType w:val="multilevel"/>
    <w:tmpl w:val="0D18C5BA"/>
    <w:lvl w:ilvl="0">
      <w:start w:val="1"/>
      <w:numFmt w:val="decimal"/>
      <w:lvlText w:val="%1"/>
      <w:lvlJc w:val="left"/>
      <w:pPr>
        <w:ind w:left="420" w:hanging="420"/>
      </w:pPr>
      <w:rPr>
        <w:rFonts w:ascii="Times New Roman" w:eastAsia="宋体" w:hint="default"/>
      </w:rPr>
    </w:lvl>
    <w:lvl w:ilvl="1">
      <w:start w:val="1"/>
      <w:numFmt w:val="decimal"/>
      <w:lvlText w:val="%1.%2"/>
      <w:lvlJc w:val="left"/>
      <w:pPr>
        <w:ind w:left="420" w:hanging="420"/>
      </w:pPr>
      <w:rPr>
        <w:rFonts w:ascii="Times New Roman" w:eastAsia="宋体" w:hint="default"/>
      </w:rPr>
    </w:lvl>
    <w:lvl w:ilvl="2">
      <w:start w:val="1"/>
      <w:numFmt w:val="decimal"/>
      <w:lvlText w:val="%1.%2.%3"/>
      <w:lvlJc w:val="left"/>
      <w:pPr>
        <w:ind w:left="720" w:hanging="720"/>
      </w:pPr>
      <w:rPr>
        <w:rFonts w:ascii="Times New Roman" w:eastAsia="宋体" w:hint="default"/>
      </w:rPr>
    </w:lvl>
    <w:lvl w:ilvl="3">
      <w:start w:val="1"/>
      <w:numFmt w:val="decimal"/>
      <w:lvlText w:val="%1.%2.%3.%4"/>
      <w:lvlJc w:val="left"/>
      <w:pPr>
        <w:ind w:left="1080" w:hanging="1080"/>
      </w:pPr>
      <w:rPr>
        <w:rFonts w:ascii="Times New Roman" w:eastAsia="宋体" w:hint="default"/>
      </w:rPr>
    </w:lvl>
    <w:lvl w:ilvl="4">
      <w:start w:val="1"/>
      <w:numFmt w:val="decimal"/>
      <w:lvlText w:val="%1.%2.%3.%4.%5"/>
      <w:lvlJc w:val="left"/>
      <w:pPr>
        <w:ind w:left="1080" w:hanging="1080"/>
      </w:pPr>
      <w:rPr>
        <w:rFonts w:ascii="Times New Roman" w:eastAsia="宋体" w:hint="default"/>
      </w:rPr>
    </w:lvl>
    <w:lvl w:ilvl="5">
      <w:start w:val="1"/>
      <w:numFmt w:val="decimal"/>
      <w:lvlText w:val="%1.%2.%3.%4.%5.%6"/>
      <w:lvlJc w:val="left"/>
      <w:pPr>
        <w:ind w:left="1440" w:hanging="1440"/>
      </w:pPr>
      <w:rPr>
        <w:rFonts w:ascii="Times New Roman" w:eastAsia="宋体" w:hint="default"/>
      </w:rPr>
    </w:lvl>
    <w:lvl w:ilvl="6">
      <w:start w:val="1"/>
      <w:numFmt w:val="decimal"/>
      <w:lvlText w:val="%1.%2.%3.%4.%5.%6.%7"/>
      <w:lvlJc w:val="left"/>
      <w:pPr>
        <w:ind w:left="1440" w:hanging="1440"/>
      </w:pPr>
      <w:rPr>
        <w:rFonts w:ascii="Times New Roman" w:eastAsia="宋体" w:hint="default"/>
      </w:rPr>
    </w:lvl>
    <w:lvl w:ilvl="7">
      <w:start w:val="1"/>
      <w:numFmt w:val="decimal"/>
      <w:lvlText w:val="%1.%2.%3.%4.%5.%6.%7.%8"/>
      <w:lvlJc w:val="left"/>
      <w:pPr>
        <w:ind w:left="1800" w:hanging="1800"/>
      </w:pPr>
      <w:rPr>
        <w:rFonts w:ascii="Times New Roman" w:eastAsia="宋体" w:hint="default"/>
      </w:rPr>
    </w:lvl>
    <w:lvl w:ilvl="8">
      <w:start w:val="1"/>
      <w:numFmt w:val="decimal"/>
      <w:lvlText w:val="%1.%2.%3.%4.%5.%6.%7.%8.%9"/>
      <w:lvlJc w:val="left"/>
      <w:pPr>
        <w:ind w:left="1800" w:hanging="1800"/>
      </w:pPr>
      <w:rPr>
        <w:rFonts w:ascii="Times New Roman" w:eastAsia="宋体" w:hint="default"/>
      </w:rPr>
    </w:lvl>
  </w:abstractNum>
  <w:abstractNum w:abstractNumId="14" w15:restartNumberingAfterBreak="0">
    <w:nsid w:val="4FC90CE0"/>
    <w:multiLevelType w:val="multilevel"/>
    <w:tmpl w:val="0D18C5BA"/>
    <w:lvl w:ilvl="0">
      <w:start w:val="1"/>
      <w:numFmt w:val="decimal"/>
      <w:lvlText w:val="%1"/>
      <w:lvlJc w:val="left"/>
      <w:pPr>
        <w:ind w:left="420" w:hanging="420"/>
      </w:pPr>
      <w:rPr>
        <w:rFonts w:ascii="Times New Roman" w:eastAsia="宋体" w:hint="default"/>
      </w:rPr>
    </w:lvl>
    <w:lvl w:ilvl="1">
      <w:start w:val="1"/>
      <w:numFmt w:val="decimal"/>
      <w:lvlText w:val="%1.%2"/>
      <w:lvlJc w:val="left"/>
      <w:pPr>
        <w:ind w:left="420" w:hanging="420"/>
      </w:pPr>
      <w:rPr>
        <w:rFonts w:ascii="Times New Roman" w:eastAsia="宋体" w:hint="default"/>
      </w:rPr>
    </w:lvl>
    <w:lvl w:ilvl="2">
      <w:start w:val="1"/>
      <w:numFmt w:val="decimal"/>
      <w:lvlText w:val="%1.%2.%3"/>
      <w:lvlJc w:val="left"/>
      <w:pPr>
        <w:ind w:left="720" w:hanging="720"/>
      </w:pPr>
      <w:rPr>
        <w:rFonts w:ascii="Times New Roman" w:eastAsia="宋体" w:hint="default"/>
      </w:rPr>
    </w:lvl>
    <w:lvl w:ilvl="3">
      <w:start w:val="1"/>
      <w:numFmt w:val="decimal"/>
      <w:lvlText w:val="%1.%2.%3.%4"/>
      <w:lvlJc w:val="left"/>
      <w:pPr>
        <w:ind w:left="1080" w:hanging="1080"/>
      </w:pPr>
      <w:rPr>
        <w:rFonts w:ascii="Times New Roman" w:eastAsia="宋体" w:hint="default"/>
      </w:rPr>
    </w:lvl>
    <w:lvl w:ilvl="4">
      <w:start w:val="1"/>
      <w:numFmt w:val="decimal"/>
      <w:lvlText w:val="%1.%2.%3.%4.%5"/>
      <w:lvlJc w:val="left"/>
      <w:pPr>
        <w:ind w:left="1080" w:hanging="1080"/>
      </w:pPr>
      <w:rPr>
        <w:rFonts w:ascii="Times New Roman" w:eastAsia="宋体" w:hint="default"/>
      </w:rPr>
    </w:lvl>
    <w:lvl w:ilvl="5">
      <w:start w:val="1"/>
      <w:numFmt w:val="decimal"/>
      <w:lvlText w:val="%1.%2.%3.%4.%5.%6"/>
      <w:lvlJc w:val="left"/>
      <w:pPr>
        <w:ind w:left="1440" w:hanging="1440"/>
      </w:pPr>
      <w:rPr>
        <w:rFonts w:ascii="Times New Roman" w:eastAsia="宋体" w:hint="default"/>
      </w:rPr>
    </w:lvl>
    <w:lvl w:ilvl="6">
      <w:start w:val="1"/>
      <w:numFmt w:val="decimal"/>
      <w:lvlText w:val="%1.%2.%3.%4.%5.%6.%7"/>
      <w:lvlJc w:val="left"/>
      <w:pPr>
        <w:ind w:left="1440" w:hanging="1440"/>
      </w:pPr>
      <w:rPr>
        <w:rFonts w:ascii="Times New Roman" w:eastAsia="宋体" w:hint="default"/>
      </w:rPr>
    </w:lvl>
    <w:lvl w:ilvl="7">
      <w:start w:val="1"/>
      <w:numFmt w:val="decimal"/>
      <w:lvlText w:val="%1.%2.%3.%4.%5.%6.%7.%8"/>
      <w:lvlJc w:val="left"/>
      <w:pPr>
        <w:ind w:left="1800" w:hanging="1800"/>
      </w:pPr>
      <w:rPr>
        <w:rFonts w:ascii="Times New Roman" w:eastAsia="宋体" w:hint="default"/>
      </w:rPr>
    </w:lvl>
    <w:lvl w:ilvl="8">
      <w:start w:val="1"/>
      <w:numFmt w:val="decimal"/>
      <w:lvlText w:val="%1.%2.%3.%4.%5.%6.%7.%8.%9"/>
      <w:lvlJc w:val="left"/>
      <w:pPr>
        <w:ind w:left="1800" w:hanging="1800"/>
      </w:pPr>
      <w:rPr>
        <w:rFonts w:ascii="Times New Roman" w:eastAsia="宋体" w:hint="default"/>
      </w:rPr>
    </w:lvl>
  </w:abstractNum>
  <w:abstractNum w:abstractNumId="15" w15:restartNumberingAfterBreak="0">
    <w:nsid w:val="51F01E96"/>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6" w15:restartNumberingAfterBreak="0">
    <w:nsid w:val="56BC32BE"/>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7" w15:restartNumberingAfterBreak="0">
    <w:nsid w:val="5D3218DC"/>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8" w15:restartNumberingAfterBreak="0">
    <w:nsid w:val="65A532C9"/>
    <w:multiLevelType w:val="hybridMultilevel"/>
    <w:tmpl w:val="2A44D854"/>
    <w:lvl w:ilvl="0" w:tplc="A1A4A9B0">
      <w:start w:val="1"/>
      <w:numFmt w:val="decimal"/>
      <w:lvlText w:val="（%1）"/>
      <w:lvlJc w:val="left"/>
      <w:pPr>
        <w:ind w:left="420" w:hanging="420"/>
      </w:pPr>
      <w:rPr>
        <w:rFonts w:ascii="Times New Roman" w:eastAsia="宋体" w:hAnsi="Times New Roman" w:cs="Times New Roman"/>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687063F1"/>
    <w:multiLevelType w:val="hybridMultilevel"/>
    <w:tmpl w:val="C2D01EE6"/>
    <w:lvl w:ilvl="0" w:tplc="0409000F">
      <w:start w:val="1"/>
      <w:numFmt w:val="decimal"/>
      <w:lvlText w:val="%1."/>
      <w:lvlJc w:val="left"/>
      <w:pPr>
        <w:ind w:left="1502" w:hanging="420"/>
      </w:pPr>
    </w:lvl>
    <w:lvl w:ilvl="1" w:tplc="04090019" w:tentative="1">
      <w:start w:val="1"/>
      <w:numFmt w:val="lowerLetter"/>
      <w:lvlText w:val="%2)"/>
      <w:lvlJc w:val="left"/>
      <w:pPr>
        <w:ind w:left="1922" w:hanging="420"/>
      </w:pPr>
    </w:lvl>
    <w:lvl w:ilvl="2" w:tplc="0409001B" w:tentative="1">
      <w:start w:val="1"/>
      <w:numFmt w:val="lowerRoman"/>
      <w:lvlText w:val="%3."/>
      <w:lvlJc w:val="right"/>
      <w:pPr>
        <w:ind w:left="2342" w:hanging="420"/>
      </w:pPr>
    </w:lvl>
    <w:lvl w:ilvl="3" w:tplc="0409000F" w:tentative="1">
      <w:start w:val="1"/>
      <w:numFmt w:val="decimal"/>
      <w:lvlText w:val="%4."/>
      <w:lvlJc w:val="left"/>
      <w:pPr>
        <w:ind w:left="2762" w:hanging="420"/>
      </w:pPr>
    </w:lvl>
    <w:lvl w:ilvl="4" w:tplc="04090019" w:tentative="1">
      <w:start w:val="1"/>
      <w:numFmt w:val="lowerLetter"/>
      <w:lvlText w:val="%5)"/>
      <w:lvlJc w:val="left"/>
      <w:pPr>
        <w:ind w:left="3182" w:hanging="420"/>
      </w:pPr>
    </w:lvl>
    <w:lvl w:ilvl="5" w:tplc="0409001B" w:tentative="1">
      <w:start w:val="1"/>
      <w:numFmt w:val="lowerRoman"/>
      <w:lvlText w:val="%6."/>
      <w:lvlJc w:val="right"/>
      <w:pPr>
        <w:ind w:left="3602" w:hanging="420"/>
      </w:pPr>
    </w:lvl>
    <w:lvl w:ilvl="6" w:tplc="0409000F" w:tentative="1">
      <w:start w:val="1"/>
      <w:numFmt w:val="decimal"/>
      <w:lvlText w:val="%7."/>
      <w:lvlJc w:val="left"/>
      <w:pPr>
        <w:ind w:left="4022" w:hanging="420"/>
      </w:pPr>
    </w:lvl>
    <w:lvl w:ilvl="7" w:tplc="04090019" w:tentative="1">
      <w:start w:val="1"/>
      <w:numFmt w:val="lowerLetter"/>
      <w:lvlText w:val="%8)"/>
      <w:lvlJc w:val="left"/>
      <w:pPr>
        <w:ind w:left="4442" w:hanging="420"/>
      </w:pPr>
    </w:lvl>
    <w:lvl w:ilvl="8" w:tplc="0409001B" w:tentative="1">
      <w:start w:val="1"/>
      <w:numFmt w:val="lowerRoman"/>
      <w:lvlText w:val="%9."/>
      <w:lvlJc w:val="right"/>
      <w:pPr>
        <w:ind w:left="4862" w:hanging="420"/>
      </w:pPr>
    </w:lvl>
  </w:abstractNum>
  <w:abstractNum w:abstractNumId="20" w15:restartNumberingAfterBreak="0">
    <w:nsid w:val="6BBD7EA3"/>
    <w:multiLevelType w:val="hybridMultilevel"/>
    <w:tmpl w:val="66727CE4"/>
    <w:lvl w:ilvl="0" w:tplc="B896D3B4">
      <w:start w:val="1"/>
      <w:numFmt w:val="decimal"/>
      <w:lvlText w:val="（%1）"/>
      <w:lvlJc w:val="left"/>
      <w:pPr>
        <w:ind w:left="420" w:hanging="420"/>
      </w:pPr>
      <w:rPr>
        <w:rFonts w:ascii="宋体" w:eastAsia="宋体" w:hAnsi="宋体" w:cs="Times New Roman"/>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710634C3"/>
    <w:multiLevelType w:val="multilevel"/>
    <w:tmpl w:val="624EC492"/>
    <w:lvl w:ilvl="0">
      <w:start w:val="1"/>
      <w:numFmt w:val="decimal"/>
      <w:pStyle w:val="a"/>
      <w:lvlText w:val="%1"/>
      <w:lvlJc w:val="left"/>
      <w:pPr>
        <w:ind w:left="420" w:hanging="420"/>
      </w:pPr>
      <w:rPr>
        <w:rFonts w:ascii="Times New Roman" w:eastAsia="宋体" w:hint="default"/>
        <w:b/>
        <w:bCs/>
        <w:sz w:val="36"/>
        <w:szCs w:val="36"/>
      </w:rPr>
    </w:lvl>
    <w:lvl w:ilvl="1">
      <w:start w:val="1"/>
      <w:numFmt w:val="decimal"/>
      <w:pStyle w:val="a0"/>
      <w:lvlText w:val="%1.%2"/>
      <w:lvlJc w:val="left"/>
      <w:pPr>
        <w:ind w:left="420" w:hanging="420"/>
      </w:pPr>
      <w:rPr>
        <w:rFonts w:ascii="Times New Roman" w:eastAsia="宋体" w:hint="default"/>
      </w:rPr>
    </w:lvl>
    <w:lvl w:ilvl="2">
      <w:start w:val="1"/>
      <w:numFmt w:val="decimal"/>
      <w:pStyle w:val="a1"/>
      <w:lvlText w:val="%1.%2.%3"/>
      <w:lvlJc w:val="left"/>
      <w:pPr>
        <w:ind w:left="720" w:hanging="720"/>
      </w:pPr>
      <w:rPr>
        <w:rFonts w:ascii="Times New Roman" w:eastAsia="宋体" w:hint="default"/>
      </w:rPr>
    </w:lvl>
    <w:lvl w:ilvl="3">
      <w:start w:val="1"/>
      <w:numFmt w:val="decimal"/>
      <w:lvlText w:val="%1.%2.%3.%4"/>
      <w:lvlJc w:val="left"/>
      <w:pPr>
        <w:ind w:left="1080" w:hanging="1080"/>
      </w:pPr>
      <w:rPr>
        <w:rFonts w:ascii="Times New Roman" w:eastAsia="宋体" w:hint="default"/>
      </w:rPr>
    </w:lvl>
    <w:lvl w:ilvl="4">
      <w:start w:val="1"/>
      <w:numFmt w:val="decimal"/>
      <w:lvlText w:val="%1.%2.%3.%4.%5"/>
      <w:lvlJc w:val="left"/>
      <w:pPr>
        <w:ind w:left="1080" w:hanging="1080"/>
      </w:pPr>
      <w:rPr>
        <w:rFonts w:ascii="Times New Roman" w:eastAsia="宋体" w:hint="default"/>
      </w:rPr>
    </w:lvl>
    <w:lvl w:ilvl="5">
      <w:start w:val="1"/>
      <w:numFmt w:val="decimal"/>
      <w:lvlText w:val="%1.%2.%3.%4.%5.%6"/>
      <w:lvlJc w:val="left"/>
      <w:pPr>
        <w:ind w:left="1440" w:hanging="1440"/>
      </w:pPr>
      <w:rPr>
        <w:rFonts w:ascii="Times New Roman" w:eastAsia="宋体" w:hint="default"/>
      </w:rPr>
    </w:lvl>
    <w:lvl w:ilvl="6">
      <w:start w:val="1"/>
      <w:numFmt w:val="decimal"/>
      <w:lvlText w:val="%1.%2.%3.%4.%5.%6.%7"/>
      <w:lvlJc w:val="left"/>
      <w:pPr>
        <w:ind w:left="1440" w:hanging="1440"/>
      </w:pPr>
      <w:rPr>
        <w:rFonts w:ascii="Times New Roman" w:eastAsia="宋体" w:hint="default"/>
      </w:rPr>
    </w:lvl>
    <w:lvl w:ilvl="7">
      <w:start w:val="1"/>
      <w:numFmt w:val="decimal"/>
      <w:lvlText w:val="%1.%2.%3.%4.%5.%6.%7.%8"/>
      <w:lvlJc w:val="left"/>
      <w:pPr>
        <w:ind w:left="1800" w:hanging="1800"/>
      </w:pPr>
      <w:rPr>
        <w:rFonts w:ascii="Times New Roman" w:eastAsia="宋体" w:hint="default"/>
      </w:rPr>
    </w:lvl>
    <w:lvl w:ilvl="8">
      <w:start w:val="1"/>
      <w:numFmt w:val="decimal"/>
      <w:lvlText w:val="%1.%2.%3.%4.%5.%6.%7.%8.%9"/>
      <w:lvlJc w:val="left"/>
      <w:pPr>
        <w:ind w:left="1800" w:hanging="1800"/>
      </w:pPr>
      <w:rPr>
        <w:rFonts w:ascii="Times New Roman" w:eastAsia="宋体" w:hint="default"/>
      </w:rPr>
    </w:lvl>
  </w:abstractNum>
  <w:abstractNum w:abstractNumId="22" w15:restartNumberingAfterBreak="0">
    <w:nsid w:val="754E6F9B"/>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3" w15:restartNumberingAfterBreak="0">
    <w:nsid w:val="7ACE01DC"/>
    <w:multiLevelType w:val="multilevel"/>
    <w:tmpl w:val="0D18C5BA"/>
    <w:lvl w:ilvl="0">
      <w:start w:val="1"/>
      <w:numFmt w:val="decimal"/>
      <w:lvlText w:val="%1"/>
      <w:lvlJc w:val="left"/>
      <w:pPr>
        <w:ind w:left="420" w:hanging="420"/>
      </w:pPr>
      <w:rPr>
        <w:rFonts w:ascii="Times New Roman" w:eastAsia="宋体" w:hint="default"/>
      </w:rPr>
    </w:lvl>
    <w:lvl w:ilvl="1">
      <w:start w:val="1"/>
      <w:numFmt w:val="decimal"/>
      <w:lvlText w:val="%1.%2"/>
      <w:lvlJc w:val="left"/>
      <w:pPr>
        <w:ind w:left="420" w:hanging="420"/>
      </w:pPr>
      <w:rPr>
        <w:rFonts w:ascii="Times New Roman" w:eastAsia="宋体" w:hint="default"/>
      </w:rPr>
    </w:lvl>
    <w:lvl w:ilvl="2">
      <w:start w:val="1"/>
      <w:numFmt w:val="decimal"/>
      <w:lvlText w:val="%1.%2.%3"/>
      <w:lvlJc w:val="left"/>
      <w:pPr>
        <w:ind w:left="720" w:hanging="720"/>
      </w:pPr>
      <w:rPr>
        <w:rFonts w:ascii="Times New Roman" w:eastAsia="宋体" w:hint="default"/>
      </w:rPr>
    </w:lvl>
    <w:lvl w:ilvl="3">
      <w:start w:val="1"/>
      <w:numFmt w:val="decimal"/>
      <w:lvlText w:val="%1.%2.%3.%4"/>
      <w:lvlJc w:val="left"/>
      <w:pPr>
        <w:ind w:left="1080" w:hanging="1080"/>
      </w:pPr>
      <w:rPr>
        <w:rFonts w:ascii="Times New Roman" w:eastAsia="宋体" w:hint="default"/>
      </w:rPr>
    </w:lvl>
    <w:lvl w:ilvl="4">
      <w:start w:val="1"/>
      <w:numFmt w:val="decimal"/>
      <w:lvlText w:val="%1.%2.%3.%4.%5"/>
      <w:lvlJc w:val="left"/>
      <w:pPr>
        <w:ind w:left="1080" w:hanging="1080"/>
      </w:pPr>
      <w:rPr>
        <w:rFonts w:ascii="Times New Roman" w:eastAsia="宋体" w:hint="default"/>
      </w:rPr>
    </w:lvl>
    <w:lvl w:ilvl="5">
      <w:start w:val="1"/>
      <w:numFmt w:val="decimal"/>
      <w:lvlText w:val="%1.%2.%3.%4.%5.%6"/>
      <w:lvlJc w:val="left"/>
      <w:pPr>
        <w:ind w:left="1440" w:hanging="1440"/>
      </w:pPr>
      <w:rPr>
        <w:rFonts w:ascii="Times New Roman" w:eastAsia="宋体" w:hint="default"/>
      </w:rPr>
    </w:lvl>
    <w:lvl w:ilvl="6">
      <w:start w:val="1"/>
      <w:numFmt w:val="decimal"/>
      <w:lvlText w:val="%1.%2.%3.%4.%5.%6.%7"/>
      <w:lvlJc w:val="left"/>
      <w:pPr>
        <w:ind w:left="1440" w:hanging="1440"/>
      </w:pPr>
      <w:rPr>
        <w:rFonts w:ascii="Times New Roman" w:eastAsia="宋体" w:hint="default"/>
      </w:rPr>
    </w:lvl>
    <w:lvl w:ilvl="7">
      <w:start w:val="1"/>
      <w:numFmt w:val="decimal"/>
      <w:lvlText w:val="%1.%2.%3.%4.%5.%6.%7.%8"/>
      <w:lvlJc w:val="left"/>
      <w:pPr>
        <w:ind w:left="1800" w:hanging="1800"/>
      </w:pPr>
      <w:rPr>
        <w:rFonts w:ascii="Times New Roman" w:eastAsia="宋体" w:hint="default"/>
      </w:rPr>
    </w:lvl>
    <w:lvl w:ilvl="8">
      <w:start w:val="1"/>
      <w:numFmt w:val="decimal"/>
      <w:lvlText w:val="%1.%2.%3.%4.%5.%6.%7.%8.%9"/>
      <w:lvlJc w:val="left"/>
      <w:pPr>
        <w:ind w:left="1800" w:hanging="1800"/>
      </w:pPr>
      <w:rPr>
        <w:rFonts w:ascii="Times New Roman" w:eastAsia="宋体" w:hint="default"/>
      </w:rPr>
    </w:lvl>
  </w:abstractNum>
  <w:num w:numId="1" w16cid:durableId="1381514778">
    <w:abstractNumId w:val="13"/>
  </w:num>
  <w:num w:numId="2" w16cid:durableId="642009677">
    <w:abstractNumId w:val="14"/>
  </w:num>
  <w:num w:numId="3" w16cid:durableId="1024400366">
    <w:abstractNumId w:val="23"/>
  </w:num>
  <w:num w:numId="4" w16cid:durableId="1033000356">
    <w:abstractNumId w:val="21"/>
  </w:num>
  <w:num w:numId="5" w16cid:durableId="1222136358">
    <w:abstractNumId w:val="7"/>
  </w:num>
  <w:num w:numId="6" w16cid:durableId="1362591107">
    <w:abstractNumId w:val="4"/>
  </w:num>
  <w:num w:numId="7" w16cid:durableId="1433744758">
    <w:abstractNumId w:val="6"/>
  </w:num>
  <w:num w:numId="8" w16cid:durableId="668482441">
    <w:abstractNumId w:val="9"/>
  </w:num>
  <w:num w:numId="9" w16cid:durableId="914822783">
    <w:abstractNumId w:val="19"/>
  </w:num>
  <w:num w:numId="10" w16cid:durableId="1208031832">
    <w:abstractNumId w:val="12"/>
  </w:num>
  <w:num w:numId="11" w16cid:durableId="1712917624">
    <w:abstractNumId w:val="15"/>
  </w:num>
  <w:num w:numId="12" w16cid:durableId="442842568">
    <w:abstractNumId w:val="17"/>
  </w:num>
  <w:num w:numId="13" w16cid:durableId="1422525236">
    <w:abstractNumId w:val="16"/>
  </w:num>
  <w:num w:numId="14" w16cid:durableId="329908874">
    <w:abstractNumId w:val="11"/>
  </w:num>
  <w:num w:numId="15" w16cid:durableId="98647632">
    <w:abstractNumId w:val="22"/>
  </w:num>
  <w:num w:numId="16" w16cid:durableId="976760901">
    <w:abstractNumId w:val="18"/>
  </w:num>
  <w:num w:numId="17" w16cid:durableId="111873450">
    <w:abstractNumId w:val="20"/>
  </w:num>
  <w:num w:numId="18" w16cid:durableId="1760904679">
    <w:abstractNumId w:val="10"/>
  </w:num>
  <w:num w:numId="19" w16cid:durableId="1625574795">
    <w:abstractNumId w:val="2"/>
  </w:num>
  <w:num w:numId="20" w16cid:durableId="290478373">
    <w:abstractNumId w:val="8"/>
  </w:num>
  <w:num w:numId="21" w16cid:durableId="792789973">
    <w:abstractNumId w:val="21"/>
  </w:num>
  <w:num w:numId="22" w16cid:durableId="646008832">
    <w:abstractNumId w:val="21"/>
  </w:num>
  <w:num w:numId="23" w16cid:durableId="1325207600">
    <w:abstractNumId w:val="21"/>
  </w:num>
  <w:num w:numId="24" w16cid:durableId="758676672">
    <w:abstractNumId w:val="21"/>
  </w:num>
  <w:num w:numId="25" w16cid:durableId="748816924">
    <w:abstractNumId w:val="21"/>
  </w:num>
  <w:num w:numId="26" w16cid:durableId="368146326">
    <w:abstractNumId w:val="1"/>
  </w:num>
  <w:num w:numId="27" w16cid:durableId="377123748">
    <w:abstractNumId w:val="21"/>
  </w:num>
  <w:num w:numId="28" w16cid:durableId="984701067">
    <w:abstractNumId w:val="3"/>
  </w:num>
  <w:num w:numId="29" w16cid:durableId="1184899240">
    <w:abstractNumId w:val="5"/>
  </w:num>
  <w:num w:numId="30" w16cid:durableId="17134250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characterSpacingControl w:val="doNotCompress"/>
  <w:hdrShapeDefaults>
    <o:shapedefaults v:ext="edit" spidmax="2050" fillcolor="#9cbee0" strokecolor="#739cc3">
      <v:fill color="#9cbee0" color2="#bbd5f0" type="gradient">
        <o:fill v:ext="view" type="gradientUnscaled"/>
      </v:fill>
      <v:stroke color="#739cc3" weight="1.25pt"/>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72A27"/>
    <w:rsid w:val="000002C7"/>
    <w:rsid w:val="00001732"/>
    <w:rsid w:val="0000319A"/>
    <w:rsid w:val="00003B67"/>
    <w:rsid w:val="0000489C"/>
    <w:rsid w:val="00004F8C"/>
    <w:rsid w:val="00005028"/>
    <w:rsid w:val="00005C4F"/>
    <w:rsid w:val="00005DEF"/>
    <w:rsid w:val="00006974"/>
    <w:rsid w:val="000101E8"/>
    <w:rsid w:val="00010F47"/>
    <w:rsid w:val="00013BDD"/>
    <w:rsid w:val="00014238"/>
    <w:rsid w:val="0001489D"/>
    <w:rsid w:val="00015DDD"/>
    <w:rsid w:val="000164BF"/>
    <w:rsid w:val="00016A72"/>
    <w:rsid w:val="00017A2D"/>
    <w:rsid w:val="00017DDC"/>
    <w:rsid w:val="00021DE2"/>
    <w:rsid w:val="00022A45"/>
    <w:rsid w:val="00022AA8"/>
    <w:rsid w:val="00025261"/>
    <w:rsid w:val="000264E2"/>
    <w:rsid w:val="00030193"/>
    <w:rsid w:val="000308AB"/>
    <w:rsid w:val="00034547"/>
    <w:rsid w:val="00035F0D"/>
    <w:rsid w:val="00035F75"/>
    <w:rsid w:val="00037557"/>
    <w:rsid w:val="000412FD"/>
    <w:rsid w:val="00042D93"/>
    <w:rsid w:val="00044253"/>
    <w:rsid w:val="00044531"/>
    <w:rsid w:val="00044D34"/>
    <w:rsid w:val="00045039"/>
    <w:rsid w:val="000451C1"/>
    <w:rsid w:val="000461FA"/>
    <w:rsid w:val="00047876"/>
    <w:rsid w:val="00050B8F"/>
    <w:rsid w:val="00051121"/>
    <w:rsid w:val="00052878"/>
    <w:rsid w:val="0005371F"/>
    <w:rsid w:val="00053D68"/>
    <w:rsid w:val="00053E62"/>
    <w:rsid w:val="00055374"/>
    <w:rsid w:val="000554B7"/>
    <w:rsid w:val="000566D0"/>
    <w:rsid w:val="000622EE"/>
    <w:rsid w:val="000624FE"/>
    <w:rsid w:val="00065055"/>
    <w:rsid w:val="000667BE"/>
    <w:rsid w:val="00066A95"/>
    <w:rsid w:val="00072126"/>
    <w:rsid w:val="00073120"/>
    <w:rsid w:val="00073DE6"/>
    <w:rsid w:val="00076401"/>
    <w:rsid w:val="000765C6"/>
    <w:rsid w:val="00077995"/>
    <w:rsid w:val="0008236F"/>
    <w:rsid w:val="00082C45"/>
    <w:rsid w:val="0008359A"/>
    <w:rsid w:val="00084788"/>
    <w:rsid w:val="00084AD6"/>
    <w:rsid w:val="0008529D"/>
    <w:rsid w:val="00086451"/>
    <w:rsid w:val="00087F19"/>
    <w:rsid w:val="00090B18"/>
    <w:rsid w:val="00094033"/>
    <w:rsid w:val="00094A6B"/>
    <w:rsid w:val="000957FA"/>
    <w:rsid w:val="00097189"/>
    <w:rsid w:val="000978B7"/>
    <w:rsid w:val="000A02A8"/>
    <w:rsid w:val="000A4815"/>
    <w:rsid w:val="000A636F"/>
    <w:rsid w:val="000A683E"/>
    <w:rsid w:val="000A6C51"/>
    <w:rsid w:val="000A7312"/>
    <w:rsid w:val="000A7CA8"/>
    <w:rsid w:val="000B01ED"/>
    <w:rsid w:val="000B1C7D"/>
    <w:rsid w:val="000B2689"/>
    <w:rsid w:val="000B2967"/>
    <w:rsid w:val="000B36A3"/>
    <w:rsid w:val="000B491D"/>
    <w:rsid w:val="000B7317"/>
    <w:rsid w:val="000B79DA"/>
    <w:rsid w:val="000C012F"/>
    <w:rsid w:val="000C1A4C"/>
    <w:rsid w:val="000C1A5F"/>
    <w:rsid w:val="000C1ECA"/>
    <w:rsid w:val="000C2B20"/>
    <w:rsid w:val="000C3C11"/>
    <w:rsid w:val="000C7506"/>
    <w:rsid w:val="000D0ECE"/>
    <w:rsid w:val="000D101F"/>
    <w:rsid w:val="000D4988"/>
    <w:rsid w:val="000D4F86"/>
    <w:rsid w:val="000D54B8"/>
    <w:rsid w:val="000D6C62"/>
    <w:rsid w:val="000E256D"/>
    <w:rsid w:val="000E2BD0"/>
    <w:rsid w:val="000E2BD1"/>
    <w:rsid w:val="000E423B"/>
    <w:rsid w:val="000E6E9C"/>
    <w:rsid w:val="000E7911"/>
    <w:rsid w:val="000F04E5"/>
    <w:rsid w:val="000F53D2"/>
    <w:rsid w:val="000F6A09"/>
    <w:rsid w:val="000F71F0"/>
    <w:rsid w:val="000F72AD"/>
    <w:rsid w:val="00100247"/>
    <w:rsid w:val="0010055D"/>
    <w:rsid w:val="00100C4A"/>
    <w:rsid w:val="001024DF"/>
    <w:rsid w:val="001027F3"/>
    <w:rsid w:val="0010281D"/>
    <w:rsid w:val="00103033"/>
    <w:rsid w:val="001048AE"/>
    <w:rsid w:val="00106586"/>
    <w:rsid w:val="00106A62"/>
    <w:rsid w:val="001100BA"/>
    <w:rsid w:val="001112C8"/>
    <w:rsid w:val="0011185B"/>
    <w:rsid w:val="0011231B"/>
    <w:rsid w:val="00112712"/>
    <w:rsid w:val="00116A45"/>
    <w:rsid w:val="001173F1"/>
    <w:rsid w:val="001222D9"/>
    <w:rsid w:val="00123C85"/>
    <w:rsid w:val="00125AFD"/>
    <w:rsid w:val="00131037"/>
    <w:rsid w:val="00131A48"/>
    <w:rsid w:val="00131CDB"/>
    <w:rsid w:val="00134FC1"/>
    <w:rsid w:val="00140892"/>
    <w:rsid w:val="00141C27"/>
    <w:rsid w:val="00141E45"/>
    <w:rsid w:val="00142767"/>
    <w:rsid w:val="0014284B"/>
    <w:rsid w:val="0014330F"/>
    <w:rsid w:val="00151398"/>
    <w:rsid w:val="001529A8"/>
    <w:rsid w:val="001543FD"/>
    <w:rsid w:val="00154BBC"/>
    <w:rsid w:val="00154DC3"/>
    <w:rsid w:val="00155B81"/>
    <w:rsid w:val="00155D42"/>
    <w:rsid w:val="001579AC"/>
    <w:rsid w:val="001608BE"/>
    <w:rsid w:val="00160E68"/>
    <w:rsid w:val="0016141C"/>
    <w:rsid w:val="00162C74"/>
    <w:rsid w:val="00163D07"/>
    <w:rsid w:val="00164223"/>
    <w:rsid w:val="00170130"/>
    <w:rsid w:val="00170CE9"/>
    <w:rsid w:val="00172A27"/>
    <w:rsid w:val="00173343"/>
    <w:rsid w:val="001755D9"/>
    <w:rsid w:val="00175A32"/>
    <w:rsid w:val="00175B13"/>
    <w:rsid w:val="0017617E"/>
    <w:rsid w:val="001775FA"/>
    <w:rsid w:val="001801EE"/>
    <w:rsid w:val="00181EAF"/>
    <w:rsid w:val="00182A29"/>
    <w:rsid w:val="00183109"/>
    <w:rsid w:val="001857E0"/>
    <w:rsid w:val="00185800"/>
    <w:rsid w:val="00185EBD"/>
    <w:rsid w:val="00186832"/>
    <w:rsid w:val="0018693C"/>
    <w:rsid w:val="001870E9"/>
    <w:rsid w:val="00187C7A"/>
    <w:rsid w:val="00187FDC"/>
    <w:rsid w:val="0019074D"/>
    <w:rsid w:val="00191DB9"/>
    <w:rsid w:val="00191EE7"/>
    <w:rsid w:val="00192207"/>
    <w:rsid w:val="00192E61"/>
    <w:rsid w:val="0019317B"/>
    <w:rsid w:val="0019586D"/>
    <w:rsid w:val="0019649B"/>
    <w:rsid w:val="001A01C1"/>
    <w:rsid w:val="001A0E07"/>
    <w:rsid w:val="001A12E5"/>
    <w:rsid w:val="001A18E1"/>
    <w:rsid w:val="001A2F5B"/>
    <w:rsid w:val="001A3FEA"/>
    <w:rsid w:val="001A40B4"/>
    <w:rsid w:val="001A693F"/>
    <w:rsid w:val="001B206B"/>
    <w:rsid w:val="001B3039"/>
    <w:rsid w:val="001B5EA7"/>
    <w:rsid w:val="001B5EB3"/>
    <w:rsid w:val="001B5F65"/>
    <w:rsid w:val="001C12E7"/>
    <w:rsid w:val="001C15B8"/>
    <w:rsid w:val="001C163E"/>
    <w:rsid w:val="001C2AB7"/>
    <w:rsid w:val="001C2DDD"/>
    <w:rsid w:val="001C39CB"/>
    <w:rsid w:val="001C3AA1"/>
    <w:rsid w:val="001C403B"/>
    <w:rsid w:val="001C5553"/>
    <w:rsid w:val="001C5ADD"/>
    <w:rsid w:val="001C6090"/>
    <w:rsid w:val="001C6837"/>
    <w:rsid w:val="001C71FF"/>
    <w:rsid w:val="001D0432"/>
    <w:rsid w:val="001D1735"/>
    <w:rsid w:val="001D1F84"/>
    <w:rsid w:val="001D25A2"/>
    <w:rsid w:val="001D2FD2"/>
    <w:rsid w:val="001D4636"/>
    <w:rsid w:val="001D47C2"/>
    <w:rsid w:val="001D5D46"/>
    <w:rsid w:val="001D5D47"/>
    <w:rsid w:val="001D7731"/>
    <w:rsid w:val="001D7DF8"/>
    <w:rsid w:val="001E1032"/>
    <w:rsid w:val="001E148A"/>
    <w:rsid w:val="001E1F16"/>
    <w:rsid w:val="001E2AD9"/>
    <w:rsid w:val="001E3694"/>
    <w:rsid w:val="001E3C1E"/>
    <w:rsid w:val="001E3E1F"/>
    <w:rsid w:val="001E445D"/>
    <w:rsid w:val="001E5E0F"/>
    <w:rsid w:val="001E602F"/>
    <w:rsid w:val="001E714C"/>
    <w:rsid w:val="001E7424"/>
    <w:rsid w:val="001E768C"/>
    <w:rsid w:val="001F5052"/>
    <w:rsid w:val="001F5EDC"/>
    <w:rsid w:val="001F5F63"/>
    <w:rsid w:val="001F6F6C"/>
    <w:rsid w:val="001F7196"/>
    <w:rsid w:val="001F7B52"/>
    <w:rsid w:val="002001F7"/>
    <w:rsid w:val="00200535"/>
    <w:rsid w:val="002013A0"/>
    <w:rsid w:val="002017F1"/>
    <w:rsid w:val="00201E2A"/>
    <w:rsid w:val="00202424"/>
    <w:rsid w:val="00202814"/>
    <w:rsid w:val="00203F28"/>
    <w:rsid w:val="002049B4"/>
    <w:rsid w:val="00204F0D"/>
    <w:rsid w:val="00206125"/>
    <w:rsid w:val="00207165"/>
    <w:rsid w:val="0020782D"/>
    <w:rsid w:val="00207B93"/>
    <w:rsid w:val="00210274"/>
    <w:rsid w:val="00210998"/>
    <w:rsid w:val="00211097"/>
    <w:rsid w:val="002121B1"/>
    <w:rsid w:val="00214139"/>
    <w:rsid w:val="00214242"/>
    <w:rsid w:val="002152E0"/>
    <w:rsid w:val="00220011"/>
    <w:rsid w:val="00221079"/>
    <w:rsid w:val="0022174E"/>
    <w:rsid w:val="0022291E"/>
    <w:rsid w:val="00222F0A"/>
    <w:rsid w:val="0022308E"/>
    <w:rsid w:val="00224024"/>
    <w:rsid w:val="00225953"/>
    <w:rsid w:val="002260D9"/>
    <w:rsid w:val="00226AB8"/>
    <w:rsid w:val="00226E6B"/>
    <w:rsid w:val="002303C4"/>
    <w:rsid w:val="00231716"/>
    <w:rsid w:val="00232F81"/>
    <w:rsid w:val="002337ED"/>
    <w:rsid w:val="002349F6"/>
    <w:rsid w:val="00234DB5"/>
    <w:rsid w:val="002362FE"/>
    <w:rsid w:val="00236454"/>
    <w:rsid w:val="00236809"/>
    <w:rsid w:val="002368E5"/>
    <w:rsid w:val="00236B05"/>
    <w:rsid w:val="00237810"/>
    <w:rsid w:val="00237E88"/>
    <w:rsid w:val="00243240"/>
    <w:rsid w:val="00243252"/>
    <w:rsid w:val="002436B2"/>
    <w:rsid w:val="0024456D"/>
    <w:rsid w:val="0024547A"/>
    <w:rsid w:val="00245814"/>
    <w:rsid w:val="00247355"/>
    <w:rsid w:val="00250468"/>
    <w:rsid w:val="00250862"/>
    <w:rsid w:val="00252A86"/>
    <w:rsid w:val="00252BFC"/>
    <w:rsid w:val="00252EE9"/>
    <w:rsid w:val="00253882"/>
    <w:rsid w:val="00253E86"/>
    <w:rsid w:val="00254498"/>
    <w:rsid w:val="002549A4"/>
    <w:rsid w:val="00254C2E"/>
    <w:rsid w:val="002556A3"/>
    <w:rsid w:val="00256140"/>
    <w:rsid w:val="002562BB"/>
    <w:rsid w:val="0025748D"/>
    <w:rsid w:val="00257A30"/>
    <w:rsid w:val="002603DA"/>
    <w:rsid w:val="002609FD"/>
    <w:rsid w:val="00260F94"/>
    <w:rsid w:val="00262452"/>
    <w:rsid w:val="00263634"/>
    <w:rsid w:val="0026560B"/>
    <w:rsid w:val="0026645B"/>
    <w:rsid w:val="0026659F"/>
    <w:rsid w:val="002679A2"/>
    <w:rsid w:val="00270125"/>
    <w:rsid w:val="00270783"/>
    <w:rsid w:val="002718B0"/>
    <w:rsid w:val="00271E50"/>
    <w:rsid w:val="00272F19"/>
    <w:rsid w:val="00274465"/>
    <w:rsid w:val="0027460D"/>
    <w:rsid w:val="002755A9"/>
    <w:rsid w:val="00275BD1"/>
    <w:rsid w:val="0027606E"/>
    <w:rsid w:val="00276C46"/>
    <w:rsid w:val="002774CC"/>
    <w:rsid w:val="0028296B"/>
    <w:rsid w:val="00283158"/>
    <w:rsid w:val="0028331E"/>
    <w:rsid w:val="00283712"/>
    <w:rsid w:val="002860DB"/>
    <w:rsid w:val="00286292"/>
    <w:rsid w:val="00287154"/>
    <w:rsid w:val="00287CF7"/>
    <w:rsid w:val="00290601"/>
    <w:rsid w:val="00293514"/>
    <w:rsid w:val="00294DAD"/>
    <w:rsid w:val="00295579"/>
    <w:rsid w:val="002955A7"/>
    <w:rsid w:val="00297093"/>
    <w:rsid w:val="002A060D"/>
    <w:rsid w:val="002A0783"/>
    <w:rsid w:val="002A1EE7"/>
    <w:rsid w:val="002A3595"/>
    <w:rsid w:val="002A3E43"/>
    <w:rsid w:val="002A40D9"/>
    <w:rsid w:val="002A4C71"/>
    <w:rsid w:val="002A6502"/>
    <w:rsid w:val="002A6CDE"/>
    <w:rsid w:val="002B0B3F"/>
    <w:rsid w:val="002B0BDE"/>
    <w:rsid w:val="002B0FC5"/>
    <w:rsid w:val="002B1E4A"/>
    <w:rsid w:val="002B2024"/>
    <w:rsid w:val="002B2068"/>
    <w:rsid w:val="002B23A8"/>
    <w:rsid w:val="002B2BC0"/>
    <w:rsid w:val="002B3961"/>
    <w:rsid w:val="002B3E63"/>
    <w:rsid w:val="002B5B77"/>
    <w:rsid w:val="002B60C1"/>
    <w:rsid w:val="002B745F"/>
    <w:rsid w:val="002C10D9"/>
    <w:rsid w:val="002C10FD"/>
    <w:rsid w:val="002C3A2B"/>
    <w:rsid w:val="002C52D6"/>
    <w:rsid w:val="002C5FA8"/>
    <w:rsid w:val="002C6511"/>
    <w:rsid w:val="002C71EA"/>
    <w:rsid w:val="002C7763"/>
    <w:rsid w:val="002D06D5"/>
    <w:rsid w:val="002D0E77"/>
    <w:rsid w:val="002D241E"/>
    <w:rsid w:val="002D3176"/>
    <w:rsid w:val="002D61E4"/>
    <w:rsid w:val="002D661A"/>
    <w:rsid w:val="002E2C5F"/>
    <w:rsid w:val="002E3085"/>
    <w:rsid w:val="002E31DB"/>
    <w:rsid w:val="002E3CAA"/>
    <w:rsid w:val="002E5B77"/>
    <w:rsid w:val="002E6C09"/>
    <w:rsid w:val="002E7A86"/>
    <w:rsid w:val="002F2C80"/>
    <w:rsid w:val="002F2DA0"/>
    <w:rsid w:val="002F3354"/>
    <w:rsid w:val="002F400C"/>
    <w:rsid w:val="002F4400"/>
    <w:rsid w:val="002F463C"/>
    <w:rsid w:val="002F544E"/>
    <w:rsid w:val="00300131"/>
    <w:rsid w:val="00301689"/>
    <w:rsid w:val="00302586"/>
    <w:rsid w:val="00302C87"/>
    <w:rsid w:val="00302DD1"/>
    <w:rsid w:val="00303399"/>
    <w:rsid w:val="003033F6"/>
    <w:rsid w:val="003036D8"/>
    <w:rsid w:val="003042D8"/>
    <w:rsid w:val="00304544"/>
    <w:rsid w:val="00304692"/>
    <w:rsid w:val="00304D2C"/>
    <w:rsid w:val="003053BD"/>
    <w:rsid w:val="00306324"/>
    <w:rsid w:val="00306764"/>
    <w:rsid w:val="00307D1C"/>
    <w:rsid w:val="00307D6C"/>
    <w:rsid w:val="003101F4"/>
    <w:rsid w:val="00312140"/>
    <w:rsid w:val="00312CF2"/>
    <w:rsid w:val="00312DC3"/>
    <w:rsid w:val="00315721"/>
    <w:rsid w:val="00315A9B"/>
    <w:rsid w:val="00315B8F"/>
    <w:rsid w:val="00315C50"/>
    <w:rsid w:val="00315ED9"/>
    <w:rsid w:val="00317FA5"/>
    <w:rsid w:val="0032056F"/>
    <w:rsid w:val="00320B08"/>
    <w:rsid w:val="00320E30"/>
    <w:rsid w:val="003226CB"/>
    <w:rsid w:val="00323AD6"/>
    <w:rsid w:val="00323B35"/>
    <w:rsid w:val="00324ADB"/>
    <w:rsid w:val="003252FD"/>
    <w:rsid w:val="00326518"/>
    <w:rsid w:val="00327410"/>
    <w:rsid w:val="00327C77"/>
    <w:rsid w:val="00330B0B"/>
    <w:rsid w:val="00332A26"/>
    <w:rsid w:val="00332EC0"/>
    <w:rsid w:val="003330CF"/>
    <w:rsid w:val="00333AE9"/>
    <w:rsid w:val="00334C33"/>
    <w:rsid w:val="0033503F"/>
    <w:rsid w:val="0033565B"/>
    <w:rsid w:val="00335EC4"/>
    <w:rsid w:val="003376BB"/>
    <w:rsid w:val="003377CE"/>
    <w:rsid w:val="00341488"/>
    <w:rsid w:val="003415AA"/>
    <w:rsid w:val="00341734"/>
    <w:rsid w:val="00342A97"/>
    <w:rsid w:val="00343A9B"/>
    <w:rsid w:val="00344E93"/>
    <w:rsid w:val="00345565"/>
    <w:rsid w:val="00345BC4"/>
    <w:rsid w:val="00345CF8"/>
    <w:rsid w:val="00346C05"/>
    <w:rsid w:val="0035030F"/>
    <w:rsid w:val="00350CA4"/>
    <w:rsid w:val="00351664"/>
    <w:rsid w:val="00351E8B"/>
    <w:rsid w:val="003526B3"/>
    <w:rsid w:val="00352B6C"/>
    <w:rsid w:val="003537A0"/>
    <w:rsid w:val="00354D29"/>
    <w:rsid w:val="003561EC"/>
    <w:rsid w:val="003563DF"/>
    <w:rsid w:val="00356927"/>
    <w:rsid w:val="00356A8C"/>
    <w:rsid w:val="00356FDA"/>
    <w:rsid w:val="003571EB"/>
    <w:rsid w:val="00357E3D"/>
    <w:rsid w:val="003605DA"/>
    <w:rsid w:val="003605ED"/>
    <w:rsid w:val="00361223"/>
    <w:rsid w:val="0036125C"/>
    <w:rsid w:val="003625C8"/>
    <w:rsid w:val="00362DD7"/>
    <w:rsid w:val="00363063"/>
    <w:rsid w:val="003648F7"/>
    <w:rsid w:val="00366B27"/>
    <w:rsid w:val="00366DA8"/>
    <w:rsid w:val="00370272"/>
    <w:rsid w:val="003706D2"/>
    <w:rsid w:val="0037100A"/>
    <w:rsid w:val="00372B5B"/>
    <w:rsid w:val="0037353F"/>
    <w:rsid w:val="0037575C"/>
    <w:rsid w:val="0038042D"/>
    <w:rsid w:val="00380BD8"/>
    <w:rsid w:val="00383C6F"/>
    <w:rsid w:val="00384030"/>
    <w:rsid w:val="003851A0"/>
    <w:rsid w:val="00386247"/>
    <w:rsid w:val="00386A26"/>
    <w:rsid w:val="0039243A"/>
    <w:rsid w:val="00392905"/>
    <w:rsid w:val="00392BCB"/>
    <w:rsid w:val="00393446"/>
    <w:rsid w:val="003951EB"/>
    <w:rsid w:val="003957DC"/>
    <w:rsid w:val="00395B4C"/>
    <w:rsid w:val="00395C9E"/>
    <w:rsid w:val="00395F9D"/>
    <w:rsid w:val="00395FD4"/>
    <w:rsid w:val="003961A4"/>
    <w:rsid w:val="003A3360"/>
    <w:rsid w:val="003A3E2B"/>
    <w:rsid w:val="003A59A2"/>
    <w:rsid w:val="003A5B7D"/>
    <w:rsid w:val="003A6789"/>
    <w:rsid w:val="003A6F61"/>
    <w:rsid w:val="003B36A7"/>
    <w:rsid w:val="003B40A9"/>
    <w:rsid w:val="003B5E57"/>
    <w:rsid w:val="003B6597"/>
    <w:rsid w:val="003C088B"/>
    <w:rsid w:val="003C0FEA"/>
    <w:rsid w:val="003C1993"/>
    <w:rsid w:val="003C1ABB"/>
    <w:rsid w:val="003C1B3E"/>
    <w:rsid w:val="003C1D37"/>
    <w:rsid w:val="003C21AF"/>
    <w:rsid w:val="003C4AB5"/>
    <w:rsid w:val="003C4F05"/>
    <w:rsid w:val="003C59A5"/>
    <w:rsid w:val="003C6147"/>
    <w:rsid w:val="003C6DD8"/>
    <w:rsid w:val="003C7210"/>
    <w:rsid w:val="003C7DBF"/>
    <w:rsid w:val="003D2400"/>
    <w:rsid w:val="003D30EB"/>
    <w:rsid w:val="003D3B5B"/>
    <w:rsid w:val="003D4344"/>
    <w:rsid w:val="003D4DA3"/>
    <w:rsid w:val="003D4E85"/>
    <w:rsid w:val="003D52F0"/>
    <w:rsid w:val="003D5BCA"/>
    <w:rsid w:val="003D627B"/>
    <w:rsid w:val="003E00BB"/>
    <w:rsid w:val="003E3101"/>
    <w:rsid w:val="003E3B11"/>
    <w:rsid w:val="003E4ED3"/>
    <w:rsid w:val="003E5267"/>
    <w:rsid w:val="003E5FB0"/>
    <w:rsid w:val="003E6B30"/>
    <w:rsid w:val="003E797C"/>
    <w:rsid w:val="003F11EE"/>
    <w:rsid w:val="003F3A0E"/>
    <w:rsid w:val="003F3A34"/>
    <w:rsid w:val="003F423D"/>
    <w:rsid w:val="003F45DF"/>
    <w:rsid w:val="003F60DA"/>
    <w:rsid w:val="003F660C"/>
    <w:rsid w:val="00400149"/>
    <w:rsid w:val="00402407"/>
    <w:rsid w:val="00402790"/>
    <w:rsid w:val="00402CE7"/>
    <w:rsid w:val="00402E0B"/>
    <w:rsid w:val="00402F57"/>
    <w:rsid w:val="00403BB3"/>
    <w:rsid w:val="00404B3F"/>
    <w:rsid w:val="004065A4"/>
    <w:rsid w:val="00406A66"/>
    <w:rsid w:val="0041097F"/>
    <w:rsid w:val="00410CB2"/>
    <w:rsid w:val="004112C2"/>
    <w:rsid w:val="00411AFF"/>
    <w:rsid w:val="00412A10"/>
    <w:rsid w:val="00412AD1"/>
    <w:rsid w:val="00412E12"/>
    <w:rsid w:val="00413562"/>
    <w:rsid w:val="004141BF"/>
    <w:rsid w:val="00414574"/>
    <w:rsid w:val="0041612C"/>
    <w:rsid w:val="00416E96"/>
    <w:rsid w:val="0041732E"/>
    <w:rsid w:val="00421861"/>
    <w:rsid w:val="0042392C"/>
    <w:rsid w:val="00425D24"/>
    <w:rsid w:val="004268D3"/>
    <w:rsid w:val="00427132"/>
    <w:rsid w:val="00432488"/>
    <w:rsid w:val="00432B19"/>
    <w:rsid w:val="004338F3"/>
    <w:rsid w:val="00436B88"/>
    <w:rsid w:val="00437349"/>
    <w:rsid w:val="00440C48"/>
    <w:rsid w:val="00441882"/>
    <w:rsid w:val="00441A63"/>
    <w:rsid w:val="004444CB"/>
    <w:rsid w:val="0044475F"/>
    <w:rsid w:val="004449F9"/>
    <w:rsid w:val="00444B27"/>
    <w:rsid w:val="0044655A"/>
    <w:rsid w:val="00446E97"/>
    <w:rsid w:val="00446F27"/>
    <w:rsid w:val="004476CA"/>
    <w:rsid w:val="00450542"/>
    <w:rsid w:val="004511AD"/>
    <w:rsid w:val="0045122F"/>
    <w:rsid w:val="00451723"/>
    <w:rsid w:val="004523FE"/>
    <w:rsid w:val="00453582"/>
    <w:rsid w:val="00453B6C"/>
    <w:rsid w:val="00453EC1"/>
    <w:rsid w:val="00453F68"/>
    <w:rsid w:val="00454609"/>
    <w:rsid w:val="004556AA"/>
    <w:rsid w:val="00460FE4"/>
    <w:rsid w:val="0046138B"/>
    <w:rsid w:val="004627D8"/>
    <w:rsid w:val="00464E16"/>
    <w:rsid w:val="00465F20"/>
    <w:rsid w:val="00466846"/>
    <w:rsid w:val="00470E80"/>
    <w:rsid w:val="00471EAB"/>
    <w:rsid w:val="00472B4B"/>
    <w:rsid w:val="0047355E"/>
    <w:rsid w:val="00473A24"/>
    <w:rsid w:val="00473C41"/>
    <w:rsid w:val="004759A8"/>
    <w:rsid w:val="00475DC9"/>
    <w:rsid w:val="0047685D"/>
    <w:rsid w:val="00476C25"/>
    <w:rsid w:val="00476F77"/>
    <w:rsid w:val="00476FE7"/>
    <w:rsid w:val="00477CFE"/>
    <w:rsid w:val="00477EB3"/>
    <w:rsid w:val="00482FD8"/>
    <w:rsid w:val="00484114"/>
    <w:rsid w:val="004866F6"/>
    <w:rsid w:val="00490D69"/>
    <w:rsid w:val="00491BDA"/>
    <w:rsid w:val="0049447D"/>
    <w:rsid w:val="004946B0"/>
    <w:rsid w:val="004961AD"/>
    <w:rsid w:val="00496274"/>
    <w:rsid w:val="004A0087"/>
    <w:rsid w:val="004A0988"/>
    <w:rsid w:val="004A1073"/>
    <w:rsid w:val="004A3205"/>
    <w:rsid w:val="004A336D"/>
    <w:rsid w:val="004A365A"/>
    <w:rsid w:val="004A3A06"/>
    <w:rsid w:val="004A5002"/>
    <w:rsid w:val="004A6E8A"/>
    <w:rsid w:val="004B1120"/>
    <w:rsid w:val="004B19B3"/>
    <w:rsid w:val="004B4B60"/>
    <w:rsid w:val="004B6274"/>
    <w:rsid w:val="004B6C26"/>
    <w:rsid w:val="004C1BDB"/>
    <w:rsid w:val="004C24A2"/>
    <w:rsid w:val="004C3140"/>
    <w:rsid w:val="004C430C"/>
    <w:rsid w:val="004C4811"/>
    <w:rsid w:val="004C6B1F"/>
    <w:rsid w:val="004C6C9F"/>
    <w:rsid w:val="004C6DA2"/>
    <w:rsid w:val="004C779D"/>
    <w:rsid w:val="004C7D7F"/>
    <w:rsid w:val="004D0144"/>
    <w:rsid w:val="004D126C"/>
    <w:rsid w:val="004D2B88"/>
    <w:rsid w:val="004D336C"/>
    <w:rsid w:val="004D39F8"/>
    <w:rsid w:val="004D737D"/>
    <w:rsid w:val="004E01DE"/>
    <w:rsid w:val="004E0CD5"/>
    <w:rsid w:val="004E1D4F"/>
    <w:rsid w:val="004E24B8"/>
    <w:rsid w:val="004E26FA"/>
    <w:rsid w:val="004E3E3F"/>
    <w:rsid w:val="004E5206"/>
    <w:rsid w:val="004E664E"/>
    <w:rsid w:val="004E70B2"/>
    <w:rsid w:val="004F1A73"/>
    <w:rsid w:val="004F33FE"/>
    <w:rsid w:val="004F358D"/>
    <w:rsid w:val="004F4366"/>
    <w:rsid w:val="004F46D6"/>
    <w:rsid w:val="004F6334"/>
    <w:rsid w:val="004F6415"/>
    <w:rsid w:val="004F65B2"/>
    <w:rsid w:val="004F76E8"/>
    <w:rsid w:val="005015FF"/>
    <w:rsid w:val="0050176B"/>
    <w:rsid w:val="00501E83"/>
    <w:rsid w:val="005024F1"/>
    <w:rsid w:val="00503FC7"/>
    <w:rsid w:val="00504572"/>
    <w:rsid w:val="0050558C"/>
    <w:rsid w:val="00506993"/>
    <w:rsid w:val="00507CD9"/>
    <w:rsid w:val="00510279"/>
    <w:rsid w:val="00511459"/>
    <w:rsid w:val="005125F4"/>
    <w:rsid w:val="00515DF0"/>
    <w:rsid w:val="005202CE"/>
    <w:rsid w:val="00520F08"/>
    <w:rsid w:val="00520F2C"/>
    <w:rsid w:val="00521576"/>
    <w:rsid w:val="005221E8"/>
    <w:rsid w:val="005246C6"/>
    <w:rsid w:val="00524CFE"/>
    <w:rsid w:val="00527231"/>
    <w:rsid w:val="00527D99"/>
    <w:rsid w:val="00530128"/>
    <w:rsid w:val="005305E5"/>
    <w:rsid w:val="00531AAF"/>
    <w:rsid w:val="00531DCC"/>
    <w:rsid w:val="0053249B"/>
    <w:rsid w:val="0053289E"/>
    <w:rsid w:val="005330D3"/>
    <w:rsid w:val="0053398C"/>
    <w:rsid w:val="00534152"/>
    <w:rsid w:val="0053523A"/>
    <w:rsid w:val="005352B8"/>
    <w:rsid w:val="0053578F"/>
    <w:rsid w:val="00536537"/>
    <w:rsid w:val="00536BD7"/>
    <w:rsid w:val="00537694"/>
    <w:rsid w:val="00537788"/>
    <w:rsid w:val="00537893"/>
    <w:rsid w:val="00537920"/>
    <w:rsid w:val="005411B7"/>
    <w:rsid w:val="00541303"/>
    <w:rsid w:val="0054559A"/>
    <w:rsid w:val="00547939"/>
    <w:rsid w:val="00550B85"/>
    <w:rsid w:val="005515B0"/>
    <w:rsid w:val="00551D77"/>
    <w:rsid w:val="00551E1E"/>
    <w:rsid w:val="00555756"/>
    <w:rsid w:val="0055763E"/>
    <w:rsid w:val="00557DB0"/>
    <w:rsid w:val="005609A9"/>
    <w:rsid w:val="00562061"/>
    <w:rsid w:val="00562336"/>
    <w:rsid w:val="00562BD5"/>
    <w:rsid w:val="00563C5D"/>
    <w:rsid w:val="00563E99"/>
    <w:rsid w:val="00565D11"/>
    <w:rsid w:val="005700C5"/>
    <w:rsid w:val="00572B1E"/>
    <w:rsid w:val="00575140"/>
    <w:rsid w:val="00575478"/>
    <w:rsid w:val="005765F5"/>
    <w:rsid w:val="005766E6"/>
    <w:rsid w:val="00576CBF"/>
    <w:rsid w:val="00580806"/>
    <w:rsid w:val="00581041"/>
    <w:rsid w:val="00581178"/>
    <w:rsid w:val="0058170D"/>
    <w:rsid w:val="00581C34"/>
    <w:rsid w:val="00584283"/>
    <w:rsid w:val="00584A76"/>
    <w:rsid w:val="00584B59"/>
    <w:rsid w:val="0058614E"/>
    <w:rsid w:val="005862C1"/>
    <w:rsid w:val="0058651F"/>
    <w:rsid w:val="005866A0"/>
    <w:rsid w:val="005869F4"/>
    <w:rsid w:val="00586D57"/>
    <w:rsid w:val="00587968"/>
    <w:rsid w:val="00587AD8"/>
    <w:rsid w:val="00587B59"/>
    <w:rsid w:val="00587FBE"/>
    <w:rsid w:val="00591379"/>
    <w:rsid w:val="00591491"/>
    <w:rsid w:val="00591F58"/>
    <w:rsid w:val="005920EE"/>
    <w:rsid w:val="0059471A"/>
    <w:rsid w:val="00595002"/>
    <w:rsid w:val="0059625B"/>
    <w:rsid w:val="00596438"/>
    <w:rsid w:val="005A1093"/>
    <w:rsid w:val="005A2593"/>
    <w:rsid w:val="005A27A8"/>
    <w:rsid w:val="005A6D49"/>
    <w:rsid w:val="005A7160"/>
    <w:rsid w:val="005A7C6A"/>
    <w:rsid w:val="005B19FC"/>
    <w:rsid w:val="005B2514"/>
    <w:rsid w:val="005B2A0C"/>
    <w:rsid w:val="005B2A53"/>
    <w:rsid w:val="005B48DA"/>
    <w:rsid w:val="005B4EA9"/>
    <w:rsid w:val="005B70C6"/>
    <w:rsid w:val="005B7144"/>
    <w:rsid w:val="005B7731"/>
    <w:rsid w:val="005B78C5"/>
    <w:rsid w:val="005B7DF3"/>
    <w:rsid w:val="005C0F62"/>
    <w:rsid w:val="005C3EA6"/>
    <w:rsid w:val="005C439D"/>
    <w:rsid w:val="005C4499"/>
    <w:rsid w:val="005C6036"/>
    <w:rsid w:val="005C61C5"/>
    <w:rsid w:val="005C653A"/>
    <w:rsid w:val="005D0CA8"/>
    <w:rsid w:val="005D1A26"/>
    <w:rsid w:val="005D2706"/>
    <w:rsid w:val="005D2F87"/>
    <w:rsid w:val="005D3635"/>
    <w:rsid w:val="005D7CC5"/>
    <w:rsid w:val="005E1798"/>
    <w:rsid w:val="005E216F"/>
    <w:rsid w:val="005E2527"/>
    <w:rsid w:val="005E45C9"/>
    <w:rsid w:val="005E54A5"/>
    <w:rsid w:val="005E54B8"/>
    <w:rsid w:val="005E6028"/>
    <w:rsid w:val="005F289A"/>
    <w:rsid w:val="005F3CE5"/>
    <w:rsid w:val="005F5116"/>
    <w:rsid w:val="005F6040"/>
    <w:rsid w:val="005F7A5B"/>
    <w:rsid w:val="00600998"/>
    <w:rsid w:val="00600FCE"/>
    <w:rsid w:val="006020C7"/>
    <w:rsid w:val="006053F9"/>
    <w:rsid w:val="00605593"/>
    <w:rsid w:val="00610BEC"/>
    <w:rsid w:val="00611580"/>
    <w:rsid w:val="00611E19"/>
    <w:rsid w:val="00612BA0"/>
    <w:rsid w:val="00613F78"/>
    <w:rsid w:val="006142A1"/>
    <w:rsid w:val="006156B7"/>
    <w:rsid w:val="00616920"/>
    <w:rsid w:val="006174D1"/>
    <w:rsid w:val="00620480"/>
    <w:rsid w:val="006213B1"/>
    <w:rsid w:val="006218D4"/>
    <w:rsid w:val="00621CA4"/>
    <w:rsid w:val="00623E74"/>
    <w:rsid w:val="00624400"/>
    <w:rsid w:val="0062447E"/>
    <w:rsid w:val="00625FC0"/>
    <w:rsid w:val="0062609A"/>
    <w:rsid w:val="0063157D"/>
    <w:rsid w:val="00631900"/>
    <w:rsid w:val="00632B29"/>
    <w:rsid w:val="0063305C"/>
    <w:rsid w:val="0063316E"/>
    <w:rsid w:val="0063584D"/>
    <w:rsid w:val="00637089"/>
    <w:rsid w:val="00637525"/>
    <w:rsid w:val="00637D40"/>
    <w:rsid w:val="00641434"/>
    <w:rsid w:val="0064170D"/>
    <w:rsid w:val="006465CD"/>
    <w:rsid w:val="0065186F"/>
    <w:rsid w:val="00652DE1"/>
    <w:rsid w:val="00653AB7"/>
    <w:rsid w:val="00654C47"/>
    <w:rsid w:val="00655736"/>
    <w:rsid w:val="00655FDA"/>
    <w:rsid w:val="00656A7A"/>
    <w:rsid w:val="00656FFB"/>
    <w:rsid w:val="00660257"/>
    <w:rsid w:val="0066285C"/>
    <w:rsid w:val="00662871"/>
    <w:rsid w:val="00663B1D"/>
    <w:rsid w:val="00665A23"/>
    <w:rsid w:val="0066642C"/>
    <w:rsid w:val="00666EBB"/>
    <w:rsid w:val="00667490"/>
    <w:rsid w:val="00667773"/>
    <w:rsid w:val="00667934"/>
    <w:rsid w:val="00667AC1"/>
    <w:rsid w:val="0067086A"/>
    <w:rsid w:val="00671C5A"/>
    <w:rsid w:val="00672EC8"/>
    <w:rsid w:val="006730E1"/>
    <w:rsid w:val="006736A5"/>
    <w:rsid w:val="0067374A"/>
    <w:rsid w:val="00673868"/>
    <w:rsid w:val="00673ACC"/>
    <w:rsid w:val="0067482A"/>
    <w:rsid w:val="00675FEF"/>
    <w:rsid w:val="0067675B"/>
    <w:rsid w:val="0067677C"/>
    <w:rsid w:val="00677E37"/>
    <w:rsid w:val="0068058F"/>
    <w:rsid w:val="00682D18"/>
    <w:rsid w:val="00682FA9"/>
    <w:rsid w:val="00686D90"/>
    <w:rsid w:val="00686F0B"/>
    <w:rsid w:val="006907AA"/>
    <w:rsid w:val="00690F55"/>
    <w:rsid w:val="00691617"/>
    <w:rsid w:val="00691F81"/>
    <w:rsid w:val="00692093"/>
    <w:rsid w:val="006920AA"/>
    <w:rsid w:val="006939A3"/>
    <w:rsid w:val="006940F9"/>
    <w:rsid w:val="00694735"/>
    <w:rsid w:val="00697F31"/>
    <w:rsid w:val="006A0763"/>
    <w:rsid w:val="006A09F8"/>
    <w:rsid w:val="006A0D3A"/>
    <w:rsid w:val="006A3F7A"/>
    <w:rsid w:val="006A458A"/>
    <w:rsid w:val="006A46ED"/>
    <w:rsid w:val="006A5860"/>
    <w:rsid w:val="006B0D3C"/>
    <w:rsid w:val="006B0E1B"/>
    <w:rsid w:val="006B1889"/>
    <w:rsid w:val="006B2111"/>
    <w:rsid w:val="006B2C2F"/>
    <w:rsid w:val="006B392D"/>
    <w:rsid w:val="006B3A4B"/>
    <w:rsid w:val="006B3EBC"/>
    <w:rsid w:val="006B4AE1"/>
    <w:rsid w:val="006B4F3C"/>
    <w:rsid w:val="006B5B1B"/>
    <w:rsid w:val="006B5EE8"/>
    <w:rsid w:val="006B6BD2"/>
    <w:rsid w:val="006B6F86"/>
    <w:rsid w:val="006B707C"/>
    <w:rsid w:val="006B7CD6"/>
    <w:rsid w:val="006C0E6C"/>
    <w:rsid w:val="006C30EC"/>
    <w:rsid w:val="006C488D"/>
    <w:rsid w:val="006C4EA6"/>
    <w:rsid w:val="006C5799"/>
    <w:rsid w:val="006C67D6"/>
    <w:rsid w:val="006C7415"/>
    <w:rsid w:val="006C7BEF"/>
    <w:rsid w:val="006C7EBE"/>
    <w:rsid w:val="006C7F4C"/>
    <w:rsid w:val="006D1348"/>
    <w:rsid w:val="006D3510"/>
    <w:rsid w:val="006D3FA6"/>
    <w:rsid w:val="006D5028"/>
    <w:rsid w:val="006D5AB0"/>
    <w:rsid w:val="006D5F6F"/>
    <w:rsid w:val="006D75BD"/>
    <w:rsid w:val="006E0087"/>
    <w:rsid w:val="006E0BAB"/>
    <w:rsid w:val="006E0F14"/>
    <w:rsid w:val="006E12BB"/>
    <w:rsid w:val="006E17AB"/>
    <w:rsid w:val="006E23ED"/>
    <w:rsid w:val="006E4A00"/>
    <w:rsid w:val="006E5248"/>
    <w:rsid w:val="006E5466"/>
    <w:rsid w:val="006E5637"/>
    <w:rsid w:val="006E6745"/>
    <w:rsid w:val="006E73BC"/>
    <w:rsid w:val="006E78C0"/>
    <w:rsid w:val="006F0966"/>
    <w:rsid w:val="006F0D1E"/>
    <w:rsid w:val="006F0E73"/>
    <w:rsid w:val="006F0FD6"/>
    <w:rsid w:val="006F1463"/>
    <w:rsid w:val="006F1C80"/>
    <w:rsid w:val="006F2162"/>
    <w:rsid w:val="006F2377"/>
    <w:rsid w:val="006F360F"/>
    <w:rsid w:val="006F40E3"/>
    <w:rsid w:val="006F6543"/>
    <w:rsid w:val="006F6952"/>
    <w:rsid w:val="006F72D4"/>
    <w:rsid w:val="006F7A82"/>
    <w:rsid w:val="006F7B0E"/>
    <w:rsid w:val="00700A2C"/>
    <w:rsid w:val="0070135A"/>
    <w:rsid w:val="0070276A"/>
    <w:rsid w:val="00706F79"/>
    <w:rsid w:val="0070700D"/>
    <w:rsid w:val="00710A1D"/>
    <w:rsid w:val="0071207F"/>
    <w:rsid w:val="00712374"/>
    <w:rsid w:val="00712911"/>
    <w:rsid w:val="007136DE"/>
    <w:rsid w:val="00714BCF"/>
    <w:rsid w:val="007155AC"/>
    <w:rsid w:val="007158A6"/>
    <w:rsid w:val="007158CD"/>
    <w:rsid w:val="00715942"/>
    <w:rsid w:val="00715F4D"/>
    <w:rsid w:val="007160A1"/>
    <w:rsid w:val="00716B48"/>
    <w:rsid w:val="00716ED6"/>
    <w:rsid w:val="0071732B"/>
    <w:rsid w:val="00717347"/>
    <w:rsid w:val="00721A96"/>
    <w:rsid w:val="00721E5C"/>
    <w:rsid w:val="00721ED7"/>
    <w:rsid w:val="0072283D"/>
    <w:rsid w:val="00723174"/>
    <w:rsid w:val="007234B6"/>
    <w:rsid w:val="007254E0"/>
    <w:rsid w:val="007309EB"/>
    <w:rsid w:val="00730CCD"/>
    <w:rsid w:val="0073127D"/>
    <w:rsid w:val="00732283"/>
    <w:rsid w:val="00732B4D"/>
    <w:rsid w:val="007343D3"/>
    <w:rsid w:val="00734984"/>
    <w:rsid w:val="00734E92"/>
    <w:rsid w:val="0073533E"/>
    <w:rsid w:val="007361FC"/>
    <w:rsid w:val="0073623C"/>
    <w:rsid w:val="00737450"/>
    <w:rsid w:val="007410BF"/>
    <w:rsid w:val="007412CE"/>
    <w:rsid w:val="007417F5"/>
    <w:rsid w:val="00741D25"/>
    <w:rsid w:val="00741D82"/>
    <w:rsid w:val="0074209F"/>
    <w:rsid w:val="00743159"/>
    <w:rsid w:val="00745BC1"/>
    <w:rsid w:val="00745F77"/>
    <w:rsid w:val="00745FBA"/>
    <w:rsid w:val="007461D9"/>
    <w:rsid w:val="00746845"/>
    <w:rsid w:val="00746FA9"/>
    <w:rsid w:val="007470AA"/>
    <w:rsid w:val="00747CA6"/>
    <w:rsid w:val="007503C5"/>
    <w:rsid w:val="00750665"/>
    <w:rsid w:val="007514F4"/>
    <w:rsid w:val="00751906"/>
    <w:rsid w:val="00751E62"/>
    <w:rsid w:val="00752946"/>
    <w:rsid w:val="00752E8C"/>
    <w:rsid w:val="00753C70"/>
    <w:rsid w:val="0075421D"/>
    <w:rsid w:val="00754888"/>
    <w:rsid w:val="00755C1A"/>
    <w:rsid w:val="007560FD"/>
    <w:rsid w:val="007562AF"/>
    <w:rsid w:val="00756502"/>
    <w:rsid w:val="0075756A"/>
    <w:rsid w:val="00757CC1"/>
    <w:rsid w:val="007622A8"/>
    <w:rsid w:val="00762EAE"/>
    <w:rsid w:val="00764E6B"/>
    <w:rsid w:val="00765A73"/>
    <w:rsid w:val="00765D0D"/>
    <w:rsid w:val="00766459"/>
    <w:rsid w:val="007667CE"/>
    <w:rsid w:val="00766EAD"/>
    <w:rsid w:val="007701DC"/>
    <w:rsid w:val="00770325"/>
    <w:rsid w:val="007708E3"/>
    <w:rsid w:val="00770B10"/>
    <w:rsid w:val="00771C21"/>
    <w:rsid w:val="00771F18"/>
    <w:rsid w:val="007723AF"/>
    <w:rsid w:val="007726EE"/>
    <w:rsid w:val="00773288"/>
    <w:rsid w:val="00773B5A"/>
    <w:rsid w:val="00773DAC"/>
    <w:rsid w:val="007746DB"/>
    <w:rsid w:val="00776347"/>
    <w:rsid w:val="007763B7"/>
    <w:rsid w:val="00776990"/>
    <w:rsid w:val="00776C13"/>
    <w:rsid w:val="007773CF"/>
    <w:rsid w:val="00777B74"/>
    <w:rsid w:val="0078052C"/>
    <w:rsid w:val="007825DF"/>
    <w:rsid w:val="007854DF"/>
    <w:rsid w:val="00786721"/>
    <w:rsid w:val="0078699F"/>
    <w:rsid w:val="00786C9B"/>
    <w:rsid w:val="007875C8"/>
    <w:rsid w:val="00790785"/>
    <w:rsid w:val="00790DB2"/>
    <w:rsid w:val="007916A1"/>
    <w:rsid w:val="007921E2"/>
    <w:rsid w:val="00792ABD"/>
    <w:rsid w:val="00792FFC"/>
    <w:rsid w:val="007938D8"/>
    <w:rsid w:val="0079453E"/>
    <w:rsid w:val="0079490B"/>
    <w:rsid w:val="00795006"/>
    <w:rsid w:val="00797C64"/>
    <w:rsid w:val="007A0549"/>
    <w:rsid w:val="007A3F30"/>
    <w:rsid w:val="007A7578"/>
    <w:rsid w:val="007B3279"/>
    <w:rsid w:val="007B3807"/>
    <w:rsid w:val="007B44F7"/>
    <w:rsid w:val="007B4639"/>
    <w:rsid w:val="007B4704"/>
    <w:rsid w:val="007B559D"/>
    <w:rsid w:val="007B719D"/>
    <w:rsid w:val="007C0348"/>
    <w:rsid w:val="007C05A2"/>
    <w:rsid w:val="007C2694"/>
    <w:rsid w:val="007C30AD"/>
    <w:rsid w:val="007C3229"/>
    <w:rsid w:val="007C3C52"/>
    <w:rsid w:val="007C452C"/>
    <w:rsid w:val="007C47CC"/>
    <w:rsid w:val="007C4A24"/>
    <w:rsid w:val="007C4F77"/>
    <w:rsid w:val="007C5DDC"/>
    <w:rsid w:val="007C6177"/>
    <w:rsid w:val="007C622E"/>
    <w:rsid w:val="007D203D"/>
    <w:rsid w:val="007D4942"/>
    <w:rsid w:val="007D4CEF"/>
    <w:rsid w:val="007E124E"/>
    <w:rsid w:val="007E1FA7"/>
    <w:rsid w:val="007E2B3E"/>
    <w:rsid w:val="007E33CD"/>
    <w:rsid w:val="007E36B3"/>
    <w:rsid w:val="007E379E"/>
    <w:rsid w:val="007E4242"/>
    <w:rsid w:val="007E461C"/>
    <w:rsid w:val="007E4B54"/>
    <w:rsid w:val="007E6990"/>
    <w:rsid w:val="007F22CF"/>
    <w:rsid w:val="007F2558"/>
    <w:rsid w:val="007F2F9B"/>
    <w:rsid w:val="007F3D19"/>
    <w:rsid w:val="007F44A1"/>
    <w:rsid w:val="007F5473"/>
    <w:rsid w:val="007F78E9"/>
    <w:rsid w:val="008011CB"/>
    <w:rsid w:val="00804ADA"/>
    <w:rsid w:val="00805EF5"/>
    <w:rsid w:val="00806DB8"/>
    <w:rsid w:val="00807872"/>
    <w:rsid w:val="00810614"/>
    <w:rsid w:val="008119F3"/>
    <w:rsid w:val="008130A9"/>
    <w:rsid w:val="0081325E"/>
    <w:rsid w:val="00813779"/>
    <w:rsid w:val="00815062"/>
    <w:rsid w:val="00815F3E"/>
    <w:rsid w:val="008161A6"/>
    <w:rsid w:val="00816296"/>
    <w:rsid w:val="008177EC"/>
    <w:rsid w:val="00820A79"/>
    <w:rsid w:val="008213A8"/>
    <w:rsid w:val="00821A99"/>
    <w:rsid w:val="00821B84"/>
    <w:rsid w:val="00822122"/>
    <w:rsid w:val="00822D86"/>
    <w:rsid w:val="00823F67"/>
    <w:rsid w:val="008243C1"/>
    <w:rsid w:val="00824CCA"/>
    <w:rsid w:val="00825B01"/>
    <w:rsid w:val="008267FD"/>
    <w:rsid w:val="0082772F"/>
    <w:rsid w:val="0082790C"/>
    <w:rsid w:val="00827D68"/>
    <w:rsid w:val="00830FBF"/>
    <w:rsid w:val="00831245"/>
    <w:rsid w:val="00831794"/>
    <w:rsid w:val="00831899"/>
    <w:rsid w:val="00832E0D"/>
    <w:rsid w:val="00833671"/>
    <w:rsid w:val="00835EAA"/>
    <w:rsid w:val="0083643F"/>
    <w:rsid w:val="008379AE"/>
    <w:rsid w:val="00841961"/>
    <w:rsid w:val="008419A3"/>
    <w:rsid w:val="00842AFA"/>
    <w:rsid w:val="00844F13"/>
    <w:rsid w:val="008469E3"/>
    <w:rsid w:val="00850178"/>
    <w:rsid w:val="00850F27"/>
    <w:rsid w:val="00851580"/>
    <w:rsid w:val="008517C3"/>
    <w:rsid w:val="00852E0B"/>
    <w:rsid w:val="00854D53"/>
    <w:rsid w:val="008554D5"/>
    <w:rsid w:val="00856EEB"/>
    <w:rsid w:val="008573DA"/>
    <w:rsid w:val="00861509"/>
    <w:rsid w:val="008619A2"/>
    <w:rsid w:val="0086377A"/>
    <w:rsid w:val="00864450"/>
    <w:rsid w:val="008644BE"/>
    <w:rsid w:val="00865AA4"/>
    <w:rsid w:val="00865D98"/>
    <w:rsid w:val="00865DC1"/>
    <w:rsid w:val="00866035"/>
    <w:rsid w:val="0086747A"/>
    <w:rsid w:val="008674ED"/>
    <w:rsid w:val="00867788"/>
    <w:rsid w:val="008709FD"/>
    <w:rsid w:val="00872DD5"/>
    <w:rsid w:val="008754E1"/>
    <w:rsid w:val="008760A4"/>
    <w:rsid w:val="00876156"/>
    <w:rsid w:val="008805F2"/>
    <w:rsid w:val="00880FFF"/>
    <w:rsid w:val="00882C4D"/>
    <w:rsid w:val="00884B0F"/>
    <w:rsid w:val="00884E25"/>
    <w:rsid w:val="0088719A"/>
    <w:rsid w:val="00887BD3"/>
    <w:rsid w:val="00890FEC"/>
    <w:rsid w:val="00892D9F"/>
    <w:rsid w:val="00893552"/>
    <w:rsid w:val="008942D0"/>
    <w:rsid w:val="00896734"/>
    <w:rsid w:val="00896D21"/>
    <w:rsid w:val="00896EFB"/>
    <w:rsid w:val="00897112"/>
    <w:rsid w:val="00897B09"/>
    <w:rsid w:val="008A0339"/>
    <w:rsid w:val="008A2041"/>
    <w:rsid w:val="008A374B"/>
    <w:rsid w:val="008A540D"/>
    <w:rsid w:val="008A663A"/>
    <w:rsid w:val="008A6F32"/>
    <w:rsid w:val="008B0764"/>
    <w:rsid w:val="008B13C7"/>
    <w:rsid w:val="008B1CEA"/>
    <w:rsid w:val="008B224E"/>
    <w:rsid w:val="008B3EBA"/>
    <w:rsid w:val="008B6D1A"/>
    <w:rsid w:val="008C0A80"/>
    <w:rsid w:val="008C1E6D"/>
    <w:rsid w:val="008C25EA"/>
    <w:rsid w:val="008C2615"/>
    <w:rsid w:val="008C5127"/>
    <w:rsid w:val="008C51DC"/>
    <w:rsid w:val="008C5365"/>
    <w:rsid w:val="008C58A7"/>
    <w:rsid w:val="008C67CD"/>
    <w:rsid w:val="008C7DFA"/>
    <w:rsid w:val="008C7EA0"/>
    <w:rsid w:val="008D018F"/>
    <w:rsid w:val="008D05F9"/>
    <w:rsid w:val="008D1746"/>
    <w:rsid w:val="008D30AA"/>
    <w:rsid w:val="008D43D5"/>
    <w:rsid w:val="008D4855"/>
    <w:rsid w:val="008D511D"/>
    <w:rsid w:val="008D5962"/>
    <w:rsid w:val="008D5B06"/>
    <w:rsid w:val="008D7060"/>
    <w:rsid w:val="008D7393"/>
    <w:rsid w:val="008E06BF"/>
    <w:rsid w:val="008E1567"/>
    <w:rsid w:val="008E17BF"/>
    <w:rsid w:val="008E1BD7"/>
    <w:rsid w:val="008E20CC"/>
    <w:rsid w:val="008E5162"/>
    <w:rsid w:val="008E6236"/>
    <w:rsid w:val="008E6E73"/>
    <w:rsid w:val="008F267D"/>
    <w:rsid w:val="008F3387"/>
    <w:rsid w:val="008F3573"/>
    <w:rsid w:val="008F4444"/>
    <w:rsid w:val="008F5E9C"/>
    <w:rsid w:val="008F6159"/>
    <w:rsid w:val="008F6863"/>
    <w:rsid w:val="008F7556"/>
    <w:rsid w:val="00900014"/>
    <w:rsid w:val="00902CC0"/>
    <w:rsid w:val="00904D63"/>
    <w:rsid w:val="00905356"/>
    <w:rsid w:val="009066F5"/>
    <w:rsid w:val="009102BF"/>
    <w:rsid w:val="009106DA"/>
    <w:rsid w:val="00911052"/>
    <w:rsid w:val="009110A8"/>
    <w:rsid w:val="0091184C"/>
    <w:rsid w:val="00913749"/>
    <w:rsid w:val="00920295"/>
    <w:rsid w:val="009244B7"/>
    <w:rsid w:val="00924C19"/>
    <w:rsid w:val="00925D75"/>
    <w:rsid w:val="00925EBD"/>
    <w:rsid w:val="00925FFE"/>
    <w:rsid w:val="00931AF3"/>
    <w:rsid w:val="00931B69"/>
    <w:rsid w:val="009324BD"/>
    <w:rsid w:val="0093423C"/>
    <w:rsid w:val="00934B75"/>
    <w:rsid w:val="0093644B"/>
    <w:rsid w:val="0093790B"/>
    <w:rsid w:val="00937BE6"/>
    <w:rsid w:val="00940251"/>
    <w:rsid w:val="00940732"/>
    <w:rsid w:val="00942672"/>
    <w:rsid w:val="00942724"/>
    <w:rsid w:val="00943194"/>
    <w:rsid w:val="00945110"/>
    <w:rsid w:val="00945B4E"/>
    <w:rsid w:val="00950143"/>
    <w:rsid w:val="00952E00"/>
    <w:rsid w:val="00954CA0"/>
    <w:rsid w:val="0095556F"/>
    <w:rsid w:val="00956356"/>
    <w:rsid w:val="00957527"/>
    <w:rsid w:val="00957A5C"/>
    <w:rsid w:val="00957CA9"/>
    <w:rsid w:val="00960A62"/>
    <w:rsid w:val="00962627"/>
    <w:rsid w:val="00962A22"/>
    <w:rsid w:val="00962A6B"/>
    <w:rsid w:val="00962EA6"/>
    <w:rsid w:val="00963AA2"/>
    <w:rsid w:val="00964A99"/>
    <w:rsid w:val="00964C6C"/>
    <w:rsid w:val="00964D7E"/>
    <w:rsid w:val="00971D2B"/>
    <w:rsid w:val="009725B3"/>
    <w:rsid w:val="0097485B"/>
    <w:rsid w:val="0097718D"/>
    <w:rsid w:val="00977636"/>
    <w:rsid w:val="0098041D"/>
    <w:rsid w:val="009808C1"/>
    <w:rsid w:val="00980A27"/>
    <w:rsid w:val="00980BE0"/>
    <w:rsid w:val="00981822"/>
    <w:rsid w:val="00981F8B"/>
    <w:rsid w:val="009827F4"/>
    <w:rsid w:val="009829F9"/>
    <w:rsid w:val="0098308D"/>
    <w:rsid w:val="00987EB6"/>
    <w:rsid w:val="00992459"/>
    <w:rsid w:val="009928AD"/>
    <w:rsid w:val="00993A0D"/>
    <w:rsid w:val="00995A5F"/>
    <w:rsid w:val="009964BE"/>
    <w:rsid w:val="00996B30"/>
    <w:rsid w:val="009970F3"/>
    <w:rsid w:val="00997135"/>
    <w:rsid w:val="009A1353"/>
    <w:rsid w:val="009A15C1"/>
    <w:rsid w:val="009A3F3E"/>
    <w:rsid w:val="009A41A9"/>
    <w:rsid w:val="009A429A"/>
    <w:rsid w:val="009A4CA0"/>
    <w:rsid w:val="009A5A18"/>
    <w:rsid w:val="009A692C"/>
    <w:rsid w:val="009A7FEC"/>
    <w:rsid w:val="009B0B2F"/>
    <w:rsid w:val="009B0DE2"/>
    <w:rsid w:val="009B200E"/>
    <w:rsid w:val="009B3248"/>
    <w:rsid w:val="009B3D0E"/>
    <w:rsid w:val="009B664D"/>
    <w:rsid w:val="009B67E3"/>
    <w:rsid w:val="009B68D1"/>
    <w:rsid w:val="009C0047"/>
    <w:rsid w:val="009C0473"/>
    <w:rsid w:val="009C295C"/>
    <w:rsid w:val="009C3B36"/>
    <w:rsid w:val="009C6C56"/>
    <w:rsid w:val="009C7063"/>
    <w:rsid w:val="009C7C67"/>
    <w:rsid w:val="009D00E3"/>
    <w:rsid w:val="009D0483"/>
    <w:rsid w:val="009D1EC3"/>
    <w:rsid w:val="009D2B5E"/>
    <w:rsid w:val="009D3080"/>
    <w:rsid w:val="009D59E8"/>
    <w:rsid w:val="009D5A7A"/>
    <w:rsid w:val="009D5E7A"/>
    <w:rsid w:val="009E0A2E"/>
    <w:rsid w:val="009E219A"/>
    <w:rsid w:val="009E2EF9"/>
    <w:rsid w:val="009E316F"/>
    <w:rsid w:val="009E4107"/>
    <w:rsid w:val="009E76A1"/>
    <w:rsid w:val="009E76DC"/>
    <w:rsid w:val="009F0A97"/>
    <w:rsid w:val="009F1167"/>
    <w:rsid w:val="009F1356"/>
    <w:rsid w:val="009F1C55"/>
    <w:rsid w:val="009F3572"/>
    <w:rsid w:val="009F4EAC"/>
    <w:rsid w:val="009F7232"/>
    <w:rsid w:val="00A00DD9"/>
    <w:rsid w:val="00A014C4"/>
    <w:rsid w:val="00A01C88"/>
    <w:rsid w:val="00A025B1"/>
    <w:rsid w:val="00A0439E"/>
    <w:rsid w:val="00A0643D"/>
    <w:rsid w:val="00A06452"/>
    <w:rsid w:val="00A06FA5"/>
    <w:rsid w:val="00A10CC0"/>
    <w:rsid w:val="00A11A75"/>
    <w:rsid w:val="00A11AB1"/>
    <w:rsid w:val="00A11C67"/>
    <w:rsid w:val="00A122BA"/>
    <w:rsid w:val="00A12A76"/>
    <w:rsid w:val="00A13786"/>
    <w:rsid w:val="00A20DFB"/>
    <w:rsid w:val="00A2365D"/>
    <w:rsid w:val="00A27D04"/>
    <w:rsid w:val="00A27FE8"/>
    <w:rsid w:val="00A30F9C"/>
    <w:rsid w:val="00A31050"/>
    <w:rsid w:val="00A311B8"/>
    <w:rsid w:val="00A31BFE"/>
    <w:rsid w:val="00A32717"/>
    <w:rsid w:val="00A328F5"/>
    <w:rsid w:val="00A330C4"/>
    <w:rsid w:val="00A345F7"/>
    <w:rsid w:val="00A346B1"/>
    <w:rsid w:val="00A34808"/>
    <w:rsid w:val="00A3529F"/>
    <w:rsid w:val="00A3599C"/>
    <w:rsid w:val="00A35A79"/>
    <w:rsid w:val="00A4024C"/>
    <w:rsid w:val="00A4196C"/>
    <w:rsid w:val="00A42CD5"/>
    <w:rsid w:val="00A43104"/>
    <w:rsid w:val="00A458B5"/>
    <w:rsid w:val="00A45CFE"/>
    <w:rsid w:val="00A4764C"/>
    <w:rsid w:val="00A478DC"/>
    <w:rsid w:val="00A47DF3"/>
    <w:rsid w:val="00A51616"/>
    <w:rsid w:val="00A51EF3"/>
    <w:rsid w:val="00A56131"/>
    <w:rsid w:val="00A57F7B"/>
    <w:rsid w:val="00A57FD2"/>
    <w:rsid w:val="00A608DC"/>
    <w:rsid w:val="00A6100E"/>
    <w:rsid w:val="00A61D77"/>
    <w:rsid w:val="00A61FB4"/>
    <w:rsid w:val="00A62588"/>
    <w:rsid w:val="00A63280"/>
    <w:rsid w:val="00A635F9"/>
    <w:rsid w:val="00A6406A"/>
    <w:rsid w:val="00A643E9"/>
    <w:rsid w:val="00A70146"/>
    <w:rsid w:val="00A70FB6"/>
    <w:rsid w:val="00A71C42"/>
    <w:rsid w:val="00A73508"/>
    <w:rsid w:val="00A738C8"/>
    <w:rsid w:val="00A746B7"/>
    <w:rsid w:val="00A753D8"/>
    <w:rsid w:val="00A75CCF"/>
    <w:rsid w:val="00A760A4"/>
    <w:rsid w:val="00A76F6E"/>
    <w:rsid w:val="00A7742C"/>
    <w:rsid w:val="00A819EB"/>
    <w:rsid w:val="00A83758"/>
    <w:rsid w:val="00A83C94"/>
    <w:rsid w:val="00A849BA"/>
    <w:rsid w:val="00A8559E"/>
    <w:rsid w:val="00A875F4"/>
    <w:rsid w:val="00A909C9"/>
    <w:rsid w:val="00A90F0B"/>
    <w:rsid w:val="00A91BA0"/>
    <w:rsid w:val="00A91FFD"/>
    <w:rsid w:val="00A93EA5"/>
    <w:rsid w:val="00A94735"/>
    <w:rsid w:val="00A94A9B"/>
    <w:rsid w:val="00A94B6E"/>
    <w:rsid w:val="00A94E85"/>
    <w:rsid w:val="00A95E41"/>
    <w:rsid w:val="00A964C7"/>
    <w:rsid w:val="00A9690E"/>
    <w:rsid w:val="00A97B4D"/>
    <w:rsid w:val="00A97FC9"/>
    <w:rsid w:val="00AA0D4E"/>
    <w:rsid w:val="00AA1917"/>
    <w:rsid w:val="00AA19BC"/>
    <w:rsid w:val="00AA2976"/>
    <w:rsid w:val="00AA459B"/>
    <w:rsid w:val="00AA534D"/>
    <w:rsid w:val="00AA6CB8"/>
    <w:rsid w:val="00AA7C84"/>
    <w:rsid w:val="00AB05C4"/>
    <w:rsid w:val="00AB0D9F"/>
    <w:rsid w:val="00AB14B3"/>
    <w:rsid w:val="00AB30EE"/>
    <w:rsid w:val="00AB3B36"/>
    <w:rsid w:val="00AB4BC9"/>
    <w:rsid w:val="00AB5BE1"/>
    <w:rsid w:val="00AB68F4"/>
    <w:rsid w:val="00AB6932"/>
    <w:rsid w:val="00AB76A5"/>
    <w:rsid w:val="00AB7A4A"/>
    <w:rsid w:val="00AB7D58"/>
    <w:rsid w:val="00AC1043"/>
    <w:rsid w:val="00AC1742"/>
    <w:rsid w:val="00AC18C0"/>
    <w:rsid w:val="00AC2929"/>
    <w:rsid w:val="00AC3BD9"/>
    <w:rsid w:val="00AC6F4D"/>
    <w:rsid w:val="00AC760B"/>
    <w:rsid w:val="00AC7744"/>
    <w:rsid w:val="00AD1CC2"/>
    <w:rsid w:val="00AD22EB"/>
    <w:rsid w:val="00AD2D06"/>
    <w:rsid w:val="00AD433E"/>
    <w:rsid w:val="00AD5C68"/>
    <w:rsid w:val="00AD6971"/>
    <w:rsid w:val="00AD6FCF"/>
    <w:rsid w:val="00AD7A7B"/>
    <w:rsid w:val="00AE0065"/>
    <w:rsid w:val="00AE11C5"/>
    <w:rsid w:val="00AE1DDE"/>
    <w:rsid w:val="00AE22BA"/>
    <w:rsid w:val="00AE52A7"/>
    <w:rsid w:val="00AE5F87"/>
    <w:rsid w:val="00AE6D43"/>
    <w:rsid w:val="00AF0847"/>
    <w:rsid w:val="00AF0CFA"/>
    <w:rsid w:val="00AF2F20"/>
    <w:rsid w:val="00AF3002"/>
    <w:rsid w:val="00AF3084"/>
    <w:rsid w:val="00AF456C"/>
    <w:rsid w:val="00AF5BE7"/>
    <w:rsid w:val="00B0123F"/>
    <w:rsid w:val="00B01493"/>
    <w:rsid w:val="00B017D5"/>
    <w:rsid w:val="00B0238D"/>
    <w:rsid w:val="00B0290C"/>
    <w:rsid w:val="00B02DD3"/>
    <w:rsid w:val="00B03F2A"/>
    <w:rsid w:val="00B042DD"/>
    <w:rsid w:val="00B05111"/>
    <w:rsid w:val="00B05B0C"/>
    <w:rsid w:val="00B05DA1"/>
    <w:rsid w:val="00B06654"/>
    <w:rsid w:val="00B06D8C"/>
    <w:rsid w:val="00B10190"/>
    <w:rsid w:val="00B10D42"/>
    <w:rsid w:val="00B12869"/>
    <w:rsid w:val="00B128DA"/>
    <w:rsid w:val="00B13D84"/>
    <w:rsid w:val="00B15F2E"/>
    <w:rsid w:val="00B16254"/>
    <w:rsid w:val="00B203E8"/>
    <w:rsid w:val="00B235E3"/>
    <w:rsid w:val="00B26B33"/>
    <w:rsid w:val="00B2724C"/>
    <w:rsid w:val="00B30644"/>
    <w:rsid w:val="00B30AF5"/>
    <w:rsid w:val="00B315BD"/>
    <w:rsid w:val="00B32363"/>
    <w:rsid w:val="00B332DD"/>
    <w:rsid w:val="00B36977"/>
    <w:rsid w:val="00B36A9E"/>
    <w:rsid w:val="00B3707B"/>
    <w:rsid w:val="00B37100"/>
    <w:rsid w:val="00B37EAE"/>
    <w:rsid w:val="00B4023E"/>
    <w:rsid w:val="00B40D44"/>
    <w:rsid w:val="00B40D75"/>
    <w:rsid w:val="00B41DF3"/>
    <w:rsid w:val="00B44F70"/>
    <w:rsid w:val="00B45051"/>
    <w:rsid w:val="00B45526"/>
    <w:rsid w:val="00B4655F"/>
    <w:rsid w:val="00B50B59"/>
    <w:rsid w:val="00B50B5D"/>
    <w:rsid w:val="00B51248"/>
    <w:rsid w:val="00B5175A"/>
    <w:rsid w:val="00B522BB"/>
    <w:rsid w:val="00B53398"/>
    <w:rsid w:val="00B55EB1"/>
    <w:rsid w:val="00B608A3"/>
    <w:rsid w:val="00B609E2"/>
    <w:rsid w:val="00B60B36"/>
    <w:rsid w:val="00B66F58"/>
    <w:rsid w:val="00B671D9"/>
    <w:rsid w:val="00B70B08"/>
    <w:rsid w:val="00B71B1F"/>
    <w:rsid w:val="00B73008"/>
    <w:rsid w:val="00B73626"/>
    <w:rsid w:val="00B7441D"/>
    <w:rsid w:val="00B758E3"/>
    <w:rsid w:val="00B76754"/>
    <w:rsid w:val="00B76A7C"/>
    <w:rsid w:val="00B7706E"/>
    <w:rsid w:val="00B774EE"/>
    <w:rsid w:val="00B77642"/>
    <w:rsid w:val="00B77DB7"/>
    <w:rsid w:val="00B802C4"/>
    <w:rsid w:val="00B8081B"/>
    <w:rsid w:val="00B81326"/>
    <w:rsid w:val="00B8190F"/>
    <w:rsid w:val="00B8208A"/>
    <w:rsid w:val="00B82702"/>
    <w:rsid w:val="00B83774"/>
    <w:rsid w:val="00B84C40"/>
    <w:rsid w:val="00B84DDF"/>
    <w:rsid w:val="00B926C9"/>
    <w:rsid w:val="00B9572B"/>
    <w:rsid w:val="00BA12B3"/>
    <w:rsid w:val="00BA167F"/>
    <w:rsid w:val="00BA1C62"/>
    <w:rsid w:val="00BA3A25"/>
    <w:rsid w:val="00BA3D4D"/>
    <w:rsid w:val="00BA3D81"/>
    <w:rsid w:val="00BA47FB"/>
    <w:rsid w:val="00BA6F07"/>
    <w:rsid w:val="00BB0B17"/>
    <w:rsid w:val="00BB15E9"/>
    <w:rsid w:val="00BB23DF"/>
    <w:rsid w:val="00BB2B1D"/>
    <w:rsid w:val="00BB3DE3"/>
    <w:rsid w:val="00BB57F2"/>
    <w:rsid w:val="00BB79A7"/>
    <w:rsid w:val="00BB7DE9"/>
    <w:rsid w:val="00BC0AB3"/>
    <w:rsid w:val="00BC231B"/>
    <w:rsid w:val="00BC387D"/>
    <w:rsid w:val="00BC4685"/>
    <w:rsid w:val="00BC4B43"/>
    <w:rsid w:val="00BC73C7"/>
    <w:rsid w:val="00BC7793"/>
    <w:rsid w:val="00BC7E81"/>
    <w:rsid w:val="00BD0101"/>
    <w:rsid w:val="00BD083A"/>
    <w:rsid w:val="00BD100E"/>
    <w:rsid w:val="00BD1447"/>
    <w:rsid w:val="00BD1EE0"/>
    <w:rsid w:val="00BD4314"/>
    <w:rsid w:val="00BD4742"/>
    <w:rsid w:val="00BD47C7"/>
    <w:rsid w:val="00BD5178"/>
    <w:rsid w:val="00BD5B46"/>
    <w:rsid w:val="00BD6370"/>
    <w:rsid w:val="00BD74C1"/>
    <w:rsid w:val="00BD79C6"/>
    <w:rsid w:val="00BE0128"/>
    <w:rsid w:val="00BE25D7"/>
    <w:rsid w:val="00BE3DE3"/>
    <w:rsid w:val="00BE431B"/>
    <w:rsid w:val="00BE53E5"/>
    <w:rsid w:val="00BE62FE"/>
    <w:rsid w:val="00BF2EF4"/>
    <w:rsid w:val="00BF33D1"/>
    <w:rsid w:val="00BF377D"/>
    <w:rsid w:val="00BF46FA"/>
    <w:rsid w:val="00BF4BD5"/>
    <w:rsid w:val="00BF4D83"/>
    <w:rsid w:val="00BF658E"/>
    <w:rsid w:val="00BF6F17"/>
    <w:rsid w:val="00BF6FDA"/>
    <w:rsid w:val="00C012CE"/>
    <w:rsid w:val="00C01961"/>
    <w:rsid w:val="00C03079"/>
    <w:rsid w:val="00C03E7C"/>
    <w:rsid w:val="00C0544C"/>
    <w:rsid w:val="00C05534"/>
    <w:rsid w:val="00C061DD"/>
    <w:rsid w:val="00C064A1"/>
    <w:rsid w:val="00C07AFF"/>
    <w:rsid w:val="00C07D28"/>
    <w:rsid w:val="00C07FB3"/>
    <w:rsid w:val="00C10253"/>
    <w:rsid w:val="00C10E20"/>
    <w:rsid w:val="00C1246A"/>
    <w:rsid w:val="00C143F3"/>
    <w:rsid w:val="00C149D8"/>
    <w:rsid w:val="00C14C2A"/>
    <w:rsid w:val="00C14E56"/>
    <w:rsid w:val="00C15241"/>
    <w:rsid w:val="00C2254E"/>
    <w:rsid w:val="00C255E6"/>
    <w:rsid w:val="00C269E7"/>
    <w:rsid w:val="00C30A6A"/>
    <w:rsid w:val="00C30BB4"/>
    <w:rsid w:val="00C3292D"/>
    <w:rsid w:val="00C34FA5"/>
    <w:rsid w:val="00C4080A"/>
    <w:rsid w:val="00C41C1E"/>
    <w:rsid w:val="00C41EE0"/>
    <w:rsid w:val="00C4216D"/>
    <w:rsid w:val="00C43E61"/>
    <w:rsid w:val="00C45D61"/>
    <w:rsid w:val="00C46260"/>
    <w:rsid w:val="00C470C5"/>
    <w:rsid w:val="00C50471"/>
    <w:rsid w:val="00C50A2A"/>
    <w:rsid w:val="00C50C4F"/>
    <w:rsid w:val="00C51A9B"/>
    <w:rsid w:val="00C51F24"/>
    <w:rsid w:val="00C52763"/>
    <w:rsid w:val="00C5312E"/>
    <w:rsid w:val="00C534F5"/>
    <w:rsid w:val="00C53807"/>
    <w:rsid w:val="00C56593"/>
    <w:rsid w:val="00C57331"/>
    <w:rsid w:val="00C579F1"/>
    <w:rsid w:val="00C61849"/>
    <w:rsid w:val="00C618C3"/>
    <w:rsid w:val="00C63B0C"/>
    <w:rsid w:val="00C6494F"/>
    <w:rsid w:val="00C65EE1"/>
    <w:rsid w:val="00C676A9"/>
    <w:rsid w:val="00C67752"/>
    <w:rsid w:val="00C70A3A"/>
    <w:rsid w:val="00C71878"/>
    <w:rsid w:val="00C73A90"/>
    <w:rsid w:val="00C74BCF"/>
    <w:rsid w:val="00C7514C"/>
    <w:rsid w:val="00C7682F"/>
    <w:rsid w:val="00C777E1"/>
    <w:rsid w:val="00C8007A"/>
    <w:rsid w:val="00C80D15"/>
    <w:rsid w:val="00C821B6"/>
    <w:rsid w:val="00C839F3"/>
    <w:rsid w:val="00C83E14"/>
    <w:rsid w:val="00C843A4"/>
    <w:rsid w:val="00C84E7F"/>
    <w:rsid w:val="00C86A4B"/>
    <w:rsid w:val="00C877CE"/>
    <w:rsid w:val="00C87DA5"/>
    <w:rsid w:val="00C90447"/>
    <w:rsid w:val="00C904DE"/>
    <w:rsid w:val="00C90B45"/>
    <w:rsid w:val="00C90DDF"/>
    <w:rsid w:val="00C911C6"/>
    <w:rsid w:val="00C933FC"/>
    <w:rsid w:val="00C95DE4"/>
    <w:rsid w:val="00C979B9"/>
    <w:rsid w:val="00C97BBA"/>
    <w:rsid w:val="00CA0BDA"/>
    <w:rsid w:val="00CA116B"/>
    <w:rsid w:val="00CA40AF"/>
    <w:rsid w:val="00CA53F9"/>
    <w:rsid w:val="00CA5438"/>
    <w:rsid w:val="00CA54C9"/>
    <w:rsid w:val="00CA62A8"/>
    <w:rsid w:val="00CA78FA"/>
    <w:rsid w:val="00CB0C3A"/>
    <w:rsid w:val="00CB1D4A"/>
    <w:rsid w:val="00CB48F4"/>
    <w:rsid w:val="00CB4B0D"/>
    <w:rsid w:val="00CB6D4F"/>
    <w:rsid w:val="00CB704F"/>
    <w:rsid w:val="00CC0CE9"/>
    <w:rsid w:val="00CC1116"/>
    <w:rsid w:val="00CC1D65"/>
    <w:rsid w:val="00CC1F8E"/>
    <w:rsid w:val="00CC27AF"/>
    <w:rsid w:val="00CC2C1F"/>
    <w:rsid w:val="00CC3F48"/>
    <w:rsid w:val="00CC53F3"/>
    <w:rsid w:val="00CD1B00"/>
    <w:rsid w:val="00CD1EE9"/>
    <w:rsid w:val="00CD3C87"/>
    <w:rsid w:val="00CD4056"/>
    <w:rsid w:val="00CD5B25"/>
    <w:rsid w:val="00CD5CE9"/>
    <w:rsid w:val="00CD62B4"/>
    <w:rsid w:val="00CD65C8"/>
    <w:rsid w:val="00CD7E68"/>
    <w:rsid w:val="00CE0457"/>
    <w:rsid w:val="00CE13AA"/>
    <w:rsid w:val="00CE369C"/>
    <w:rsid w:val="00CE398E"/>
    <w:rsid w:val="00CE5096"/>
    <w:rsid w:val="00CE5141"/>
    <w:rsid w:val="00CE5174"/>
    <w:rsid w:val="00CE5A07"/>
    <w:rsid w:val="00CE707D"/>
    <w:rsid w:val="00CE7324"/>
    <w:rsid w:val="00CE7568"/>
    <w:rsid w:val="00CF068B"/>
    <w:rsid w:val="00CF07A4"/>
    <w:rsid w:val="00CF0F7E"/>
    <w:rsid w:val="00CF1830"/>
    <w:rsid w:val="00CF2414"/>
    <w:rsid w:val="00CF31EB"/>
    <w:rsid w:val="00CF4AF3"/>
    <w:rsid w:val="00CF6E6F"/>
    <w:rsid w:val="00D003CA"/>
    <w:rsid w:val="00D00C73"/>
    <w:rsid w:val="00D00D39"/>
    <w:rsid w:val="00D017DA"/>
    <w:rsid w:val="00D0186C"/>
    <w:rsid w:val="00D01CFF"/>
    <w:rsid w:val="00D03C9D"/>
    <w:rsid w:val="00D03CFE"/>
    <w:rsid w:val="00D040BC"/>
    <w:rsid w:val="00D04CC4"/>
    <w:rsid w:val="00D10D65"/>
    <w:rsid w:val="00D11A8F"/>
    <w:rsid w:val="00D11B7A"/>
    <w:rsid w:val="00D127E1"/>
    <w:rsid w:val="00D14754"/>
    <w:rsid w:val="00D15034"/>
    <w:rsid w:val="00D163B0"/>
    <w:rsid w:val="00D16BFD"/>
    <w:rsid w:val="00D20B6E"/>
    <w:rsid w:val="00D21263"/>
    <w:rsid w:val="00D21BDF"/>
    <w:rsid w:val="00D21E69"/>
    <w:rsid w:val="00D22B0D"/>
    <w:rsid w:val="00D23B9E"/>
    <w:rsid w:val="00D2434E"/>
    <w:rsid w:val="00D253E8"/>
    <w:rsid w:val="00D26ECC"/>
    <w:rsid w:val="00D32652"/>
    <w:rsid w:val="00D33C45"/>
    <w:rsid w:val="00D36EEF"/>
    <w:rsid w:val="00D37F35"/>
    <w:rsid w:val="00D40877"/>
    <w:rsid w:val="00D413B7"/>
    <w:rsid w:val="00D42055"/>
    <w:rsid w:val="00D45778"/>
    <w:rsid w:val="00D47EB0"/>
    <w:rsid w:val="00D50651"/>
    <w:rsid w:val="00D515B1"/>
    <w:rsid w:val="00D52186"/>
    <w:rsid w:val="00D52B90"/>
    <w:rsid w:val="00D53A08"/>
    <w:rsid w:val="00D55829"/>
    <w:rsid w:val="00D564EA"/>
    <w:rsid w:val="00D57F9F"/>
    <w:rsid w:val="00D603A3"/>
    <w:rsid w:val="00D610B0"/>
    <w:rsid w:val="00D61463"/>
    <w:rsid w:val="00D625F3"/>
    <w:rsid w:val="00D64A31"/>
    <w:rsid w:val="00D66168"/>
    <w:rsid w:val="00D67E5B"/>
    <w:rsid w:val="00D67E6E"/>
    <w:rsid w:val="00D70575"/>
    <w:rsid w:val="00D71AF2"/>
    <w:rsid w:val="00D742D1"/>
    <w:rsid w:val="00D74C31"/>
    <w:rsid w:val="00D7568E"/>
    <w:rsid w:val="00D80130"/>
    <w:rsid w:val="00D8040B"/>
    <w:rsid w:val="00D80A8D"/>
    <w:rsid w:val="00D81115"/>
    <w:rsid w:val="00D82A59"/>
    <w:rsid w:val="00D82B8B"/>
    <w:rsid w:val="00D832B7"/>
    <w:rsid w:val="00D83D9F"/>
    <w:rsid w:val="00D84D88"/>
    <w:rsid w:val="00D858D9"/>
    <w:rsid w:val="00D86B4B"/>
    <w:rsid w:val="00D873F3"/>
    <w:rsid w:val="00D91CB1"/>
    <w:rsid w:val="00D920A8"/>
    <w:rsid w:val="00D93348"/>
    <w:rsid w:val="00D937CA"/>
    <w:rsid w:val="00D93839"/>
    <w:rsid w:val="00D9435D"/>
    <w:rsid w:val="00D94704"/>
    <w:rsid w:val="00D949A4"/>
    <w:rsid w:val="00D9547B"/>
    <w:rsid w:val="00D961B1"/>
    <w:rsid w:val="00D96B5E"/>
    <w:rsid w:val="00D977F1"/>
    <w:rsid w:val="00D9785D"/>
    <w:rsid w:val="00DA255E"/>
    <w:rsid w:val="00DA2760"/>
    <w:rsid w:val="00DA2D34"/>
    <w:rsid w:val="00DA42DF"/>
    <w:rsid w:val="00DA50AF"/>
    <w:rsid w:val="00DA57F7"/>
    <w:rsid w:val="00DA5ABF"/>
    <w:rsid w:val="00DB1192"/>
    <w:rsid w:val="00DB14A0"/>
    <w:rsid w:val="00DB32A7"/>
    <w:rsid w:val="00DB32C1"/>
    <w:rsid w:val="00DB7319"/>
    <w:rsid w:val="00DC1896"/>
    <w:rsid w:val="00DC1D75"/>
    <w:rsid w:val="00DC2FCF"/>
    <w:rsid w:val="00DC329C"/>
    <w:rsid w:val="00DC344E"/>
    <w:rsid w:val="00DC4341"/>
    <w:rsid w:val="00DC4D1C"/>
    <w:rsid w:val="00DC7C6B"/>
    <w:rsid w:val="00DD2290"/>
    <w:rsid w:val="00DD36C1"/>
    <w:rsid w:val="00DD4C98"/>
    <w:rsid w:val="00DD4E36"/>
    <w:rsid w:val="00DD659E"/>
    <w:rsid w:val="00DD6BD6"/>
    <w:rsid w:val="00DD6F8C"/>
    <w:rsid w:val="00DD772B"/>
    <w:rsid w:val="00DE169D"/>
    <w:rsid w:val="00DE2B04"/>
    <w:rsid w:val="00DE44EB"/>
    <w:rsid w:val="00DE504D"/>
    <w:rsid w:val="00DE6A56"/>
    <w:rsid w:val="00DE7CF2"/>
    <w:rsid w:val="00DF09A4"/>
    <w:rsid w:val="00DF1730"/>
    <w:rsid w:val="00DF3628"/>
    <w:rsid w:val="00DF6841"/>
    <w:rsid w:val="00DF6B49"/>
    <w:rsid w:val="00E0157B"/>
    <w:rsid w:val="00E03258"/>
    <w:rsid w:val="00E04784"/>
    <w:rsid w:val="00E04F91"/>
    <w:rsid w:val="00E05FF8"/>
    <w:rsid w:val="00E06526"/>
    <w:rsid w:val="00E1039B"/>
    <w:rsid w:val="00E104B8"/>
    <w:rsid w:val="00E11396"/>
    <w:rsid w:val="00E11A58"/>
    <w:rsid w:val="00E147B3"/>
    <w:rsid w:val="00E15FBB"/>
    <w:rsid w:val="00E1605E"/>
    <w:rsid w:val="00E17EFF"/>
    <w:rsid w:val="00E204C8"/>
    <w:rsid w:val="00E20B00"/>
    <w:rsid w:val="00E21ED5"/>
    <w:rsid w:val="00E2200B"/>
    <w:rsid w:val="00E225E9"/>
    <w:rsid w:val="00E26516"/>
    <w:rsid w:val="00E26B4B"/>
    <w:rsid w:val="00E26EC2"/>
    <w:rsid w:val="00E26FBE"/>
    <w:rsid w:val="00E27E48"/>
    <w:rsid w:val="00E307E5"/>
    <w:rsid w:val="00E31B8A"/>
    <w:rsid w:val="00E31DAC"/>
    <w:rsid w:val="00E35754"/>
    <w:rsid w:val="00E35923"/>
    <w:rsid w:val="00E35D53"/>
    <w:rsid w:val="00E35DFE"/>
    <w:rsid w:val="00E373F9"/>
    <w:rsid w:val="00E378EC"/>
    <w:rsid w:val="00E37CEF"/>
    <w:rsid w:val="00E40542"/>
    <w:rsid w:val="00E42D7A"/>
    <w:rsid w:val="00E42E0C"/>
    <w:rsid w:val="00E4325B"/>
    <w:rsid w:val="00E458FF"/>
    <w:rsid w:val="00E459D3"/>
    <w:rsid w:val="00E47152"/>
    <w:rsid w:val="00E5044F"/>
    <w:rsid w:val="00E50B0A"/>
    <w:rsid w:val="00E52C10"/>
    <w:rsid w:val="00E5343D"/>
    <w:rsid w:val="00E56DAD"/>
    <w:rsid w:val="00E57540"/>
    <w:rsid w:val="00E57F85"/>
    <w:rsid w:val="00E60C65"/>
    <w:rsid w:val="00E60F1D"/>
    <w:rsid w:val="00E62C85"/>
    <w:rsid w:val="00E6526B"/>
    <w:rsid w:val="00E66621"/>
    <w:rsid w:val="00E66A07"/>
    <w:rsid w:val="00E66C84"/>
    <w:rsid w:val="00E66E1B"/>
    <w:rsid w:val="00E67A8B"/>
    <w:rsid w:val="00E7081C"/>
    <w:rsid w:val="00E73B31"/>
    <w:rsid w:val="00E769A3"/>
    <w:rsid w:val="00E77123"/>
    <w:rsid w:val="00E77760"/>
    <w:rsid w:val="00E8006B"/>
    <w:rsid w:val="00E807CB"/>
    <w:rsid w:val="00E81C15"/>
    <w:rsid w:val="00E86384"/>
    <w:rsid w:val="00E8747B"/>
    <w:rsid w:val="00E902C9"/>
    <w:rsid w:val="00E90B1F"/>
    <w:rsid w:val="00E9354B"/>
    <w:rsid w:val="00E936C2"/>
    <w:rsid w:val="00E94AD7"/>
    <w:rsid w:val="00E9619F"/>
    <w:rsid w:val="00E96BBE"/>
    <w:rsid w:val="00EA1470"/>
    <w:rsid w:val="00EA14DB"/>
    <w:rsid w:val="00EA36E5"/>
    <w:rsid w:val="00EA3FE2"/>
    <w:rsid w:val="00EA54A2"/>
    <w:rsid w:val="00EA599F"/>
    <w:rsid w:val="00EA7585"/>
    <w:rsid w:val="00EA7631"/>
    <w:rsid w:val="00EA7B62"/>
    <w:rsid w:val="00EB0C75"/>
    <w:rsid w:val="00EB2B84"/>
    <w:rsid w:val="00EB33F0"/>
    <w:rsid w:val="00EB5744"/>
    <w:rsid w:val="00EB6B99"/>
    <w:rsid w:val="00EC07C1"/>
    <w:rsid w:val="00EC07CC"/>
    <w:rsid w:val="00EC128C"/>
    <w:rsid w:val="00EC30C1"/>
    <w:rsid w:val="00EC3922"/>
    <w:rsid w:val="00EC53C5"/>
    <w:rsid w:val="00EC7C19"/>
    <w:rsid w:val="00ED1320"/>
    <w:rsid w:val="00ED15F1"/>
    <w:rsid w:val="00ED2D35"/>
    <w:rsid w:val="00ED35A6"/>
    <w:rsid w:val="00ED42D5"/>
    <w:rsid w:val="00ED5D25"/>
    <w:rsid w:val="00ED6383"/>
    <w:rsid w:val="00ED63F1"/>
    <w:rsid w:val="00ED694E"/>
    <w:rsid w:val="00ED6B45"/>
    <w:rsid w:val="00ED7DDA"/>
    <w:rsid w:val="00EE0667"/>
    <w:rsid w:val="00EE1479"/>
    <w:rsid w:val="00EE1C90"/>
    <w:rsid w:val="00EE2582"/>
    <w:rsid w:val="00EE3C37"/>
    <w:rsid w:val="00EE5C5D"/>
    <w:rsid w:val="00EE67BA"/>
    <w:rsid w:val="00EE7D72"/>
    <w:rsid w:val="00EF0DF9"/>
    <w:rsid w:val="00EF3088"/>
    <w:rsid w:val="00EF327D"/>
    <w:rsid w:val="00EF41BE"/>
    <w:rsid w:val="00EF4892"/>
    <w:rsid w:val="00EF4D47"/>
    <w:rsid w:val="00EF5E6E"/>
    <w:rsid w:val="00F00A9A"/>
    <w:rsid w:val="00F03684"/>
    <w:rsid w:val="00F04041"/>
    <w:rsid w:val="00F04248"/>
    <w:rsid w:val="00F04A98"/>
    <w:rsid w:val="00F05228"/>
    <w:rsid w:val="00F0561F"/>
    <w:rsid w:val="00F06E72"/>
    <w:rsid w:val="00F07B06"/>
    <w:rsid w:val="00F10D17"/>
    <w:rsid w:val="00F112D7"/>
    <w:rsid w:val="00F12026"/>
    <w:rsid w:val="00F12AB0"/>
    <w:rsid w:val="00F1469F"/>
    <w:rsid w:val="00F14AE0"/>
    <w:rsid w:val="00F155FB"/>
    <w:rsid w:val="00F15EB9"/>
    <w:rsid w:val="00F16CFB"/>
    <w:rsid w:val="00F20156"/>
    <w:rsid w:val="00F20ED2"/>
    <w:rsid w:val="00F21196"/>
    <w:rsid w:val="00F21C57"/>
    <w:rsid w:val="00F21D66"/>
    <w:rsid w:val="00F21E6E"/>
    <w:rsid w:val="00F222A2"/>
    <w:rsid w:val="00F224E2"/>
    <w:rsid w:val="00F229B8"/>
    <w:rsid w:val="00F23448"/>
    <w:rsid w:val="00F23DAB"/>
    <w:rsid w:val="00F241CE"/>
    <w:rsid w:val="00F24FAB"/>
    <w:rsid w:val="00F276F0"/>
    <w:rsid w:val="00F2797F"/>
    <w:rsid w:val="00F321C5"/>
    <w:rsid w:val="00F333FB"/>
    <w:rsid w:val="00F3459A"/>
    <w:rsid w:val="00F36833"/>
    <w:rsid w:val="00F37C9A"/>
    <w:rsid w:val="00F40B9A"/>
    <w:rsid w:val="00F419A1"/>
    <w:rsid w:val="00F42431"/>
    <w:rsid w:val="00F43C5E"/>
    <w:rsid w:val="00F456B2"/>
    <w:rsid w:val="00F45BF3"/>
    <w:rsid w:val="00F51F07"/>
    <w:rsid w:val="00F524AD"/>
    <w:rsid w:val="00F53CC8"/>
    <w:rsid w:val="00F540EB"/>
    <w:rsid w:val="00F5515D"/>
    <w:rsid w:val="00F55814"/>
    <w:rsid w:val="00F5768B"/>
    <w:rsid w:val="00F57A6D"/>
    <w:rsid w:val="00F57AFF"/>
    <w:rsid w:val="00F604B2"/>
    <w:rsid w:val="00F61540"/>
    <w:rsid w:val="00F634AE"/>
    <w:rsid w:val="00F63D62"/>
    <w:rsid w:val="00F64025"/>
    <w:rsid w:val="00F644D5"/>
    <w:rsid w:val="00F6677E"/>
    <w:rsid w:val="00F67A9E"/>
    <w:rsid w:val="00F70DCF"/>
    <w:rsid w:val="00F711E9"/>
    <w:rsid w:val="00F7129A"/>
    <w:rsid w:val="00F71496"/>
    <w:rsid w:val="00F71579"/>
    <w:rsid w:val="00F71F05"/>
    <w:rsid w:val="00F72A74"/>
    <w:rsid w:val="00F72DCF"/>
    <w:rsid w:val="00F7338F"/>
    <w:rsid w:val="00F73418"/>
    <w:rsid w:val="00F73806"/>
    <w:rsid w:val="00F73DEE"/>
    <w:rsid w:val="00F75726"/>
    <w:rsid w:val="00F75EB5"/>
    <w:rsid w:val="00F76493"/>
    <w:rsid w:val="00F801A5"/>
    <w:rsid w:val="00F80E8A"/>
    <w:rsid w:val="00F8162B"/>
    <w:rsid w:val="00F837A8"/>
    <w:rsid w:val="00F84310"/>
    <w:rsid w:val="00F85165"/>
    <w:rsid w:val="00F85562"/>
    <w:rsid w:val="00F8567E"/>
    <w:rsid w:val="00F85D98"/>
    <w:rsid w:val="00F87104"/>
    <w:rsid w:val="00F90BA1"/>
    <w:rsid w:val="00F94097"/>
    <w:rsid w:val="00F94102"/>
    <w:rsid w:val="00F9423B"/>
    <w:rsid w:val="00F94505"/>
    <w:rsid w:val="00F949A0"/>
    <w:rsid w:val="00F94FE6"/>
    <w:rsid w:val="00F958E7"/>
    <w:rsid w:val="00F95956"/>
    <w:rsid w:val="00F95C78"/>
    <w:rsid w:val="00F96927"/>
    <w:rsid w:val="00FA0A23"/>
    <w:rsid w:val="00FA0B7F"/>
    <w:rsid w:val="00FA186E"/>
    <w:rsid w:val="00FA2934"/>
    <w:rsid w:val="00FA32EA"/>
    <w:rsid w:val="00FA38D3"/>
    <w:rsid w:val="00FA4809"/>
    <w:rsid w:val="00FA6A9B"/>
    <w:rsid w:val="00FA73FE"/>
    <w:rsid w:val="00FB0CCF"/>
    <w:rsid w:val="00FB1D99"/>
    <w:rsid w:val="00FC1745"/>
    <w:rsid w:val="00FC299D"/>
    <w:rsid w:val="00FC3738"/>
    <w:rsid w:val="00FC41C6"/>
    <w:rsid w:val="00FC48B8"/>
    <w:rsid w:val="00FC4CEA"/>
    <w:rsid w:val="00FC6FF7"/>
    <w:rsid w:val="00FC78D2"/>
    <w:rsid w:val="00FD003C"/>
    <w:rsid w:val="00FD00AC"/>
    <w:rsid w:val="00FD32AC"/>
    <w:rsid w:val="00FD3A80"/>
    <w:rsid w:val="00FD4AF7"/>
    <w:rsid w:val="00FD6C7D"/>
    <w:rsid w:val="00FD6F7A"/>
    <w:rsid w:val="00FD7A58"/>
    <w:rsid w:val="00FE1179"/>
    <w:rsid w:val="00FE173E"/>
    <w:rsid w:val="00FE17E9"/>
    <w:rsid w:val="00FE1F19"/>
    <w:rsid w:val="00FE1F7C"/>
    <w:rsid w:val="00FE2756"/>
    <w:rsid w:val="00FE28A9"/>
    <w:rsid w:val="00FE6D10"/>
    <w:rsid w:val="00FE6E77"/>
    <w:rsid w:val="00FF051A"/>
    <w:rsid w:val="00FF1EF8"/>
    <w:rsid w:val="00FF24C0"/>
    <w:rsid w:val="00FF39A7"/>
    <w:rsid w:val="00FF4064"/>
    <w:rsid w:val="00FF48FD"/>
    <w:rsid w:val="00FF7963"/>
    <w:rsid w:val="00FF7BF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fillcolor="#9cbee0" strokecolor="#739cc3">
      <v:fill color="#9cbee0" color2="#bbd5f0" type="gradient">
        <o:fill v:ext="view" type="gradientUnscaled"/>
      </v:fill>
      <v:stroke color="#739cc3" weight="1.25pt"/>
    </o:shapedefaults>
    <o:shapelayout v:ext="edit">
      <o:idmap v:ext="edit" data="2"/>
    </o:shapelayout>
  </w:shapeDefaults>
  <w:decimalSymbol w:val="."/>
  <w:listSeparator w:val=","/>
  <w14:docId w14:val="6292E991"/>
  <w15:docId w15:val="{7BF71EF7-58DD-4DF3-878F-3E8AB83B48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0"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2">
    <w:name w:val="Normal"/>
    <w:qFormat/>
    <w:rsid w:val="00283712"/>
    <w:pPr>
      <w:widowControl w:val="0"/>
      <w:jc w:val="both"/>
    </w:pPr>
    <w:rPr>
      <w:kern w:val="2"/>
      <w:sz w:val="21"/>
    </w:rPr>
  </w:style>
  <w:style w:type="paragraph" w:styleId="1">
    <w:name w:val="heading 1"/>
    <w:aliases w:val="标题3"/>
    <w:basedOn w:val="a2"/>
    <w:next w:val="a2"/>
    <w:link w:val="10"/>
    <w:qFormat/>
    <w:rsid w:val="00EE5C5D"/>
    <w:pPr>
      <w:keepNext/>
      <w:keepLines/>
      <w:widowControl/>
      <w:spacing w:beforeLines="50" w:before="166" w:afterLines="50" w:after="166" w:line="360" w:lineRule="auto"/>
      <w:jc w:val="center"/>
      <w:outlineLvl w:val="0"/>
    </w:pPr>
    <w:rPr>
      <w:rFonts w:eastAsia="仿宋_GB2312"/>
      <w:b/>
      <w:bCs/>
      <w:kern w:val="44"/>
      <w:sz w:val="24"/>
      <w:szCs w:val="44"/>
      <w:lang w:val="x-none" w:eastAsia="x-none"/>
    </w:rPr>
  </w:style>
  <w:style w:type="paragraph" w:styleId="2">
    <w:name w:val="heading 2"/>
    <w:basedOn w:val="a2"/>
    <w:next w:val="a2"/>
    <w:link w:val="20"/>
    <w:uiPriority w:val="9"/>
    <w:semiHidden/>
    <w:unhideWhenUsed/>
    <w:qFormat/>
    <w:rsid w:val="00A47DF3"/>
    <w:pPr>
      <w:keepNext/>
      <w:keepLines/>
      <w:spacing w:before="260" w:after="260" w:line="416" w:lineRule="auto"/>
      <w:outlineLvl w:val="1"/>
    </w:pPr>
    <w:rPr>
      <w:rFonts w:ascii="等线 Light" w:eastAsia="等线 Light" w:hAnsi="等线 Light"/>
      <w:b/>
      <w:bCs/>
      <w:sz w:val="32"/>
      <w:szCs w:val="32"/>
    </w:rPr>
  </w:style>
  <w:style w:type="paragraph" w:styleId="3">
    <w:name w:val="heading 3"/>
    <w:basedOn w:val="a2"/>
    <w:next w:val="a2"/>
    <w:link w:val="30"/>
    <w:uiPriority w:val="9"/>
    <w:semiHidden/>
    <w:unhideWhenUsed/>
    <w:qFormat/>
    <w:rsid w:val="00A47DF3"/>
    <w:pPr>
      <w:keepNext/>
      <w:keepLines/>
      <w:spacing w:before="260" w:after="260" w:line="416" w:lineRule="auto"/>
      <w:outlineLvl w:val="2"/>
    </w:pPr>
    <w:rPr>
      <w:b/>
      <w:bCs/>
      <w:sz w:val="32"/>
      <w:szCs w:val="32"/>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paragraph" w:styleId="a6">
    <w:name w:val="footer"/>
    <w:basedOn w:val="a2"/>
    <w:link w:val="a7"/>
    <w:uiPriority w:val="99"/>
    <w:pPr>
      <w:tabs>
        <w:tab w:val="center" w:pos="4153"/>
        <w:tab w:val="right" w:pos="8306"/>
      </w:tabs>
      <w:snapToGrid w:val="0"/>
      <w:jc w:val="left"/>
    </w:pPr>
    <w:rPr>
      <w:sz w:val="18"/>
    </w:rPr>
  </w:style>
  <w:style w:type="paragraph" w:styleId="a8">
    <w:name w:val="header"/>
    <w:basedOn w:val="a2"/>
    <w:pPr>
      <w:pBdr>
        <w:top w:val="none" w:sz="0" w:space="1" w:color="auto"/>
        <w:left w:val="none" w:sz="0" w:space="4" w:color="auto"/>
        <w:bottom w:val="none" w:sz="0" w:space="1" w:color="auto"/>
        <w:right w:val="none" w:sz="0" w:space="4" w:color="auto"/>
      </w:pBdr>
      <w:tabs>
        <w:tab w:val="center" w:pos="4153"/>
        <w:tab w:val="right" w:pos="8306"/>
      </w:tabs>
      <w:snapToGrid w:val="0"/>
    </w:pPr>
    <w:rPr>
      <w:sz w:val="18"/>
    </w:rPr>
  </w:style>
  <w:style w:type="character" w:customStyle="1" w:styleId="10">
    <w:name w:val="标题 1 字符"/>
    <w:aliases w:val="标题3 字符"/>
    <w:link w:val="1"/>
    <w:rsid w:val="00EE5C5D"/>
    <w:rPr>
      <w:rFonts w:eastAsia="仿宋_GB2312"/>
      <w:b/>
      <w:bCs/>
      <w:kern w:val="44"/>
      <w:sz w:val="24"/>
      <w:szCs w:val="44"/>
      <w:lang w:val="x-none" w:eastAsia="x-none"/>
    </w:rPr>
  </w:style>
  <w:style w:type="character" w:styleId="a9">
    <w:name w:val="Hyperlink"/>
    <w:rsid w:val="00134FC1"/>
    <w:rPr>
      <w:color w:val="000000"/>
      <w:u w:val="single"/>
    </w:rPr>
  </w:style>
  <w:style w:type="table" w:styleId="aa">
    <w:name w:val="Table Grid"/>
    <w:basedOn w:val="a4"/>
    <w:uiPriority w:val="59"/>
    <w:rsid w:val="00CE5A07"/>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a7">
    <w:name w:val="页脚 字符"/>
    <w:link w:val="a6"/>
    <w:uiPriority w:val="99"/>
    <w:rsid w:val="00D93348"/>
    <w:rPr>
      <w:kern w:val="2"/>
      <w:sz w:val="18"/>
    </w:rPr>
  </w:style>
  <w:style w:type="paragraph" w:styleId="ab">
    <w:name w:val="Balloon Text"/>
    <w:basedOn w:val="a2"/>
    <w:link w:val="ac"/>
    <w:uiPriority w:val="99"/>
    <w:semiHidden/>
    <w:unhideWhenUsed/>
    <w:rsid w:val="0036125C"/>
    <w:rPr>
      <w:sz w:val="18"/>
      <w:szCs w:val="18"/>
    </w:rPr>
  </w:style>
  <w:style w:type="character" w:customStyle="1" w:styleId="ac">
    <w:name w:val="批注框文本 字符"/>
    <w:link w:val="ab"/>
    <w:uiPriority w:val="99"/>
    <w:semiHidden/>
    <w:rsid w:val="0036125C"/>
    <w:rPr>
      <w:kern w:val="2"/>
      <w:sz w:val="18"/>
      <w:szCs w:val="18"/>
    </w:rPr>
  </w:style>
  <w:style w:type="paragraph" w:customStyle="1" w:styleId="Default">
    <w:name w:val="Default"/>
    <w:rsid w:val="007136DE"/>
    <w:pPr>
      <w:widowControl w:val="0"/>
      <w:autoSpaceDE w:val="0"/>
      <w:autoSpaceDN w:val="0"/>
      <w:adjustRightInd w:val="0"/>
    </w:pPr>
    <w:rPr>
      <w:rFonts w:ascii="宋体" w:cs="宋体"/>
      <w:color w:val="000000"/>
      <w:sz w:val="24"/>
      <w:szCs w:val="24"/>
    </w:rPr>
  </w:style>
  <w:style w:type="paragraph" w:styleId="TOC1">
    <w:name w:val="toc 1"/>
    <w:basedOn w:val="a2"/>
    <w:next w:val="a2"/>
    <w:autoRedefine/>
    <w:rsid w:val="00537893"/>
    <w:pPr>
      <w:tabs>
        <w:tab w:val="right" w:leader="dot" w:pos="8494"/>
      </w:tabs>
      <w:spacing w:before="120" w:after="120"/>
      <w:jc w:val="left"/>
    </w:pPr>
    <w:rPr>
      <w:b/>
      <w:bCs/>
      <w:caps/>
      <w:noProof/>
      <w:sz w:val="24"/>
      <w:szCs w:val="24"/>
    </w:rPr>
  </w:style>
  <w:style w:type="paragraph" w:styleId="ad">
    <w:name w:val="No Spacing"/>
    <w:link w:val="ae"/>
    <w:qFormat/>
    <w:rsid w:val="007136DE"/>
    <w:rPr>
      <w:rFonts w:ascii="Calibri" w:hAnsi="Calibri"/>
      <w:sz w:val="22"/>
      <w:szCs w:val="22"/>
    </w:rPr>
  </w:style>
  <w:style w:type="character" w:customStyle="1" w:styleId="ae">
    <w:name w:val="无间隔 字符"/>
    <w:link w:val="ad"/>
    <w:rsid w:val="007136DE"/>
    <w:rPr>
      <w:rFonts w:ascii="Calibri" w:eastAsia="宋体" w:hAnsi="Calibri"/>
      <w:sz w:val="22"/>
      <w:szCs w:val="22"/>
      <w:lang w:val="en-US" w:eastAsia="zh-CN" w:bidi="ar-SA"/>
    </w:rPr>
  </w:style>
  <w:style w:type="paragraph" w:styleId="TOC">
    <w:name w:val="TOC Heading"/>
    <w:basedOn w:val="1"/>
    <w:next w:val="a2"/>
    <w:uiPriority w:val="39"/>
    <w:unhideWhenUsed/>
    <w:qFormat/>
    <w:rsid w:val="002C10D9"/>
    <w:pPr>
      <w:spacing w:beforeLines="0" w:before="240" w:afterLines="0" w:after="0" w:line="259" w:lineRule="auto"/>
      <w:jc w:val="left"/>
      <w:outlineLvl w:val="9"/>
    </w:pPr>
    <w:rPr>
      <w:rFonts w:ascii="等线 Light" w:eastAsia="等线 Light" w:hAnsi="等线 Light"/>
      <w:b w:val="0"/>
      <w:bCs w:val="0"/>
      <w:color w:val="2F5496"/>
      <w:kern w:val="0"/>
      <w:sz w:val="32"/>
      <w:szCs w:val="32"/>
      <w:lang w:val="en-US" w:eastAsia="zh-CN"/>
    </w:rPr>
  </w:style>
  <w:style w:type="paragraph" w:customStyle="1" w:styleId="a">
    <w:name w:val="一级标题"/>
    <w:basedOn w:val="a2"/>
    <w:link w:val="af"/>
    <w:qFormat/>
    <w:rsid w:val="009B3D0E"/>
    <w:pPr>
      <w:numPr>
        <w:numId w:val="4"/>
      </w:numPr>
      <w:spacing w:beforeLines="50" w:before="156" w:afterLines="50" w:after="156"/>
      <w:jc w:val="center"/>
    </w:pPr>
    <w:rPr>
      <w:rFonts w:ascii="黑体" w:eastAsia="黑体"/>
      <w:b/>
      <w:sz w:val="36"/>
      <w:szCs w:val="36"/>
    </w:rPr>
  </w:style>
  <w:style w:type="paragraph" w:customStyle="1" w:styleId="a0">
    <w:name w:val="二级标题"/>
    <w:basedOn w:val="a2"/>
    <w:link w:val="af0"/>
    <w:qFormat/>
    <w:rsid w:val="009B3D0E"/>
    <w:pPr>
      <w:numPr>
        <w:ilvl w:val="1"/>
        <w:numId w:val="4"/>
      </w:numPr>
      <w:spacing w:beforeLines="50" w:before="156" w:afterLines="50" w:after="156"/>
    </w:pPr>
    <w:rPr>
      <w:rFonts w:ascii="黑体" w:eastAsia="黑体"/>
      <w:b/>
      <w:sz w:val="28"/>
      <w:szCs w:val="28"/>
    </w:rPr>
  </w:style>
  <w:style w:type="character" w:customStyle="1" w:styleId="af">
    <w:name w:val="一级标题 字符"/>
    <w:link w:val="a"/>
    <w:rsid w:val="009B3D0E"/>
    <w:rPr>
      <w:rFonts w:ascii="黑体" w:eastAsia="黑体"/>
      <w:b/>
      <w:kern w:val="2"/>
      <w:sz w:val="36"/>
      <w:szCs w:val="36"/>
    </w:rPr>
  </w:style>
  <w:style w:type="paragraph" w:customStyle="1" w:styleId="a1">
    <w:name w:val="三级标题"/>
    <w:basedOn w:val="a2"/>
    <w:next w:val="a2"/>
    <w:link w:val="af1"/>
    <w:qFormat/>
    <w:rsid w:val="009B3D0E"/>
    <w:pPr>
      <w:numPr>
        <w:ilvl w:val="2"/>
        <w:numId w:val="4"/>
      </w:numPr>
      <w:spacing w:line="360" w:lineRule="auto"/>
    </w:pPr>
    <w:rPr>
      <w:rFonts w:ascii="黑体" w:eastAsia="黑体"/>
      <w:b/>
      <w:sz w:val="24"/>
    </w:rPr>
  </w:style>
  <w:style w:type="character" w:customStyle="1" w:styleId="af0">
    <w:name w:val="二级标题 字符"/>
    <w:link w:val="a0"/>
    <w:rsid w:val="009B3D0E"/>
    <w:rPr>
      <w:rFonts w:ascii="黑体" w:eastAsia="黑体"/>
      <w:b/>
      <w:kern w:val="2"/>
      <w:sz w:val="28"/>
      <w:szCs w:val="28"/>
    </w:rPr>
  </w:style>
  <w:style w:type="character" w:customStyle="1" w:styleId="20">
    <w:name w:val="标题 2 字符"/>
    <w:link w:val="2"/>
    <w:uiPriority w:val="9"/>
    <w:semiHidden/>
    <w:rsid w:val="00A47DF3"/>
    <w:rPr>
      <w:rFonts w:ascii="等线 Light" w:eastAsia="等线 Light" w:hAnsi="等线 Light" w:cs="Times New Roman"/>
      <w:b/>
      <w:bCs/>
      <w:kern w:val="2"/>
      <w:sz w:val="32"/>
      <w:szCs w:val="32"/>
    </w:rPr>
  </w:style>
  <w:style w:type="character" w:customStyle="1" w:styleId="af1">
    <w:name w:val="三级标题 字符"/>
    <w:link w:val="a1"/>
    <w:rsid w:val="009B3D0E"/>
    <w:rPr>
      <w:rFonts w:ascii="黑体" w:eastAsia="黑体"/>
      <w:b/>
      <w:kern w:val="2"/>
      <w:sz w:val="24"/>
    </w:rPr>
  </w:style>
  <w:style w:type="character" w:customStyle="1" w:styleId="30">
    <w:name w:val="标题 3 字符"/>
    <w:link w:val="3"/>
    <w:uiPriority w:val="9"/>
    <w:semiHidden/>
    <w:rsid w:val="00A47DF3"/>
    <w:rPr>
      <w:b/>
      <w:bCs/>
      <w:kern w:val="2"/>
      <w:sz w:val="32"/>
      <w:szCs w:val="32"/>
    </w:rPr>
  </w:style>
  <w:style w:type="paragraph" w:styleId="TOC2">
    <w:name w:val="toc 2"/>
    <w:basedOn w:val="a2"/>
    <w:next w:val="a2"/>
    <w:autoRedefine/>
    <w:uiPriority w:val="39"/>
    <w:unhideWhenUsed/>
    <w:rsid w:val="00345565"/>
    <w:pPr>
      <w:tabs>
        <w:tab w:val="left" w:pos="630"/>
        <w:tab w:val="right" w:leader="dot" w:pos="8494"/>
      </w:tabs>
      <w:jc w:val="left"/>
    </w:pPr>
    <w:rPr>
      <w:smallCaps/>
      <w:noProof/>
      <w:sz w:val="24"/>
      <w:szCs w:val="24"/>
    </w:rPr>
  </w:style>
  <w:style w:type="paragraph" w:styleId="TOC3">
    <w:name w:val="toc 3"/>
    <w:basedOn w:val="a2"/>
    <w:next w:val="a2"/>
    <w:autoRedefine/>
    <w:uiPriority w:val="39"/>
    <w:unhideWhenUsed/>
    <w:rsid w:val="00945110"/>
    <w:pPr>
      <w:ind w:left="420"/>
      <w:jc w:val="left"/>
    </w:pPr>
    <w:rPr>
      <w:rFonts w:ascii="等线" w:eastAsia="等线"/>
      <w:iCs/>
      <w:sz w:val="20"/>
    </w:rPr>
  </w:style>
  <w:style w:type="paragraph" w:styleId="TOC4">
    <w:name w:val="toc 4"/>
    <w:basedOn w:val="a2"/>
    <w:next w:val="a2"/>
    <w:autoRedefine/>
    <w:uiPriority w:val="39"/>
    <w:unhideWhenUsed/>
    <w:rsid w:val="00A47DF3"/>
    <w:pPr>
      <w:ind w:left="630"/>
      <w:jc w:val="left"/>
    </w:pPr>
    <w:rPr>
      <w:rFonts w:ascii="等线" w:eastAsia="等线"/>
      <w:sz w:val="18"/>
      <w:szCs w:val="18"/>
    </w:rPr>
  </w:style>
  <w:style w:type="paragraph" w:styleId="TOC5">
    <w:name w:val="toc 5"/>
    <w:basedOn w:val="a2"/>
    <w:next w:val="a2"/>
    <w:autoRedefine/>
    <w:uiPriority w:val="39"/>
    <w:unhideWhenUsed/>
    <w:rsid w:val="00A47DF3"/>
    <w:pPr>
      <w:ind w:left="840"/>
      <w:jc w:val="left"/>
    </w:pPr>
    <w:rPr>
      <w:rFonts w:ascii="等线" w:eastAsia="等线"/>
      <w:sz w:val="18"/>
      <w:szCs w:val="18"/>
    </w:rPr>
  </w:style>
  <w:style w:type="paragraph" w:styleId="TOC6">
    <w:name w:val="toc 6"/>
    <w:basedOn w:val="a2"/>
    <w:next w:val="a2"/>
    <w:autoRedefine/>
    <w:uiPriority w:val="39"/>
    <w:unhideWhenUsed/>
    <w:rsid w:val="00A47DF3"/>
    <w:pPr>
      <w:ind w:left="1050"/>
      <w:jc w:val="left"/>
    </w:pPr>
    <w:rPr>
      <w:rFonts w:ascii="等线" w:eastAsia="等线"/>
      <w:sz w:val="18"/>
      <w:szCs w:val="18"/>
    </w:rPr>
  </w:style>
  <w:style w:type="paragraph" w:styleId="TOC7">
    <w:name w:val="toc 7"/>
    <w:basedOn w:val="a2"/>
    <w:next w:val="a2"/>
    <w:autoRedefine/>
    <w:uiPriority w:val="39"/>
    <w:unhideWhenUsed/>
    <w:rsid w:val="00A47DF3"/>
    <w:pPr>
      <w:ind w:left="1260"/>
      <w:jc w:val="left"/>
    </w:pPr>
    <w:rPr>
      <w:rFonts w:ascii="等线" w:eastAsia="等线"/>
      <w:sz w:val="18"/>
      <w:szCs w:val="18"/>
    </w:rPr>
  </w:style>
  <w:style w:type="paragraph" w:styleId="TOC8">
    <w:name w:val="toc 8"/>
    <w:basedOn w:val="a2"/>
    <w:next w:val="a2"/>
    <w:autoRedefine/>
    <w:uiPriority w:val="39"/>
    <w:unhideWhenUsed/>
    <w:rsid w:val="00A47DF3"/>
    <w:pPr>
      <w:ind w:left="1470"/>
      <w:jc w:val="left"/>
    </w:pPr>
    <w:rPr>
      <w:rFonts w:ascii="等线" w:eastAsia="等线"/>
      <w:sz w:val="18"/>
      <w:szCs w:val="18"/>
    </w:rPr>
  </w:style>
  <w:style w:type="paragraph" w:styleId="TOC9">
    <w:name w:val="toc 9"/>
    <w:basedOn w:val="a2"/>
    <w:next w:val="a2"/>
    <w:autoRedefine/>
    <w:uiPriority w:val="39"/>
    <w:unhideWhenUsed/>
    <w:rsid w:val="00A47DF3"/>
    <w:pPr>
      <w:ind w:left="1680"/>
      <w:jc w:val="left"/>
    </w:pPr>
    <w:rPr>
      <w:rFonts w:ascii="等线" w:eastAsia="等线"/>
      <w:sz w:val="18"/>
      <w:szCs w:val="18"/>
    </w:rPr>
  </w:style>
  <w:style w:type="character" w:styleId="af2">
    <w:name w:val="annotation reference"/>
    <w:uiPriority w:val="99"/>
    <w:semiHidden/>
    <w:unhideWhenUsed/>
    <w:rsid w:val="008C7EA0"/>
    <w:rPr>
      <w:sz w:val="21"/>
      <w:szCs w:val="21"/>
    </w:rPr>
  </w:style>
  <w:style w:type="paragraph" w:styleId="af3">
    <w:name w:val="annotation text"/>
    <w:basedOn w:val="a2"/>
    <w:link w:val="af4"/>
    <w:uiPriority w:val="99"/>
    <w:semiHidden/>
    <w:unhideWhenUsed/>
    <w:rsid w:val="008C7EA0"/>
    <w:pPr>
      <w:jc w:val="left"/>
    </w:pPr>
  </w:style>
  <w:style w:type="character" w:customStyle="1" w:styleId="af4">
    <w:name w:val="批注文字 字符"/>
    <w:link w:val="af3"/>
    <w:uiPriority w:val="99"/>
    <w:semiHidden/>
    <w:rsid w:val="008C7EA0"/>
    <w:rPr>
      <w:kern w:val="2"/>
      <w:sz w:val="21"/>
    </w:rPr>
  </w:style>
  <w:style w:type="paragraph" w:styleId="af5">
    <w:name w:val="annotation subject"/>
    <w:basedOn w:val="af3"/>
    <w:next w:val="af3"/>
    <w:link w:val="af6"/>
    <w:uiPriority w:val="99"/>
    <w:semiHidden/>
    <w:unhideWhenUsed/>
    <w:rsid w:val="008C7EA0"/>
    <w:rPr>
      <w:b/>
      <w:bCs/>
    </w:rPr>
  </w:style>
  <w:style w:type="character" w:customStyle="1" w:styleId="af6">
    <w:name w:val="批注主题 字符"/>
    <w:link w:val="af5"/>
    <w:uiPriority w:val="99"/>
    <w:semiHidden/>
    <w:rsid w:val="008C7EA0"/>
    <w:rPr>
      <w:b/>
      <w:bCs/>
      <w:kern w:val="2"/>
      <w:sz w:val="21"/>
    </w:rPr>
  </w:style>
  <w:style w:type="paragraph" w:customStyle="1" w:styleId="af7">
    <w:name w:val="公式"/>
    <w:basedOn w:val="a2"/>
    <w:link w:val="af8"/>
    <w:qFormat/>
    <w:rsid w:val="00A51EF3"/>
    <w:pPr>
      <w:widowControl/>
      <w:tabs>
        <w:tab w:val="center" w:pos="3780"/>
        <w:tab w:val="right" w:pos="7140"/>
      </w:tabs>
      <w:spacing w:line="360" w:lineRule="auto"/>
      <w:ind w:firstLineChars="200" w:firstLine="200"/>
      <w:textAlignment w:val="center"/>
    </w:pPr>
  </w:style>
  <w:style w:type="character" w:styleId="af9">
    <w:name w:val="Placeholder Text"/>
    <w:basedOn w:val="a3"/>
    <w:uiPriority w:val="99"/>
    <w:semiHidden/>
    <w:rsid w:val="00A20DFB"/>
    <w:rPr>
      <w:color w:val="808080"/>
    </w:rPr>
  </w:style>
  <w:style w:type="character" w:customStyle="1" w:styleId="af8">
    <w:name w:val="公式 字符"/>
    <w:link w:val="af7"/>
    <w:rsid w:val="00A51EF3"/>
    <w:rPr>
      <w:kern w:val="2"/>
      <w:sz w:val="21"/>
    </w:rPr>
  </w:style>
  <w:style w:type="paragraph" w:styleId="afa">
    <w:name w:val="List Paragraph"/>
    <w:basedOn w:val="a2"/>
    <w:uiPriority w:val="34"/>
    <w:qFormat/>
    <w:rsid w:val="002362FE"/>
    <w:pPr>
      <w:ind w:firstLineChars="200" w:firstLine="420"/>
    </w:pPr>
  </w:style>
  <w:style w:type="paragraph" w:styleId="afb">
    <w:name w:val="Normal (Web)"/>
    <w:basedOn w:val="a2"/>
    <w:uiPriority w:val="99"/>
    <w:unhideWhenUsed/>
    <w:rsid w:val="008F3573"/>
    <w:pPr>
      <w:widowControl/>
      <w:spacing w:before="100" w:beforeAutospacing="1" w:after="100" w:afterAutospacing="1"/>
      <w:jc w:val="left"/>
    </w:pPr>
    <w:rPr>
      <w:rFonts w:ascii="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075149">
      <w:bodyDiv w:val="1"/>
      <w:marLeft w:val="0"/>
      <w:marRight w:val="0"/>
      <w:marTop w:val="0"/>
      <w:marBottom w:val="0"/>
      <w:divBdr>
        <w:top w:val="none" w:sz="0" w:space="0" w:color="auto"/>
        <w:left w:val="none" w:sz="0" w:space="0" w:color="auto"/>
        <w:bottom w:val="none" w:sz="0" w:space="0" w:color="auto"/>
        <w:right w:val="none" w:sz="0" w:space="0" w:color="auto"/>
      </w:divBdr>
    </w:div>
    <w:div w:id="147022822">
      <w:bodyDiv w:val="1"/>
      <w:marLeft w:val="0"/>
      <w:marRight w:val="0"/>
      <w:marTop w:val="0"/>
      <w:marBottom w:val="0"/>
      <w:divBdr>
        <w:top w:val="none" w:sz="0" w:space="0" w:color="auto"/>
        <w:left w:val="none" w:sz="0" w:space="0" w:color="auto"/>
        <w:bottom w:val="none" w:sz="0" w:space="0" w:color="auto"/>
        <w:right w:val="none" w:sz="0" w:space="0" w:color="auto"/>
      </w:divBdr>
    </w:div>
    <w:div w:id="174736914">
      <w:bodyDiv w:val="1"/>
      <w:marLeft w:val="0"/>
      <w:marRight w:val="0"/>
      <w:marTop w:val="0"/>
      <w:marBottom w:val="0"/>
      <w:divBdr>
        <w:top w:val="none" w:sz="0" w:space="0" w:color="auto"/>
        <w:left w:val="none" w:sz="0" w:space="0" w:color="auto"/>
        <w:bottom w:val="none" w:sz="0" w:space="0" w:color="auto"/>
        <w:right w:val="none" w:sz="0" w:space="0" w:color="auto"/>
      </w:divBdr>
    </w:div>
    <w:div w:id="194581556">
      <w:bodyDiv w:val="1"/>
      <w:marLeft w:val="0"/>
      <w:marRight w:val="0"/>
      <w:marTop w:val="0"/>
      <w:marBottom w:val="0"/>
      <w:divBdr>
        <w:top w:val="none" w:sz="0" w:space="0" w:color="auto"/>
        <w:left w:val="none" w:sz="0" w:space="0" w:color="auto"/>
        <w:bottom w:val="none" w:sz="0" w:space="0" w:color="auto"/>
        <w:right w:val="none" w:sz="0" w:space="0" w:color="auto"/>
      </w:divBdr>
    </w:div>
    <w:div w:id="307825674">
      <w:bodyDiv w:val="1"/>
      <w:marLeft w:val="0"/>
      <w:marRight w:val="0"/>
      <w:marTop w:val="0"/>
      <w:marBottom w:val="0"/>
      <w:divBdr>
        <w:top w:val="none" w:sz="0" w:space="0" w:color="auto"/>
        <w:left w:val="none" w:sz="0" w:space="0" w:color="auto"/>
        <w:bottom w:val="none" w:sz="0" w:space="0" w:color="auto"/>
        <w:right w:val="none" w:sz="0" w:space="0" w:color="auto"/>
      </w:divBdr>
    </w:div>
    <w:div w:id="498958249">
      <w:bodyDiv w:val="1"/>
      <w:marLeft w:val="0"/>
      <w:marRight w:val="0"/>
      <w:marTop w:val="0"/>
      <w:marBottom w:val="0"/>
      <w:divBdr>
        <w:top w:val="none" w:sz="0" w:space="0" w:color="auto"/>
        <w:left w:val="none" w:sz="0" w:space="0" w:color="auto"/>
        <w:bottom w:val="none" w:sz="0" w:space="0" w:color="auto"/>
        <w:right w:val="none" w:sz="0" w:space="0" w:color="auto"/>
      </w:divBdr>
    </w:div>
    <w:div w:id="533350957">
      <w:bodyDiv w:val="1"/>
      <w:marLeft w:val="0"/>
      <w:marRight w:val="0"/>
      <w:marTop w:val="0"/>
      <w:marBottom w:val="0"/>
      <w:divBdr>
        <w:top w:val="none" w:sz="0" w:space="0" w:color="auto"/>
        <w:left w:val="none" w:sz="0" w:space="0" w:color="auto"/>
        <w:bottom w:val="none" w:sz="0" w:space="0" w:color="auto"/>
        <w:right w:val="none" w:sz="0" w:space="0" w:color="auto"/>
      </w:divBdr>
    </w:div>
    <w:div w:id="605960587">
      <w:bodyDiv w:val="1"/>
      <w:marLeft w:val="0"/>
      <w:marRight w:val="0"/>
      <w:marTop w:val="0"/>
      <w:marBottom w:val="0"/>
      <w:divBdr>
        <w:top w:val="none" w:sz="0" w:space="0" w:color="auto"/>
        <w:left w:val="none" w:sz="0" w:space="0" w:color="auto"/>
        <w:bottom w:val="none" w:sz="0" w:space="0" w:color="auto"/>
        <w:right w:val="none" w:sz="0" w:space="0" w:color="auto"/>
      </w:divBdr>
    </w:div>
    <w:div w:id="733817414">
      <w:bodyDiv w:val="1"/>
      <w:marLeft w:val="0"/>
      <w:marRight w:val="0"/>
      <w:marTop w:val="0"/>
      <w:marBottom w:val="0"/>
      <w:divBdr>
        <w:top w:val="none" w:sz="0" w:space="0" w:color="auto"/>
        <w:left w:val="none" w:sz="0" w:space="0" w:color="auto"/>
        <w:bottom w:val="none" w:sz="0" w:space="0" w:color="auto"/>
        <w:right w:val="none" w:sz="0" w:space="0" w:color="auto"/>
      </w:divBdr>
    </w:div>
    <w:div w:id="1121341049">
      <w:bodyDiv w:val="1"/>
      <w:marLeft w:val="0"/>
      <w:marRight w:val="0"/>
      <w:marTop w:val="0"/>
      <w:marBottom w:val="0"/>
      <w:divBdr>
        <w:top w:val="none" w:sz="0" w:space="0" w:color="auto"/>
        <w:left w:val="none" w:sz="0" w:space="0" w:color="auto"/>
        <w:bottom w:val="none" w:sz="0" w:space="0" w:color="auto"/>
        <w:right w:val="none" w:sz="0" w:space="0" w:color="auto"/>
      </w:divBdr>
    </w:div>
    <w:div w:id="1146123242">
      <w:bodyDiv w:val="1"/>
      <w:marLeft w:val="0"/>
      <w:marRight w:val="0"/>
      <w:marTop w:val="0"/>
      <w:marBottom w:val="0"/>
      <w:divBdr>
        <w:top w:val="none" w:sz="0" w:space="0" w:color="auto"/>
        <w:left w:val="none" w:sz="0" w:space="0" w:color="auto"/>
        <w:bottom w:val="none" w:sz="0" w:space="0" w:color="auto"/>
        <w:right w:val="none" w:sz="0" w:space="0" w:color="auto"/>
      </w:divBdr>
    </w:div>
    <w:div w:id="1194003577">
      <w:bodyDiv w:val="1"/>
      <w:marLeft w:val="0"/>
      <w:marRight w:val="0"/>
      <w:marTop w:val="0"/>
      <w:marBottom w:val="0"/>
      <w:divBdr>
        <w:top w:val="none" w:sz="0" w:space="0" w:color="auto"/>
        <w:left w:val="none" w:sz="0" w:space="0" w:color="auto"/>
        <w:bottom w:val="none" w:sz="0" w:space="0" w:color="auto"/>
        <w:right w:val="none" w:sz="0" w:space="0" w:color="auto"/>
      </w:divBdr>
    </w:div>
    <w:div w:id="1235894091">
      <w:bodyDiv w:val="1"/>
      <w:marLeft w:val="0"/>
      <w:marRight w:val="0"/>
      <w:marTop w:val="0"/>
      <w:marBottom w:val="0"/>
      <w:divBdr>
        <w:top w:val="none" w:sz="0" w:space="0" w:color="auto"/>
        <w:left w:val="none" w:sz="0" w:space="0" w:color="auto"/>
        <w:bottom w:val="none" w:sz="0" w:space="0" w:color="auto"/>
        <w:right w:val="none" w:sz="0" w:space="0" w:color="auto"/>
      </w:divBdr>
    </w:div>
    <w:div w:id="1351493381">
      <w:bodyDiv w:val="1"/>
      <w:marLeft w:val="0"/>
      <w:marRight w:val="0"/>
      <w:marTop w:val="0"/>
      <w:marBottom w:val="0"/>
      <w:divBdr>
        <w:top w:val="none" w:sz="0" w:space="0" w:color="auto"/>
        <w:left w:val="none" w:sz="0" w:space="0" w:color="auto"/>
        <w:bottom w:val="none" w:sz="0" w:space="0" w:color="auto"/>
        <w:right w:val="none" w:sz="0" w:space="0" w:color="auto"/>
      </w:divBdr>
    </w:div>
    <w:div w:id="1406730638">
      <w:bodyDiv w:val="1"/>
      <w:marLeft w:val="0"/>
      <w:marRight w:val="0"/>
      <w:marTop w:val="0"/>
      <w:marBottom w:val="0"/>
      <w:divBdr>
        <w:top w:val="none" w:sz="0" w:space="0" w:color="auto"/>
        <w:left w:val="none" w:sz="0" w:space="0" w:color="auto"/>
        <w:bottom w:val="none" w:sz="0" w:space="0" w:color="auto"/>
        <w:right w:val="none" w:sz="0" w:space="0" w:color="auto"/>
      </w:divBdr>
    </w:div>
    <w:div w:id="1621649591">
      <w:bodyDiv w:val="1"/>
      <w:marLeft w:val="0"/>
      <w:marRight w:val="0"/>
      <w:marTop w:val="0"/>
      <w:marBottom w:val="0"/>
      <w:divBdr>
        <w:top w:val="none" w:sz="0" w:space="0" w:color="auto"/>
        <w:left w:val="none" w:sz="0" w:space="0" w:color="auto"/>
        <w:bottom w:val="none" w:sz="0" w:space="0" w:color="auto"/>
        <w:right w:val="none" w:sz="0" w:space="0" w:color="auto"/>
      </w:divBdr>
    </w:div>
    <w:div w:id="1718772598">
      <w:bodyDiv w:val="1"/>
      <w:marLeft w:val="0"/>
      <w:marRight w:val="0"/>
      <w:marTop w:val="0"/>
      <w:marBottom w:val="0"/>
      <w:divBdr>
        <w:top w:val="none" w:sz="0" w:space="0" w:color="auto"/>
        <w:left w:val="none" w:sz="0" w:space="0" w:color="auto"/>
        <w:bottom w:val="none" w:sz="0" w:space="0" w:color="auto"/>
        <w:right w:val="none" w:sz="0" w:space="0" w:color="auto"/>
      </w:divBdr>
    </w:div>
    <w:div w:id="1744136932">
      <w:bodyDiv w:val="1"/>
      <w:marLeft w:val="0"/>
      <w:marRight w:val="0"/>
      <w:marTop w:val="0"/>
      <w:marBottom w:val="0"/>
      <w:divBdr>
        <w:top w:val="none" w:sz="0" w:space="0" w:color="auto"/>
        <w:left w:val="none" w:sz="0" w:space="0" w:color="auto"/>
        <w:bottom w:val="none" w:sz="0" w:space="0" w:color="auto"/>
        <w:right w:val="none" w:sz="0" w:space="0" w:color="auto"/>
      </w:divBdr>
    </w:div>
    <w:div w:id="1933736349">
      <w:bodyDiv w:val="1"/>
      <w:marLeft w:val="0"/>
      <w:marRight w:val="0"/>
      <w:marTop w:val="0"/>
      <w:marBottom w:val="0"/>
      <w:divBdr>
        <w:top w:val="none" w:sz="0" w:space="0" w:color="auto"/>
        <w:left w:val="none" w:sz="0" w:space="0" w:color="auto"/>
        <w:bottom w:val="none" w:sz="0" w:space="0" w:color="auto"/>
        <w:right w:val="none" w:sz="0" w:space="0" w:color="auto"/>
      </w:divBdr>
    </w:div>
    <w:div w:id="1993633351">
      <w:bodyDiv w:val="1"/>
      <w:marLeft w:val="0"/>
      <w:marRight w:val="0"/>
      <w:marTop w:val="0"/>
      <w:marBottom w:val="0"/>
      <w:divBdr>
        <w:top w:val="none" w:sz="0" w:space="0" w:color="auto"/>
        <w:left w:val="none" w:sz="0" w:space="0" w:color="auto"/>
        <w:bottom w:val="none" w:sz="0" w:space="0" w:color="auto"/>
        <w:right w:val="none" w:sz="0" w:space="0" w:color="auto"/>
      </w:divBdr>
      <w:divsChild>
        <w:div w:id="1298947956">
          <w:marLeft w:val="0"/>
          <w:marRight w:val="0"/>
          <w:marTop w:val="0"/>
          <w:marBottom w:val="0"/>
          <w:divBdr>
            <w:top w:val="none" w:sz="0" w:space="0" w:color="auto"/>
            <w:left w:val="none" w:sz="0" w:space="0" w:color="auto"/>
            <w:bottom w:val="none" w:sz="0" w:space="0" w:color="auto"/>
            <w:right w:val="none" w:sz="0" w:space="0" w:color="auto"/>
          </w:divBdr>
          <w:divsChild>
            <w:div w:id="1599365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5544931">
      <w:bodyDiv w:val="1"/>
      <w:marLeft w:val="0"/>
      <w:marRight w:val="0"/>
      <w:marTop w:val="0"/>
      <w:marBottom w:val="0"/>
      <w:divBdr>
        <w:top w:val="none" w:sz="0" w:space="0" w:color="auto"/>
        <w:left w:val="none" w:sz="0" w:space="0" w:color="auto"/>
        <w:bottom w:val="none" w:sz="0" w:space="0" w:color="auto"/>
        <w:right w:val="none" w:sz="0" w:space="0" w:color="auto"/>
      </w:divBdr>
      <w:divsChild>
        <w:div w:id="72751362">
          <w:marLeft w:val="0"/>
          <w:marRight w:val="0"/>
          <w:marTop w:val="0"/>
          <w:marBottom w:val="0"/>
          <w:divBdr>
            <w:top w:val="none" w:sz="0" w:space="0" w:color="auto"/>
            <w:left w:val="none" w:sz="0" w:space="0" w:color="auto"/>
            <w:bottom w:val="none" w:sz="0" w:space="0" w:color="auto"/>
            <w:right w:val="none" w:sz="0" w:space="0" w:color="auto"/>
          </w:divBdr>
        </w:div>
      </w:divsChild>
    </w:div>
    <w:div w:id="2135443457">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wmf"/><Relationship Id="rId13" Type="http://schemas.openxmlformats.org/officeDocument/2006/relationships/header" Target="header2.xml"/><Relationship Id="rId18" Type="http://schemas.openxmlformats.org/officeDocument/2006/relationships/image" Target="media/image4.png"/><Relationship Id="rId26" Type="http://schemas.openxmlformats.org/officeDocument/2006/relationships/image" Target="media/image8.png"/><Relationship Id="rId3" Type="http://schemas.openxmlformats.org/officeDocument/2006/relationships/styles" Target="styles.xml"/><Relationship Id="rId21" Type="http://schemas.openxmlformats.org/officeDocument/2006/relationships/image" Target="media/image5.png"/><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chart" Target="charts/chart2.xml"/><Relationship Id="rId25" Type="http://schemas.openxmlformats.org/officeDocument/2006/relationships/image" Target="media/image7.png"/><Relationship Id="rId2" Type="http://schemas.openxmlformats.org/officeDocument/2006/relationships/numbering" Target="numbering.xml"/><Relationship Id="rId16" Type="http://schemas.openxmlformats.org/officeDocument/2006/relationships/chart" Target="charts/chart1.xml"/><Relationship Id="rId20" Type="http://schemas.openxmlformats.org/officeDocument/2006/relationships/chart" Target="charts/chart4.xml"/><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24"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header" Target="header3.xml"/><Relationship Id="rId28" Type="http://schemas.openxmlformats.org/officeDocument/2006/relationships/fontTable" Target="fontTable.xml"/><Relationship Id="rId10" Type="http://schemas.openxmlformats.org/officeDocument/2006/relationships/image" Target="media/image2.jpeg"/><Relationship Id="rId19" Type="http://schemas.openxmlformats.org/officeDocument/2006/relationships/chart" Target="charts/chart3.xml"/><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footer" Target="footer2.xml"/><Relationship Id="rId22" Type="http://schemas.openxmlformats.org/officeDocument/2006/relationships/image" Target="media/image6.jpeg"/><Relationship Id="rId27" Type="http://schemas.openxmlformats.org/officeDocument/2006/relationships/image" Target="media/image9.png"/></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oleObject" Target="file:///C:\Users\k'c\Desktop\&#21464;&#37327;%20(&#24674;&#22797;&#30340;).xlsx" TargetMode="External"/></Relationships>
</file>

<file path=word/charts/_rels/chart2.xml.rels><?xml version="1.0" encoding="UTF-8" standalone="yes"?>
<Relationships xmlns="http://schemas.openxmlformats.org/package/2006/relationships"><Relationship Id="rId3" Type="http://schemas.openxmlformats.org/officeDocument/2006/relationships/themeOverride" Target="../theme/themeOverride2.xml"/><Relationship Id="rId2" Type="http://schemas.microsoft.com/office/2011/relationships/chartColorStyle" Target="colors2.xml"/><Relationship Id="rId1" Type="http://schemas.microsoft.com/office/2011/relationships/chartStyle" Target="style2.xml"/><Relationship Id="rId4" Type="http://schemas.openxmlformats.org/officeDocument/2006/relationships/oleObject" Target="file:///C:\Users\k'c\Desktop\&#32463;&#33829;&#33021;&#21147;.xlsx" TargetMode="External"/></Relationships>
</file>

<file path=word/charts/_rels/chart3.xml.rels><?xml version="1.0" encoding="UTF-8" standalone="yes"?>
<Relationships xmlns="http://schemas.openxmlformats.org/package/2006/relationships"><Relationship Id="rId3" Type="http://schemas.openxmlformats.org/officeDocument/2006/relationships/themeOverride" Target="../theme/themeOverride3.xml"/><Relationship Id="rId2" Type="http://schemas.microsoft.com/office/2011/relationships/chartColorStyle" Target="colors3.xml"/><Relationship Id="rId1" Type="http://schemas.microsoft.com/office/2011/relationships/chartStyle" Target="style3.xml"/><Relationship Id="rId4" Type="http://schemas.openxmlformats.org/officeDocument/2006/relationships/oleObject" Target="file:///C:\Users\k'c\Desktop\&#21464;&#37327;%20(&#24674;&#22797;&#30340;).xlsx" TargetMode="External"/></Relationships>
</file>

<file path=word/charts/_rels/chart4.xml.rels><?xml version="1.0" encoding="UTF-8" standalone="yes"?>
<Relationships xmlns="http://schemas.openxmlformats.org/package/2006/relationships"><Relationship Id="rId3" Type="http://schemas.openxmlformats.org/officeDocument/2006/relationships/oleObject" Target="file:///C:\Users\k'c\Desktop\&#21464;&#37327;%20(&#24674;&#22797;&#30340;).xlsx" TargetMode="External"/><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lineChart>
        <c:grouping val="standard"/>
        <c:varyColors val="0"/>
        <c:ser>
          <c:idx val="0"/>
          <c:order val="0"/>
          <c:tx>
            <c:strRef>
              <c:f>Sheet1!$AB$98</c:f>
              <c:strCache>
                <c:ptCount val="1"/>
                <c:pt idx="0">
                  <c:v>总产值</c:v>
                </c:pt>
              </c:strCache>
            </c:strRef>
          </c:tx>
          <c:spPr>
            <a:ln w="28575" cap="rnd">
              <a:solidFill>
                <a:schemeClr val="accent1"/>
              </a:solidFill>
              <a:round/>
            </a:ln>
            <a:effectLst/>
          </c:spPr>
          <c:marker>
            <c:symbol val="triang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Sheet1!$AA$99:$AA$110</c:f>
              <c:numCache>
                <c:formatCode>General</c:formatCode>
                <c:ptCount val="12"/>
                <c:pt idx="0">
                  <c:v>2010</c:v>
                </c:pt>
                <c:pt idx="1">
                  <c:v>2011</c:v>
                </c:pt>
                <c:pt idx="2">
                  <c:v>2012</c:v>
                </c:pt>
                <c:pt idx="3">
                  <c:v>2013</c:v>
                </c:pt>
                <c:pt idx="4">
                  <c:v>2014</c:v>
                </c:pt>
                <c:pt idx="5">
                  <c:v>2015</c:v>
                </c:pt>
                <c:pt idx="6">
                  <c:v>2016</c:v>
                </c:pt>
                <c:pt idx="7">
                  <c:v>2017</c:v>
                </c:pt>
                <c:pt idx="8">
                  <c:v>2018</c:v>
                </c:pt>
                <c:pt idx="9">
                  <c:v>2019</c:v>
                </c:pt>
                <c:pt idx="10">
                  <c:v>2020</c:v>
                </c:pt>
                <c:pt idx="11">
                  <c:v>2021</c:v>
                </c:pt>
              </c:numCache>
            </c:numRef>
          </c:cat>
          <c:val>
            <c:numRef>
              <c:f>Sheet1!$AB$99:$AB$110</c:f>
              <c:numCache>
                <c:formatCode>General</c:formatCode>
                <c:ptCount val="12"/>
                <c:pt idx="0">
                  <c:v>96031.13</c:v>
                </c:pt>
                <c:pt idx="1">
                  <c:v>116463.32</c:v>
                </c:pt>
                <c:pt idx="2">
                  <c:v>137217.85999999999</c:v>
                </c:pt>
                <c:pt idx="3">
                  <c:v>160366.06</c:v>
                </c:pt>
                <c:pt idx="4">
                  <c:v>176713.42</c:v>
                </c:pt>
                <c:pt idx="5">
                  <c:v>180757.47</c:v>
                </c:pt>
                <c:pt idx="6">
                  <c:v>193566.78</c:v>
                </c:pt>
                <c:pt idx="7">
                  <c:v>213943.56</c:v>
                </c:pt>
                <c:pt idx="8">
                  <c:v>225816.86</c:v>
                </c:pt>
                <c:pt idx="9">
                  <c:v>248443.27</c:v>
                </c:pt>
                <c:pt idx="10">
                  <c:v>263947.39</c:v>
                </c:pt>
                <c:pt idx="11">
                  <c:v>293079</c:v>
                </c:pt>
              </c:numCache>
            </c:numRef>
          </c:val>
          <c:smooth val="0"/>
          <c:extLst>
            <c:ext xmlns:c16="http://schemas.microsoft.com/office/drawing/2014/chart" uri="{C3380CC4-5D6E-409C-BE32-E72D297353CC}">
              <c16:uniqueId val="{00000000-D75E-4B48-B803-29E2B002E052}"/>
            </c:ext>
          </c:extLst>
        </c:ser>
        <c:dLbls>
          <c:showLegendKey val="0"/>
          <c:showVal val="0"/>
          <c:showCatName val="0"/>
          <c:showSerName val="0"/>
          <c:showPercent val="0"/>
          <c:showBubbleSize val="0"/>
        </c:dLbls>
        <c:marker val="1"/>
        <c:smooth val="0"/>
        <c:axId val="564529136"/>
        <c:axId val="564522248"/>
      </c:lineChart>
      <c:catAx>
        <c:axId val="56452913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564522248"/>
        <c:crosses val="autoZero"/>
        <c:auto val="1"/>
        <c:lblAlgn val="ctr"/>
        <c:lblOffset val="100"/>
        <c:noMultiLvlLbl val="0"/>
      </c:catAx>
      <c:valAx>
        <c:axId val="56452224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56452913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4">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zh-CN" altLang="zh-CN" sz="1600" b="0" i="0" baseline="0">
                <a:effectLst/>
              </a:rPr>
              <a:t>建筑业上市公司绩效现状</a:t>
            </a:r>
            <a:endParaRPr lang="zh-CN" altLang="zh-CN" sz="1200">
              <a:effectLst/>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lineChart>
        <c:grouping val="standard"/>
        <c:varyColors val="0"/>
        <c:ser>
          <c:idx val="0"/>
          <c:order val="0"/>
          <c:tx>
            <c:strRef>
              <c:f>Sheet2!$G$8</c:f>
              <c:strCache>
                <c:ptCount val="1"/>
                <c:pt idx="0">
                  <c:v>总资产周转率</c:v>
                </c:pt>
              </c:strCache>
            </c:strRef>
          </c:tx>
          <c:spPr>
            <a:ln w="28575" cap="rnd">
              <a:solidFill>
                <a:schemeClr val="accent1"/>
              </a:solidFill>
              <a:round/>
            </a:ln>
            <a:effectLst/>
          </c:spPr>
          <c:marker>
            <c:symbol val="square"/>
            <c:size val="5"/>
            <c:spPr>
              <a:solidFill>
                <a:schemeClr val="accent1"/>
              </a:solidFill>
              <a:ln w="9525">
                <a:solidFill>
                  <a:schemeClr val="accent1"/>
                </a:solidFill>
              </a:ln>
              <a:effectLst/>
            </c:spPr>
          </c:marker>
          <c:cat>
            <c:numRef>
              <c:f>Sheet2!$H$7:$N$7</c:f>
              <c:numCache>
                <c:formatCode>General</c:formatCode>
                <c:ptCount val="7"/>
                <c:pt idx="0">
                  <c:v>2015</c:v>
                </c:pt>
                <c:pt idx="1">
                  <c:v>2016</c:v>
                </c:pt>
                <c:pt idx="2">
                  <c:v>2017</c:v>
                </c:pt>
                <c:pt idx="3">
                  <c:v>2018</c:v>
                </c:pt>
                <c:pt idx="4">
                  <c:v>2019</c:v>
                </c:pt>
                <c:pt idx="5">
                  <c:v>2020</c:v>
                </c:pt>
                <c:pt idx="6">
                  <c:v>2021</c:v>
                </c:pt>
              </c:numCache>
            </c:numRef>
          </c:cat>
          <c:val>
            <c:numRef>
              <c:f>Sheet2!$H$8:$N$8</c:f>
              <c:numCache>
                <c:formatCode>0%</c:formatCode>
                <c:ptCount val="7"/>
                <c:pt idx="0">
                  <c:v>0.63360000000000005</c:v>
                </c:pt>
                <c:pt idx="1">
                  <c:v>0.5716</c:v>
                </c:pt>
                <c:pt idx="2">
                  <c:v>0.58309999999999995</c:v>
                </c:pt>
                <c:pt idx="3">
                  <c:v>0.60209999999999997</c:v>
                </c:pt>
                <c:pt idx="4">
                  <c:v>0.59599999999999997</c:v>
                </c:pt>
                <c:pt idx="5">
                  <c:v>0.53210000000000002</c:v>
                </c:pt>
                <c:pt idx="6">
                  <c:v>0.54</c:v>
                </c:pt>
              </c:numCache>
            </c:numRef>
          </c:val>
          <c:smooth val="0"/>
          <c:extLst>
            <c:ext xmlns:c16="http://schemas.microsoft.com/office/drawing/2014/chart" uri="{C3380CC4-5D6E-409C-BE32-E72D297353CC}">
              <c16:uniqueId val="{00000000-6BB4-46EE-9BE9-C07E52E4456A}"/>
            </c:ext>
          </c:extLst>
        </c:ser>
        <c:ser>
          <c:idx val="1"/>
          <c:order val="1"/>
          <c:tx>
            <c:strRef>
              <c:f>Sheet2!$G$9</c:f>
              <c:strCache>
                <c:ptCount val="1"/>
                <c:pt idx="0">
                  <c:v>总资产增长率</c:v>
                </c:pt>
              </c:strCache>
            </c:strRef>
          </c:tx>
          <c:spPr>
            <a:ln w="28575" cap="rnd">
              <a:solidFill>
                <a:schemeClr val="accent2"/>
              </a:solidFill>
              <a:round/>
            </a:ln>
            <a:effectLst/>
          </c:spPr>
          <c:marker>
            <c:symbol val="diamond"/>
            <c:size val="5"/>
            <c:spPr>
              <a:solidFill>
                <a:schemeClr val="accent2"/>
              </a:solidFill>
              <a:ln w="9525">
                <a:solidFill>
                  <a:schemeClr val="accent2"/>
                </a:solidFill>
              </a:ln>
              <a:effectLst/>
            </c:spPr>
          </c:marker>
          <c:cat>
            <c:numRef>
              <c:f>Sheet2!$H$7:$N$7</c:f>
              <c:numCache>
                <c:formatCode>General</c:formatCode>
                <c:ptCount val="7"/>
                <c:pt idx="0">
                  <c:v>2015</c:v>
                </c:pt>
                <c:pt idx="1">
                  <c:v>2016</c:v>
                </c:pt>
                <c:pt idx="2">
                  <c:v>2017</c:v>
                </c:pt>
                <c:pt idx="3">
                  <c:v>2018</c:v>
                </c:pt>
                <c:pt idx="4">
                  <c:v>2019</c:v>
                </c:pt>
                <c:pt idx="5">
                  <c:v>2020</c:v>
                </c:pt>
                <c:pt idx="6">
                  <c:v>2021</c:v>
                </c:pt>
              </c:numCache>
            </c:numRef>
          </c:cat>
          <c:val>
            <c:numRef>
              <c:f>Sheet2!$H$9:$N$9</c:f>
              <c:numCache>
                <c:formatCode>0%</c:formatCode>
                <c:ptCount val="7"/>
                <c:pt idx="0">
                  <c:v>0.2291</c:v>
                </c:pt>
                <c:pt idx="1">
                  <c:v>0.37459999999999999</c:v>
                </c:pt>
                <c:pt idx="2">
                  <c:v>0.1774</c:v>
                </c:pt>
                <c:pt idx="3">
                  <c:v>0.14799999999999999</c:v>
                </c:pt>
                <c:pt idx="4">
                  <c:v>0.17130000000000001</c:v>
                </c:pt>
                <c:pt idx="5">
                  <c:v>0.11459999999999999</c:v>
                </c:pt>
                <c:pt idx="6">
                  <c:v>0.09</c:v>
                </c:pt>
              </c:numCache>
            </c:numRef>
          </c:val>
          <c:smooth val="0"/>
          <c:extLst>
            <c:ext xmlns:c16="http://schemas.microsoft.com/office/drawing/2014/chart" uri="{C3380CC4-5D6E-409C-BE32-E72D297353CC}">
              <c16:uniqueId val="{00000001-6BB4-46EE-9BE9-C07E52E4456A}"/>
            </c:ext>
          </c:extLst>
        </c:ser>
        <c:ser>
          <c:idx val="2"/>
          <c:order val="2"/>
          <c:tx>
            <c:strRef>
              <c:f>Sheet2!$G$10</c:f>
              <c:strCache>
                <c:ptCount val="1"/>
                <c:pt idx="0">
                  <c:v>流动比率</c:v>
                </c:pt>
              </c:strCache>
            </c:strRef>
          </c:tx>
          <c:spPr>
            <a:ln w="28575" cap="rnd">
              <a:solidFill>
                <a:schemeClr val="accent3"/>
              </a:solidFill>
              <a:round/>
            </a:ln>
            <a:effectLst/>
          </c:spPr>
          <c:marker>
            <c:symbol val="triangle"/>
            <c:size val="5"/>
            <c:spPr>
              <a:solidFill>
                <a:schemeClr val="accent3"/>
              </a:solidFill>
              <a:ln w="9525">
                <a:solidFill>
                  <a:schemeClr val="accent3"/>
                </a:solidFill>
              </a:ln>
              <a:effectLst/>
            </c:spPr>
          </c:marker>
          <c:cat>
            <c:numRef>
              <c:f>Sheet2!$H$7:$N$7</c:f>
              <c:numCache>
                <c:formatCode>General</c:formatCode>
                <c:ptCount val="7"/>
                <c:pt idx="0">
                  <c:v>2015</c:v>
                </c:pt>
                <c:pt idx="1">
                  <c:v>2016</c:v>
                </c:pt>
                <c:pt idx="2">
                  <c:v>2017</c:v>
                </c:pt>
                <c:pt idx="3">
                  <c:v>2018</c:v>
                </c:pt>
                <c:pt idx="4">
                  <c:v>2019</c:v>
                </c:pt>
                <c:pt idx="5">
                  <c:v>2020</c:v>
                </c:pt>
                <c:pt idx="6">
                  <c:v>2021</c:v>
                </c:pt>
              </c:numCache>
            </c:numRef>
          </c:cat>
          <c:val>
            <c:numRef>
              <c:f>Sheet2!$H$10:$N$10</c:f>
              <c:numCache>
                <c:formatCode>0%</c:formatCode>
                <c:ptCount val="7"/>
                <c:pt idx="0">
                  <c:v>1.9334</c:v>
                </c:pt>
                <c:pt idx="1">
                  <c:v>1.6279999999999999</c:v>
                </c:pt>
                <c:pt idx="2">
                  <c:v>1.5780000000000001</c:v>
                </c:pt>
                <c:pt idx="3">
                  <c:v>1.446</c:v>
                </c:pt>
                <c:pt idx="4">
                  <c:v>1.425</c:v>
                </c:pt>
                <c:pt idx="5">
                  <c:v>1.5112000000000001</c:v>
                </c:pt>
                <c:pt idx="6">
                  <c:v>1.4410000000000001</c:v>
                </c:pt>
              </c:numCache>
            </c:numRef>
          </c:val>
          <c:smooth val="0"/>
          <c:extLst>
            <c:ext xmlns:c16="http://schemas.microsoft.com/office/drawing/2014/chart" uri="{C3380CC4-5D6E-409C-BE32-E72D297353CC}">
              <c16:uniqueId val="{00000002-6BB4-46EE-9BE9-C07E52E4456A}"/>
            </c:ext>
          </c:extLst>
        </c:ser>
        <c:dLbls>
          <c:showLegendKey val="0"/>
          <c:showVal val="0"/>
          <c:showCatName val="0"/>
          <c:showSerName val="0"/>
          <c:showPercent val="0"/>
          <c:showBubbleSize val="0"/>
        </c:dLbls>
        <c:marker val="1"/>
        <c:smooth val="0"/>
        <c:axId val="534819032"/>
        <c:axId val="534818048"/>
      </c:lineChart>
      <c:lineChart>
        <c:grouping val="standard"/>
        <c:varyColors val="0"/>
        <c:ser>
          <c:idx val="3"/>
          <c:order val="3"/>
          <c:tx>
            <c:strRef>
              <c:f>Sheet2!$G$11</c:f>
              <c:strCache>
                <c:ptCount val="1"/>
                <c:pt idx="0">
                  <c:v>资产净利润率（右坐标轴）</c:v>
                </c:pt>
              </c:strCache>
            </c:strRef>
          </c:tx>
          <c:spPr>
            <a:ln w="28575" cap="rnd">
              <a:solidFill>
                <a:schemeClr val="accent4"/>
              </a:solidFill>
              <a:round/>
            </a:ln>
            <a:effectLst/>
          </c:spPr>
          <c:marker>
            <c:symbol val="circle"/>
            <c:size val="5"/>
            <c:spPr>
              <a:solidFill>
                <a:schemeClr val="accent4"/>
              </a:solidFill>
              <a:ln w="9525">
                <a:solidFill>
                  <a:schemeClr val="accent4"/>
                </a:solidFill>
              </a:ln>
              <a:effectLst/>
            </c:spPr>
          </c:marker>
          <c:dPt>
            <c:idx val="3"/>
            <c:marker>
              <c:symbol val="circle"/>
              <c:size val="5"/>
              <c:spPr>
                <a:solidFill>
                  <a:schemeClr val="accent4"/>
                </a:solidFill>
                <a:ln w="9525">
                  <a:solidFill>
                    <a:schemeClr val="accent4"/>
                  </a:solidFill>
                </a:ln>
                <a:effectLst/>
              </c:spPr>
            </c:marker>
            <c:bubble3D val="0"/>
            <c:spPr>
              <a:ln w="28575" cap="rnd">
                <a:solidFill>
                  <a:schemeClr val="accent4"/>
                </a:solidFill>
                <a:round/>
              </a:ln>
              <a:effectLst/>
            </c:spPr>
            <c:extLst>
              <c:ext xmlns:c16="http://schemas.microsoft.com/office/drawing/2014/chart" uri="{C3380CC4-5D6E-409C-BE32-E72D297353CC}">
                <c16:uniqueId val="{00000004-6BB4-46EE-9BE9-C07E52E4456A}"/>
              </c:ext>
            </c:extLst>
          </c:dPt>
          <c:cat>
            <c:numRef>
              <c:f>Sheet2!$H$7:$N$7</c:f>
              <c:numCache>
                <c:formatCode>General</c:formatCode>
                <c:ptCount val="7"/>
                <c:pt idx="0">
                  <c:v>2015</c:v>
                </c:pt>
                <c:pt idx="1">
                  <c:v>2016</c:v>
                </c:pt>
                <c:pt idx="2">
                  <c:v>2017</c:v>
                </c:pt>
                <c:pt idx="3">
                  <c:v>2018</c:v>
                </c:pt>
                <c:pt idx="4">
                  <c:v>2019</c:v>
                </c:pt>
                <c:pt idx="5">
                  <c:v>2020</c:v>
                </c:pt>
                <c:pt idx="6">
                  <c:v>2021</c:v>
                </c:pt>
              </c:numCache>
            </c:numRef>
          </c:cat>
          <c:val>
            <c:numRef>
              <c:f>Sheet2!$H$11:$N$11</c:f>
              <c:numCache>
                <c:formatCode>0%</c:formatCode>
                <c:ptCount val="7"/>
                <c:pt idx="0">
                  <c:v>3.4099999999999998E-2</c:v>
                </c:pt>
                <c:pt idx="1">
                  <c:v>2.8299999999999999E-2</c:v>
                </c:pt>
                <c:pt idx="2">
                  <c:v>3.09E-2</c:v>
                </c:pt>
                <c:pt idx="3">
                  <c:v>2.23E-2</c:v>
                </c:pt>
                <c:pt idx="4">
                  <c:v>2.3099999999999999E-2</c:v>
                </c:pt>
                <c:pt idx="5">
                  <c:v>1.8599999999999998E-2</c:v>
                </c:pt>
                <c:pt idx="6">
                  <c:v>-1.29E-2</c:v>
                </c:pt>
              </c:numCache>
            </c:numRef>
          </c:val>
          <c:smooth val="0"/>
          <c:extLst>
            <c:ext xmlns:c16="http://schemas.microsoft.com/office/drawing/2014/chart" uri="{C3380CC4-5D6E-409C-BE32-E72D297353CC}">
              <c16:uniqueId val="{00000005-6BB4-46EE-9BE9-C07E52E4456A}"/>
            </c:ext>
          </c:extLst>
        </c:ser>
        <c:dLbls>
          <c:showLegendKey val="0"/>
          <c:showVal val="0"/>
          <c:showCatName val="0"/>
          <c:showSerName val="0"/>
          <c:showPercent val="0"/>
          <c:showBubbleSize val="0"/>
        </c:dLbls>
        <c:marker val="1"/>
        <c:smooth val="0"/>
        <c:axId val="534808208"/>
        <c:axId val="534811488"/>
      </c:lineChart>
      <c:catAx>
        <c:axId val="53481903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534818048"/>
        <c:crosses val="autoZero"/>
        <c:auto val="1"/>
        <c:lblAlgn val="ctr"/>
        <c:lblOffset val="100"/>
        <c:noMultiLvlLbl val="0"/>
      </c:catAx>
      <c:valAx>
        <c:axId val="534818048"/>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534819032"/>
        <c:crosses val="autoZero"/>
        <c:crossBetween val="between"/>
      </c:valAx>
      <c:valAx>
        <c:axId val="534811488"/>
        <c:scaling>
          <c:orientation val="minMax"/>
        </c:scaling>
        <c:delete val="0"/>
        <c:axPos val="r"/>
        <c:numFmt formatCode="0%"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534808208"/>
        <c:crosses val="max"/>
        <c:crossBetween val="between"/>
      </c:valAx>
      <c:catAx>
        <c:axId val="534808208"/>
        <c:scaling>
          <c:orientation val="minMax"/>
        </c:scaling>
        <c:delete val="1"/>
        <c:axPos val="b"/>
        <c:numFmt formatCode="General" sourceLinked="1"/>
        <c:majorTickMark val="out"/>
        <c:minorTickMark val="none"/>
        <c:tickLblPos val="nextTo"/>
        <c:crossAx val="534811488"/>
        <c:crosses val="autoZero"/>
        <c:auto val="1"/>
        <c:lblAlgn val="ctr"/>
        <c:lblOffset val="100"/>
        <c:noMultiLvlLbl val="0"/>
      </c:cat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4">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zh-CN" altLang="zh-CN" sz="1600">
                <a:effectLst/>
              </a:rPr>
              <a:t>建筑行业上市公司融资结构比例图</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lineChart>
        <c:grouping val="standard"/>
        <c:varyColors val="0"/>
        <c:ser>
          <c:idx val="0"/>
          <c:order val="0"/>
          <c:tx>
            <c:strRef>
              <c:f>Sheet1!$J$12</c:f>
              <c:strCache>
                <c:ptCount val="1"/>
                <c:pt idx="0">
                  <c:v>负债融资率</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Sheet1!$K$11:$Q$11</c:f>
              <c:numCache>
                <c:formatCode>General</c:formatCode>
                <c:ptCount val="7"/>
                <c:pt idx="0">
                  <c:v>2015</c:v>
                </c:pt>
                <c:pt idx="1">
                  <c:v>2016</c:v>
                </c:pt>
                <c:pt idx="2">
                  <c:v>2017</c:v>
                </c:pt>
                <c:pt idx="3">
                  <c:v>2018</c:v>
                </c:pt>
                <c:pt idx="4">
                  <c:v>2019</c:v>
                </c:pt>
                <c:pt idx="5">
                  <c:v>2020</c:v>
                </c:pt>
                <c:pt idx="6">
                  <c:v>2021</c:v>
                </c:pt>
              </c:numCache>
            </c:numRef>
          </c:cat>
          <c:val>
            <c:numRef>
              <c:f>Sheet1!$K$12:$Q$12</c:f>
              <c:numCache>
                <c:formatCode>0.000</c:formatCode>
                <c:ptCount val="7"/>
                <c:pt idx="0">
                  <c:v>0.62486220000000003</c:v>
                </c:pt>
                <c:pt idx="1">
                  <c:v>0.62322949999999999</c:v>
                </c:pt>
                <c:pt idx="2">
                  <c:v>0.63910829999999996</c:v>
                </c:pt>
                <c:pt idx="3">
                  <c:v>0.65148950000000005</c:v>
                </c:pt>
                <c:pt idx="4">
                  <c:v>0.67740959999999995</c:v>
                </c:pt>
                <c:pt idx="5">
                  <c:v>0.67630950000000001</c:v>
                </c:pt>
                <c:pt idx="6">
                  <c:v>0.70930059999999995</c:v>
                </c:pt>
              </c:numCache>
            </c:numRef>
          </c:val>
          <c:smooth val="0"/>
          <c:extLst>
            <c:ext xmlns:c16="http://schemas.microsoft.com/office/drawing/2014/chart" uri="{C3380CC4-5D6E-409C-BE32-E72D297353CC}">
              <c16:uniqueId val="{00000000-4553-48E7-A976-A30DB45C79E2}"/>
            </c:ext>
          </c:extLst>
        </c:ser>
        <c:ser>
          <c:idx val="1"/>
          <c:order val="1"/>
          <c:tx>
            <c:strRef>
              <c:f>Sheet1!$J$13</c:f>
              <c:strCache>
                <c:ptCount val="1"/>
                <c:pt idx="0">
                  <c:v>股权融资率</c:v>
                </c:pt>
              </c:strCache>
            </c:strRef>
          </c:tx>
          <c:spPr>
            <a:ln w="28575" cap="rnd">
              <a:solidFill>
                <a:schemeClr val="accent2"/>
              </a:solidFill>
              <a:round/>
            </a:ln>
            <a:effectLst/>
          </c:spPr>
          <c:marker>
            <c:symbol val="square"/>
            <c:size val="5"/>
            <c:spPr>
              <a:solidFill>
                <a:schemeClr val="accent2"/>
              </a:solidFill>
              <a:ln w="9525">
                <a:solidFill>
                  <a:schemeClr val="accent2"/>
                </a:solidFill>
              </a:ln>
              <a:effectLst/>
            </c:spPr>
          </c:marker>
          <c:cat>
            <c:numRef>
              <c:f>Sheet1!$K$11:$Q$11</c:f>
              <c:numCache>
                <c:formatCode>General</c:formatCode>
                <c:ptCount val="7"/>
                <c:pt idx="0">
                  <c:v>2015</c:v>
                </c:pt>
                <c:pt idx="1">
                  <c:v>2016</c:v>
                </c:pt>
                <c:pt idx="2">
                  <c:v>2017</c:v>
                </c:pt>
                <c:pt idx="3">
                  <c:v>2018</c:v>
                </c:pt>
                <c:pt idx="4">
                  <c:v>2019</c:v>
                </c:pt>
                <c:pt idx="5">
                  <c:v>2020</c:v>
                </c:pt>
                <c:pt idx="6">
                  <c:v>2021</c:v>
                </c:pt>
              </c:numCache>
            </c:numRef>
          </c:cat>
          <c:val>
            <c:numRef>
              <c:f>Sheet1!$K$13:$Q$13</c:f>
              <c:numCache>
                <c:formatCode>0.000</c:formatCode>
                <c:ptCount val="7"/>
                <c:pt idx="0">
                  <c:v>0.27568670000000001</c:v>
                </c:pt>
                <c:pt idx="1">
                  <c:v>0.28394659999999999</c:v>
                </c:pt>
                <c:pt idx="2">
                  <c:v>0.2665188</c:v>
                </c:pt>
                <c:pt idx="3">
                  <c:v>0.25685259999999999</c:v>
                </c:pt>
                <c:pt idx="4">
                  <c:v>0.22280639999999999</c:v>
                </c:pt>
                <c:pt idx="5">
                  <c:v>0.22394739999999999</c:v>
                </c:pt>
                <c:pt idx="6">
                  <c:v>0.1556641</c:v>
                </c:pt>
              </c:numCache>
            </c:numRef>
          </c:val>
          <c:smooth val="0"/>
          <c:extLst>
            <c:ext xmlns:c16="http://schemas.microsoft.com/office/drawing/2014/chart" uri="{C3380CC4-5D6E-409C-BE32-E72D297353CC}">
              <c16:uniqueId val="{00000001-4553-48E7-A976-A30DB45C79E2}"/>
            </c:ext>
          </c:extLst>
        </c:ser>
        <c:ser>
          <c:idx val="2"/>
          <c:order val="2"/>
          <c:tx>
            <c:strRef>
              <c:f>Sheet1!$J$14</c:f>
              <c:strCache>
                <c:ptCount val="1"/>
                <c:pt idx="0">
                  <c:v>内部融资率</c:v>
                </c:pt>
              </c:strCache>
            </c:strRef>
          </c:tx>
          <c:spPr>
            <a:ln w="28575" cap="rnd">
              <a:solidFill>
                <a:schemeClr val="accent3"/>
              </a:solidFill>
              <a:round/>
            </a:ln>
            <a:effectLst/>
          </c:spPr>
          <c:marker>
            <c:symbol val="triangle"/>
            <c:size val="5"/>
            <c:spPr>
              <a:solidFill>
                <a:schemeClr val="accent3"/>
              </a:solidFill>
              <a:ln w="9525">
                <a:solidFill>
                  <a:schemeClr val="accent3"/>
                </a:solidFill>
              </a:ln>
              <a:effectLst/>
            </c:spPr>
          </c:marker>
          <c:cat>
            <c:numRef>
              <c:f>Sheet1!$K$11:$Q$11</c:f>
              <c:numCache>
                <c:formatCode>General</c:formatCode>
                <c:ptCount val="7"/>
                <c:pt idx="0">
                  <c:v>2015</c:v>
                </c:pt>
                <c:pt idx="1">
                  <c:v>2016</c:v>
                </c:pt>
                <c:pt idx="2">
                  <c:v>2017</c:v>
                </c:pt>
                <c:pt idx="3">
                  <c:v>2018</c:v>
                </c:pt>
                <c:pt idx="4">
                  <c:v>2019</c:v>
                </c:pt>
                <c:pt idx="5">
                  <c:v>2020</c:v>
                </c:pt>
                <c:pt idx="6">
                  <c:v>2021</c:v>
                </c:pt>
              </c:numCache>
            </c:numRef>
          </c:cat>
          <c:val>
            <c:numRef>
              <c:f>Sheet1!$K$14:$Q$14</c:f>
              <c:numCache>
                <c:formatCode>0.000</c:formatCode>
                <c:ptCount val="7"/>
                <c:pt idx="0">
                  <c:v>7.5315599999999996E-2</c:v>
                </c:pt>
                <c:pt idx="1">
                  <c:v>6.8035899999999996E-2</c:v>
                </c:pt>
                <c:pt idx="2">
                  <c:v>6.8296599999999999E-2</c:v>
                </c:pt>
                <c:pt idx="3">
                  <c:v>6.0136000000000002E-2</c:v>
                </c:pt>
                <c:pt idx="4">
                  <c:v>6.6600199999999998E-2</c:v>
                </c:pt>
                <c:pt idx="5">
                  <c:v>6.2099700000000001E-2</c:v>
                </c:pt>
                <c:pt idx="6">
                  <c:v>9.3337199999999995E-2</c:v>
                </c:pt>
              </c:numCache>
            </c:numRef>
          </c:val>
          <c:smooth val="0"/>
          <c:extLst>
            <c:ext xmlns:c16="http://schemas.microsoft.com/office/drawing/2014/chart" uri="{C3380CC4-5D6E-409C-BE32-E72D297353CC}">
              <c16:uniqueId val="{00000002-4553-48E7-A976-A30DB45C79E2}"/>
            </c:ext>
          </c:extLst>
        </c:ser>
        <c:dLbls>
          <c:showLegendKey val="0"/>
          <c:showVal val="0"/>
          <c:showCatName val="0"/>
          <c:showSerName val="0"/>
          <c:showPercent val="0"/>
          <c:showBubbleSize val="0"/>
        </c:dLbls>
        <c:marker val="1"/>
        <c:smooth val="0"/>
        <c:axId val="504801464"/>
        <c:axId val="504803432"/>
      </c:lineChart>
      <c:catAx>
        <c:axId val="50480146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504803432"/>
        <c:crosses val="autoZero"/>
        <c:auto val="1"/>
        <c:lblAlgn val="ctr"/>
        <c:lblOffset val="100"/>
        <c:noMultiLvlLbl val="0"/>
      </c:catAx>
      <c:valAx>
        <c:axId val="504803432"/>
        <c:scaling>
          <c:orientation val="minMax"/>
        </c:scaling>
        <c:delete val="0"/>
        <c:axPos val="l"/>
        <c:majorGridlines>
          <c:spPr>
            <a:ln w="9525" cap="flat" cmpd="sng" algn="ctr">
              <a:solidFill>
                <a:schemeClr val="tx1">
                  <a:lumMod val="15000"/>
                  <a:lumOff val="85000"/>
                </a:schemeClr>
              </a:solidFill>
              <a:round/>
            </a:ln>
            <a:effectLst/>
          </c:spPr>
        </c:majorGridlines>
        <c:numFmt formatCode="0.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50480146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4">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zh-CN" altLang="en-US"/>
              <a:t>债务融资类型结构表</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barChart>
        <c:barDir val="col"/>
        <c:grouping val="clustered"/>
        <c:varyColors val="0"/>
        <c:ser>
          <c:idx val="0"/>
          <c:order val="0"/>
          <c:tx>
            <c:strRef>
              <c:f>Sheet4!$B$1</c:f>
              <c:strCache>
                <c:ptCount val="1"/>
                <c:pt idx="0">
                  <c:v>银行贷款融资</c:v>
                </c:pt>
              </c:strCache>
            </c:strRef>
          </c:tx>
          <c:spPr>
            <a:pattFill prst="pct5">
              <a:fgClr>
                <a:schemeClr val="accent1"/>
              </a:fgClr>
              <a:bgClr>
                <a:schemeClr val="bg1"/>
              </a:bgClr>
            </a:pattFill>
            <a:ln>
              <a:noFill/>
            </a:ln>
            <a:effectLst/>
          </c:spPr>
          <c:invertIfNegative val="0"/>
          <c:cat>
            <c:numRef>
              <c:f>Sheet4!$A$2:$A$7</c:f>
              <c:numCache>
                <c:formatCode>General</c:formatCode>
                <c:ptCount val="6"/>
                <c:pt idx="0">
                  <c:v>2015</c:v>
                </c:pt>
                <c:pt idx="1">
                  <c:v>2016</c:v>
                </c:pt>
                <c:pt idx="2">
                  <c:v>2017</c:v>
                </c:pt>
                <c:pt idx="3">
                  <c:v>2018</c:v>
                </c:pt>
                <c:pt idx="4">
                  <c:v>2019</c:v>
                </c:pt>
                <c:pt idx="5">
                  <c:v>2020</c:v>
                </c:pt>
              </c:numCache>
            </c:numRef>
          </c:cat>
          <c:val>
            <c:numRef>
              <c:f>Sheet4!$B$2:$B$7</c:f>
              <c:numCache>
                <c:formatCode>General</c:formatCode>
                <c:ptCount val="6"/>
                <c:pt idx="0">
                  <c:v>0.19797880000000001</c:v>
                </c:pt>
                <c:pt idx="1">
                  <c:v>0.18984819999999999</c:v>
                </c:pt>
                <c:pt idx="2">
                  <c:v>0.18726899999999999</c:v>
                </c:pt>
                <c:pt idx="3">
                  <c:v>0.17990880000000001</c:v>
                </c:pt>
                <c:pt idx="4">
                  <c:v>0.17791019999999999</c:v>
                </c:pt>
                <c:pt idx="5">
                  <c:v>0.1795899</c:v>
                </c:pt>
              </c:numCache>
            </c:numRef>
          </c:val>
          <c:extLst>
            <c:ext xmlns:c16="http://schemas.microsoft.com/office/drawing/2014/chart" uri="{C3380CC4-5D6E-409C-BE32-E72D297353CC}">
              <c16:uniqueId val="{00000000-413E-4803-8146-A37C6F96A4AF}"/>
            </c:ext>
          </c:extLst>
        </c:ser>
        <c:ser>
          <c:idx val="1"/>
          <c:order val="1"/>
          <c:tx>
            <c:strRef>
              <c:f>Sheet4!$C$1</c:f>
              <c:strCache>
                <c:ptCount val="1"/>
                <c:pt idx="0">
                  <c:v>商业信用融资</c:v>
                </c:pt>
              </c:strCache>
            </c:strRef>
          </c:tx>
          <c:spPr>
            <a:pattFill prst="ltDnDiag">
              <a:fgClr>
                <a:schemeClr val="accent1"/>
              </a:fgClr>
              <a:bgClr>
                <a:schemeClr val="bg1"/>
              </a:bgClr>
            </a:pattFill>
            <a:ln>
              <a:noFill/>
            </a:ln>
            <a:effectLst/>
          </c:spPr>
          <c:invertIfNegative val="0"/>
          <c:cat>
            <c:numRef>
              <c:f>Sheet4!$A$2:$A$7</c:f>
              <c:numCache>
                <c:formatCode>General</c:formatCode>
                <c:ptCount val="6"/>
                <c:pt idx="0">
                  <c:v>2015</c:v>
                </c:pt>
                <c:pt idx="1">
                  <c:v>2016</c:v>
                </c:pt>
                <c:pt idx="2">
                  <c:v>2017</c:v>
                </c:pt>
                <c:pt idx="3">
                  <c:v>2018</c:v>
                </c:pt>
                <c:pt idx="4">
                  <c:v>2019</c:v>
                </c:pt>
                <c:pt idx="5">
                  <c:v>2020</c:v>
                </c:pt>
              </c:numCache>
            </c:numRef>
          </c:cat>
          <c:val>
            <c:numRef>
              <c:f>Sheet4!$C$2:$C$7</c:f>
              <c:numCache>
                <c:formatCode>General</c:formatCode>
                <c:ptCount val="6"/>
                <c:pt idx="0">
                  <c:v>0.33190609999999998</c:v>
                </c:pt>
                <c:pt idx="1">
                  <c:v>0.35192709999999999</c:v>
                </c:pt>
                <c:pt idx="2">
                  <c:v>0.34301870000000001</c:v>
                </c:pt>
                <c:pt idx="3">
                  <c:v>0.32845659999999999</c:v>
                </c:pt>
                <c:pt idx="4">
                  <c:v>0.32873790000000003</c:v>
                </c:pt>
                <c:pt idx="5">
                  <c:v>0.29081079999999998</c:v>
                </c:pt>
              </c:numCache>
            </c:numRef>
          </c:val>
          <c:extLst>
            <c:ext xmlns:c16="http://schemas.microsoft.com/office/drawing/2014/chart" uri="{C3380CC4-5D6E-409C-BE32-E72D297353CC}">
              <c16:uniqueId val="{00000001-413E-4803-8146-A37C6F96A4AF}"/>
            </c:ext>
          </c:extLst>
        </c:ser>
        <c:ser>
          <c:idx val="2"/>
          <c:order val="2"/>
          <c:tx>
            <c:strRef>
              <c:f>Sheet4!$D$1</c:f>
              <c:strCache>
                <c:ptCount val="1"/>
                <c:pt idx="0">
                  <c:v>企业债券融资</c:v>
                </c:pt>
              </c:strCache>
            </c:strRef>
          </c:tx>
          <c:spPr>
            <a:pattFill prst="smGrid">
              <a:fgClr>
                <a:schemeClr val="accent1"/>
              </a:fgClr>
              <a:bgClr>
                <a:schemeClr val="bg1"/>
              </a:bgClr>
            </a:pattFill>
            <a:ln>
              <a:noFill/>
            </a:ln>
            <a:effectLst/>
          </c:spPr>
          <c:invertIfNegative val="0"/>
          <c:cat>
            <c:numRef>
              <c:f>Sheet4!$A$2:$A$7</c:f>
              <c:numCache>
                <c:formatCode>General</c:formatCode>
                <c:ptCount val="6"/>
                <c:pt idx="0">
                  <c:v>2015</c:v>
                </c:pt>
                <c:pt idx="1">
                  <c:v>2016</c:v>
                </c:pt>
                <c:pt idx="2">
                  <c:v>2017</c:v>
                </c:pt>
                <c:pt idx="3">
                  <c:v>2018</c:v>
                </c:pt>
                <c:pt idx="4">
                  <c:v>2019</c:v>
                </c:pt>
                <c:pt idx="5">
                  <c:v>2020</c:v>
                </c:pt>
              </c:numCache>
            </c:numRef>
          </c:cat>
          <c:val>
            <c:numRef>
              <c:f>Sheet4!$D$2:$D$7</c:f>
              <c:numCache>
                <c:formatCode>General</c:formatCode>
                <c:ptCount val="6"/>
                <c:pt idx="0">
                  <c:v>5.6329499999999998E-2</c:v>
                </c:pt>
                <c:pt idx="1">
                  <c:v>5.2925399999999997E-2</c:v>
                </c:pt>
                <c:pt idx="2">
                  <c:v>4.4776999999999997E-2</c:v>
                </c:pt>
                <c:pt idx="3">
                  <c:v>4.4842199999999999E-2</c:v>
                </c:pt>
                <c:pt idx="4">
                  <c:v>4.5224300000000002E-2</c:v>
                </c:pt>
                <c:pt idx="5">
                  <c:v>5.1182499999999999E-2</c:v>
                </c:pt>
              </c:numCache>
            </c:numRef>
          </c:val>
          <c:extLst>
            <c:ext xmlns:c16="http://schemas.microsoft.com/office/drawing/2014/chart" uri="{C3380CC4-5D6E-409C-BE32-E72D297353CC}">
              <c16:uniqueId val="{00000002-413E-4803-8146-A37C6F96A4AF}"/>
            </c:ext>
          </c:extLst>
        </c:ser>
        <c:dLbls>
          <c:showLegendKey val="0"/>
          <c:showVal val="0"/>
          <c:showCatName val="0"/>
          <c:showSerName val="0"/>
          <c:showPercent val="0"/>
          <c:showBubbleSize val="0"/>
        </c:dLbls>
        <c:gapWidth val="219"/>
        <c:overlap val="-27"/>
        <c:axId val="549203680"/>
        <c:axId val="549204336"/>
      </c:barChart>
      <c:catAx>
        <c:axId val="54920368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549204336"/>
        <c:crosses val="autoZero"/>
        <c:auto val="1"/>
        <c:lblAlgn val="ctr"/>
        <c:lblOffset val="100"/>
        <c:noMultiLvlLbl val="0"/>
      </c:catAx>
      <c:valAx>
        <c:axId val="54920433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54920368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894E3D3-E41F-4385-97A4-FE9AF73735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4378</TotalTime>
  <Pages>1</Pages>
  <Words>6864</Words>
  <Characters>39128</Characters>
  <Application>Microsoft Office Word</Application>
  <DocSecurity>0</DocSecurity>
  <PresentationFormat/>
  <Lines>326</Lines>
  <Paragraphs>91</Paragraphs>
  <Slides>0</Slides>
  <Notes>0</Notes>
  <HiddenSlides>0</HiddenSlides>
  <MMClips>0</MMClips>
  <ScaleCrop>false</ScaleCrop>
  <Manager/>
  <Company/>
  <LinksUpToDate>false</LinksUpToDate>
  <CharactersWithSpaces>45901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附件1</dc:title>
  <dc:subject/>
  <dc:creator>0</dc:creator>
  <cp:keywords/>
  <dc:description/>
  <cp:lastModifiedBy>孙 靖雯</cp:lastModifiedBy>
  <cp:revision>58</cp:revision>
  <cp:lastPrinted>2022-06-15T03:16:00Z</cp:lastPrinted>
  <dcterms:created xsi:type="dcterms:W3CDTF">2022-05-16T11:46:00Z</dcterms:created>
  <dcterms:modified xsi:type="dcterms:W3CDTF">2022-06-15T03:17:00Z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2052-9.1.0.3914</vt:lpwstr>
  </property>
</Properties>
</file>